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D8F39">
      <w:pPr>
        <w:pStyle w:val="4"/>
        <w:spacing w:before="43"/>
        <w:ind w:left="596"/>
        <w:rPr>
          <w:rFonts w:ascii="黑体"/>
          <w:color w:val="000000" w:themeColor="text1"/>
          <w14:textFill>
            <w14:solidFill>
              <w14:schemeClr w14:val="tx1"/>
            </w14:solidFill>
          </w14:textFill>
        </w:rPr>
      </w:pPr>
      <w:r>
        <w:rPr>
          <w:rFonts w:ascii="黑体"/>
          <w:color w:val="000000" w:themeColor="text1"/>
          <w14:textFill>
            <w14:solidFill>
              <w14:schemeClr w14:val="tx1"/>
            </w14:solidFill>
          </w14:textFill>
        </w:rPr>
        <w:t>ICS</w:t>
      </w:r>
      <w:r>
        <w:rPr>
          <w:rFonts w:ascii="黑体"/>
          <w:color w:val="000000" w:themeColor="text1"/>
          <w14:textFill>
            <w14:solidFill>
              <w14:schemeClr w14:val="tx1"/>
            </w14:solidFill>
          </w14:textFill>
        </w:rPr>
        <w:tab/>
      </w:r>
    </w:p>
    <w:p w14:paraId="288D2DC5">
      <w:pPr>
        <w:pStyle w:val="4"/>
        <w:spacing w:before="43"/>
        <w:ind w:left="596"/>
        <w:rPr>
          <w:rFonts w:ascii="黑体"/>
          <w:color w:val="000000" w:themeColor="text1"/>
          <w14:textFill>
            <w14:solidFill>
              <w14:schemeClr w14:val="tx1"/>
            </w14:solidFill>
          </w14:textFill>
        </w:rPr>
      </w:pPr>
      <w:r>
        <w:rPr>
          <w:rFonts w:ascii="黑体"/>
          <w:color w:val="000000" w:themeColor="text1"/>
          <w14:textFill>
            <w14:solidFill>
              <w14:schemeClr w14:val="tx1"/>
            </w14:solidFill>
          </w14:textFill>
        </w:rPr>
        <w:t>CCS</w:t>
      </w:r>
    </w:p>
    <w:p w14:paraId="55F5F161">
      <w:pPr>
        <w:pStyle w:val="4"/>
        <w:spacing w:before="43"/>
        <w:rPr>
          <w:rFonts w:hint="default" w:ascii="黑体"/>
          <w:color w:val="000000" w:themeColor="text1"/>
          <w:lang w:val="en-US" w:eastAsia="zh-CN"/>
          <w14:textFill>
            <w14:solidFill>
              <w14:schemeClr w14:val="tx1"/>
            </w14:solidFill>
          </w14:textFill>
        </w:rPr>
      </w:pPr>
      <w:r>
        <w:rPr>
          <w:rFonts w:ascii="黑体"/>
          <w:color w:val="000000" w:themeColor="text1"/>
          <w14:textFill>
            <w14:solidFill>
              <w14:schemeClr w14:val="tx1"/>
            </w14:solidFill>
          </w14:textFill>
        </w:rPr>
        <w:br w:type="column"/>
      </w:r>
      <w:r>
        <w:rPr>
          <w:rFonts w:hint="eastAsia" w:ascii="黑体"/>
          <w:color w:val="000000" w:themeColor="text1"/>
          <w:lang w:val="en-US" w:eastAsia="zh-CN"/>
          <w14:textFill>
            <w14:solidFill>
              <w14:schemeClr w14:val="tx1"/>
            </w14:solidFill>
          </w14:textFill>
        </w:rPr>
        <w:t xml:space="preserve"> 65.020.40</w:t>
      </w:r>
    </w:p>
    <w:p w14:paraId="71404987">
      <w:pPr>
        <w:pStyle w:val="4"/>
        <w:spacing w:before="43"/>
        <w:ind w:left="596"/>
        <w:rPr>
          <w:rFonts w:ascii="黑体"/>
          <w:color w:val="000000" w:themeColor="text1"/>
          <w14:textFill>
            <w14:solidFill>
              <w14:schemeClr w14:val="tx1"/>
            </w14:solidFill>
          </w14:textFill>
        </w:rPr>
      </w:pPr>
    </w:p>
    <w:p w14:paraId="24A1CB1E">
      <w:pPr>
        <w:pStyle w:val="4"/>
        <w:spacing w:before="43"/>
        <w:rPr>
          <w:rFonts w:hint="default" w:ascii="黑体"/>
          <w:color w:val="000000" w:themeColor="text1"/>
          <w:lang w:val="en-US" w:eastAsia="zh-CN"/>
          <w14:textFill>
            <w14:solidFill>
              <w14:schemeClr w14:val="tx1"/>
            </w14:solidFill>
          </w14:textFill>
        </w:rPr>
      </w:pPr>
      <w:r>
        <w:rPr>
          <w:rFonts w:hint="eastAsia" w:ascii="黑体"/>
          <w:color w:val="000000" w:themeColor="text1"/>
          <w:lang w:val="en-US" w:eastAsia="zh-CN"/>
          <w14:textFill>
            <w14:solidFill>
              <w14:schemeClr w14:val="tx1"/>
            </w14:solidFill>
          </w14:textFill>
        </w:rPr>
        <w:t xml:space="preserve"> B 64</w:t>
      </w:r>
    </w:p>
    <w:p w14:paraId="2DE74260">
      <w:pPr>
        <w:pStyle w:val="4"/>
        <w:ind w:left="63"/>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page">
              <wp:posOffset>5132070</wp:posOffset>
            </wp:positionH>
            <wp:positionV relativeFrom="paragraph">
              <wp:posOffset>-316230</wp:posOffset>
            </wp:positionV>
            <wp:extent cx="796290" cy="397510"/>
            <wp:effectExtent l="0" t="0" r="3810" b="254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2"/>
                    <a:stretch>
                      <a:fillRect/>
                    </a:stretch>
                  </pic:blipFill>
                  <pic:spPr>
                    <a:xfrm>
                      <a:off x="0" y="0"/>
                      <a:ext cx="796290" cy="397510"/>
                    </a:xfrm>
                    <a:prstGeom prst="rect">
                      <a:avLst/>
                    </a:prstGeom>
                    <a:noFill/>
                    <a:ln>
                      <a:noFill/>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page">
                  <wp:posOffset>6049645</wp:posOffset>
                </wp:positionH>
                <wp:positionV relativeFrom="paragraph">
                  <wp:posOffset>-461645</wp:posOffset>
                </wp:positionV>
                <wp:extent cx="935355" cy="6756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5355" cy="675640"/>
                        </a:xfrm>
                        <a:prstGeom prst="rect">
                          <a:avLst/>
                        </a:prstGeom>
                        <a:noFill/>
                        <a:ln>
                          <a:noFill/>
                        </a:ln>
                      </wps:spPr>
                      <wps:txbx>
                        <w:txbxContent>
                          <w:p w14:paraId="246662A9">
                            <w:pPr>
                              <w:spacing w:before="0" w:line="1063" w:lineRule="exact"/>
                              <w:ind w:left="0" w:right="0" w:firstLine="0"/>
                              <w:jc w:val="left"/>
                              <w:rPr>
                                <w:rFonts w:hint="eastAsia" w:ascii="Times New Roman" w:eastAsia="宋体"/>
                                <w:b/>
                                <w:sz w:val="96"/>
                                <w:lang w:val="en-US" w:eastAsia="zh-CN"/>
                              </w:rPr>
                            </w:pPr>
                            <w:r>
                              <w:rPr>
                                <w:rFonts w:hint="eastAsia" w:ascii="Times New Roman"/>
                                <w:b/>
                                <w:sz w:val="96"/>
                                <w:lang w:val="en-US" w:eastAsia="zh-CN"/>
                              </w:rPr>
                              <w:t>XX</w:t>
                            </w:r>
                          </w:p>
                        </w:txbxContent>
                      </wps:txbx>
                      <wps:bodyPr lIns="0" tIns="0" rIns="0" bIns="0" upright="1"/>
                    </wps:wsp>
                  </a:graphicData>
                </a:graphic>
              </wp:anchor>
            </w:drawing>
          </mc:Choice>
          <mc:Fallback>
            <w:pict>
              <v:shape id="_x0000_s1026" o:spid="_x0000_s1026" o:spt="202" type="#_x0000_t202" style="position:absolute;left:0pt;margin-left:476.35pt;margin-top:-36.35pt;height:53.2pt;width:73.65pt;mso-position-horizontal-relative:page;z-index:251665408;mso-width-relative:page;mso-height-relative:page;" filled="f" stroked="f" coordsize="21600,21600" o:gfxdata="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XvZ6tkAAAALAQAADwAAAAAAAAABACAAAAAiAAAAZHJzL2Rvd25yZXYueG1sUEsB&#10;AhQAFAAAAAgAh07iQN1g+py7AQAAcQMAAA4AAAAAAAAAAQAgAAAAKAEAAGRycy9lMm9Eb2MueG1s&#10;UEsFBgAAAAAGAAYAWQEAAFUFAAAAAA==&#10;">
                <v:fill on="f" focussize="0,0"/>
                <v:stroke on="f"/>
                <v:imagedata o:title=""/>
                <o:lock v:ext="edit" aspectratio="f"/>
                <v:textbox inset="0mm,0mm,0mm,0mm">
                  <w:txbxContent>
                    <w:p w14:paraId="246662A9">
                      <w:pPr>
                        <w:spacing w:before="0" w:line="1063" w:lineRule="exact"/>
                        <w:ind w:left="0" w:right="0" w:firstLine="0"/>
                        <w:jc w:val="left"/>
                        <w:rPr>
                          <w:rFonts w:hint="eastAsia" w:ascii="Times New Roman" w:eastAsia="宋体"/>
                          <w:b/>
                          <w:sz w:val="96"/>
                          <w:lang w:val="en-US" w:eastAsia="zh-CN"/>
                        </w:rPr>
                      </w:pPr>
                      <w:r>
                        <w:rPr>
                          <w:rFonts w:hint="eastAsia" w:ascii="Times New Roman"/>
                          <w:b/>
                          <w:sz w:val="96"/>
                          <w:lang w:val="en-US" w:eastAsia="zh-CN"/>
                        </w:rPr>
                        <w:t>XX</w:t>
                      </w:r>
                    </w:p>
                  </w:txbxContent>
                </v:textbox>
              </v:shape>
            </w:pict>
          </mc:Fallback>
        </mc:AlternateContent>
      </w:r>
      <w:r>
        <w:rPr>
          <w:color w:val="000000" w:themeColor="text1"/>
          <w:w w:val="100"/>
          <w14:textFill>
            <w14:solidFill>
              <w14:schemeClr w14:val="tx1"/>
            </w14:solidFill>
          </w14:textFill>
        </w:rPr>
        <w:t xml:space="preserve"> </w:t>
      </w:r>
    </w:p>
    <w:p w14:paraId="430946DB">
      <w:pPr>
        <w:spacing w:after="0"/>
        <w:rPr>
          <w:color w:val="000000" w:themeColor="text1"/>
          <w14:textFill>
            <w14:solidFill>
              <w14:schemeClr w14:val="tx1"/>
            </w14:solidFill>
          </w14:textFill>
        </w:rPr>
        <w:sectPr>
          <w:headerReference r:id="rId3" w:type="even"/>
          <w:footerReference r:id="rId4" w:type="even"/>
          <w:pgSz w:w="11910" w:h="16840"/>
          <w:pgMar w:top="520" w:right="720" w:bottom="280" w:left="820" w:header="720" w:footer="720" w:gutter="0"/>
          <w:pgBorders>
            <w:top w:val="none" w:sz="0" w:space="0"/>
            <w:left w:val="none" w:sz="0" w:space="0"/>
            <w:bottom w:val="none" w:sz="0" w:space="0"/>
            <w:right w:val="none" w:sz="0" w:space="0"/>
          </w:pgBorders>
          <w:pgNumType w:fmt="decimal"/>
          <w:cols w:equalWidth="0" w:num="2">
            <w:col w:w="914" w:space="40"/>
            <w:col w:w="9416"/>
          </w:cols>
        </w:sectPr>
      </w:pPr>
    </w:p>
    <w:p w14:paraId="475E8111">
      <w:pPr>
        <w:pStyle w:val="4"/>
        <w:spacing w:before="12"/>
        <w:rPr>
          <w:color w:val="000000" w:themeColor="text1"/>
          <w14:textFill>
            <w14:solidFill>
              <w14:schemeClr w14:val="tx1"/>
            </w14:solidFill>
          </w14:textFill>
        </w:rPr>
      </w:pPr>
    </w:p>
    <w:p w14:paraId="7AAD6D92">
      <w:pPr>
        <w:tabs>
          <w:tab w:val="left" w:pos="2091"/>
          <w:tab w:val="left" w:pos="3585"/>
          <w:tab w:val="left" w:pos="5077"/>
          <w:tab w:val="left" w:pos="6570"/>
          <w:tab w:val="left" w:pos="8064"/>
          <w:tab w:val="left" w:pos="9557"/>
        </w:tabs>
        <w:spacing w:before="32"/>
        <w:ind w:left="598" w:right="0" w:firstLine="0"/>
        <w:jc w:val="center"/>
        <w:rPr>
          <w:rFonts w:hint="eastAsia" w:ascii="黑体" w:eastAsia="黑体"/>
          <w:color w:val="000000" w:themeColor="text1"/>
          <w:sz w:val="48"/>
          <w14:textFill>
            <w14:solidFill>
              <w14:schemeClr w14:val="tx1"/>
            </w14:solidFill>
          </w14:textFill>
        </w:rPr>
      </w:pPr>
      <w:r>
        <w:rPr>
          <w:rFonts w:hint="eastAsia" w:ascii="黑体" w:eastAsia="黑体"/>
          <w:color w:val="000000" w:themeColor="text1"/>
          <w:sz w:val="48"/>
          <w:lang w:val="en-US" w:eastAsia="zh-CN"/>
          <w14:textFill>
            <w14:solidFill>
              <w14:schemeClr w14:val="tx1"/>
            </w14:solidFill>
          </w14:textFill>
        </w:rPr>
        <w:t xml:space="preserve">鄂  尔  多  斯  市  </w:t>
      </w:r>
      <w:r>
        <w:rPr>
          <w:rFonts w:hint="eastAsia" w:ascii="黑体" w:eastAsia="黑体"/>
          <w:color w:val="000000" w:themeColor="text1"/>
          <w:sz w:val="48"/>
          <w14:textFill>
            <w14:solidFill>
              <w14:schemeClr w14:val="tx1"/>
            </w14:solidFill>
          </w14:textFill>
        </w:rPr>
        <w:t>地</w:t>
      </w:r>
      <w:r>
        <w:rPr>
          <w:rFonts w:hint="eastAsia" w:ascii="黑体" w:eastAsia="黑体"/>
          <w:color w:val="000000" w:themeColor="text1"/>
          <w:sz w:val="48"/>
          <w:lang w:val="en-US" w:eastAsia="zh-CN"/>
          <w14:textFill>
            <w14:solidFill>
              <w14:schemeClr w14:val="tx1"/>
            </w14:solidFill>
          </w14:textFill>
        </w:rPr>
        <w:t xml:space="preserve">  </w:t>
      </w:r>
      <w:r>
        <w:rPr>
          <w:rFonts w:hint="eastAsia" w:ascii="黑体" w:eastAsia="黑体"/>
          <w:color w:val="000000" w:themeColor="text1"/>
          <w:sz w:val="48"/>
          <w14:textFill>
            <w14:solidFill>
              <w14:schemeClr w14:val="tx1"/>
            </w14:solidFill>
          </w14:textFill>
        </w:rPr>
        <w:t>方</w:t>
      </w:r>
      <w:r>
        <w:rPr>
          <w:rFonts w:hint="eastAsia" w:ascii="黑体" w:eastAsia="黑体"/>
          <w:color w:val="000000" w:themeColor="text1"/>
          <w:sz w:val="48"/>
          <w:lang w:val="en-US" w:eastAsia="zh-CN"/>
          <w14:textFill>
            <w14:solidFill>
              <w14:schemeClr w14:val="tx1"/>
            </w14:solidFill>
          </w14:textFill>
        </w:rPr>
        <w:t xml:space="preserve">  </w:t>
      </w:r>
      <w:r>
        <w:rPr>
          <w:rFonts w:hint="eastAsia" w:ascii="黑体" w:eastAsia="黑体"/>
          <w:color w:val="000000" w:themeColor="text1"/>
          <w:sz w:val="48"/>
          <w14:textFill>
            <w14:solidFill>
              <w14:schemeClr w14:val="tx1"/>
            </w14:solidFill>
          </w14:textFill>
        </w:rPr>
        <w:t>标</w:t>
      </w:r>
      <w:r>
        <w:rPr>
          <w:rFonts w:hint="eastAsia" w:ascii="黑体" w:eastAsia="黑体"/>
          <w:color w:val="000000" w:themeColor="text1"/>
          <w:sz w:val="48"/>
          <w:lang w:val="en-US" w:eastAsia="zh-CN"/>
          <w14:textFill>
            <w14:solidFill>
              <w14:schemeClr w14:val="tx1"/>
            </w14:solidFill>
          </w14:textFill>
        </w:rPr>
        <w:t xml:space="preserve">  </w:t>
      </w:r>
      <w:r>
        <w:rPr>
          <w:rFonts w:hint="eastAsia" w:ascii="黑体" w:eastAsia="黑体"/>
          <w:color w:val="000000" w:themeColor="text1"/>
          <w:sz w:val="48"/>
          <w14:textFill>
            <w14:solidFill>
              <w14:schemeClr w14:val="tx1"/>
            </w14:solidFill>
          </w14:textFill>
        </w:rPr>
        <w:t>准</w:t>
      </w:r>
    </w:p>
    <w:p w14:paraId="283CB0FB">
      <w:pPr>
        <w:spacing w:before="308"/>
        <w:ind w:left="0" w:right="398" w:firstLine="0"/>
        <w:jc w:val="right"/>
        <w:rPr>
          <w:rFonts w:ascii="黑体" w:hAnsi="黑体"/>
          <w:color w:val="000000" w:themeColor="text1"/>
          <w:sz w:val="28"/>
          <w14:textFill>
            <w14:solidFill>
              <w14:schemeClr w14:val="tx1"/>
            </w14:solidFill>
          </w14:textFill>
        </w:rPr>
      </w:pPr>
      <w:r>
        <w:rPr>
          <w:rFonts w:ascii="黑体" w:hAnsi="黑体"/>
          <w:color w:val="000000" w:themeColor="text1"/>
          <w:sz w:val="28"/>
          <w14:textFill>
            <w14:solidFill>
              <w14:schemeClr w14:val="tx1"/>
            </w14:solidFill>
          </w14:textFill>
        </w:rPr>
        <w:t>DB</w:t>
      </w:r>
      <w:r>
        <w:rPr>
          <w:rFonts w:hint="eastAsia" w:ascii="黑体" w:hAnsi="黑体"/>
          <w:color w:val="000000" w:themeColor="text1"/>
          <w:sz w:val="28"/>
          <w:lang w:val="en-US" w:eastAsia="zh-CN"/>
          <w14:textFill>
            <w14:solidFill>
              <w14:schemeClr w14:val="tx1"/>
            </w14:solidFill>
          </w14:textFill>
        </w:rPr>
        <w:t>XX</w:t>
      </w:r>
      <w:r>
        <w:rPr>
          <w:rFonts w:ascii="黑体" w:hAnsi="黑体"/>
          <w:color w:val="000000" w:themeColor="text1"/>
          <w:sz w:val="28"/>
          <w14:textFill>
            <w14:solidFill>
              <w14:schemeClr w14:val="tx1"/>
            </w14:solidFill>
          </w14:textFill>
        </w:rPr>
        <w:t>/T</w:t>
      </w:r>
      <w:r>
        <w:rPr>
          <w:rFonts w:ascii="黑体" w:hAnsi="黑体"/>
          <w:color w:val="000000" w:themeColor="text1"/>
          <w:spacing w:val="-7"/>
          <w:sz w:val="28"/>
          <w14:textFill>
            <w14:solidFill>
              <w14:schemeClr w14:val="tx1"/>
            </w14:solidFill>
          </w14:textFill>
        </w:rPr>
        <w:t xml:space="preserve"> </w:t>
      </w:r>
    </w:p>
    <w:p w14:paraId="6D4D7BEF">
      <w:pPr>
        <w:pStyle w:val="4"/>
        <w:spacing w:before="49"/>
        <w:ind w:right="293"/>
        <w:jc w:val="right"/>
        <w:rPr>
          <w:color w:val="000000" w:themeColor="text1"/>
          <w14:textFill>
            <w14:solidFill>
              <w14:schemeClr w14:val="tx1"/>
            </w14:solidFill>
          </w14:textFill>
        </w:rPr>
      </w:pPr>
      <w:r>
        <w:rPr>
          <w:color w:val="000000" w:themeColor="text1"/>
          <w:w w:val="100"/>
          <w14:textFill>
            <w14:solidFill>
              <w14:schemeClr w14:val="tx1"/>
            </w14:solidFill>
          </w14:textFill>
        </w:rPr>
        <w:t xml:space="preserve"> </w:t>
      </w:r>
    </w:p>
    <w:p w14:paraId="53A60DD2">
      <w:pPr>
        <w:pStyle w:val="4"/>
        <w:spacing w:before="9"/>
        <w:rPr>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899160</wp:posOffset>
                </wp:positionH>
                <wp:positionV relativeFrom="paragraph">
                  <wp:posOffset>231140</wp:posOffset>
                </wp:positionV>
                <wp:extent cx="6120130" cy="0"/>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8.2pt;height:0pt;width:481.9pt;mso-position-horizontal-relative:page;mso-wrap-distance-bottom:0pt;mso-wrap-distance-top:0pt;z-index:-251654144;mso-width-relative:page;mso-height-relative:page;" filled="f" stroked="t" coordsize="21600,21600" o:gfxdata="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VpEB1gAAAAoBAAAPAAAAAAAAAAEAIAAAACIAAABkcnMvZG93bnJldi54bWxQSwECFAAU&#10;AAAACACHTuJAgYpE8vMBAADkAwAADgAAAAAAAAABACAAAAAlAQAAZHJzL2Uyb0RvYy54bWxQSwUG&#10;AAAAAAYABgBZAQAAigUAAAAA&#10;">
                <v:fill on="f" focussize="0,0"/>
                <v:stroke color="#000000" joinstyle="round"/>
                <v:imagedata o:title=""/>
                <o:lock v:ext="edit" aspectratio="f"/>
                <w10:wrap type="topAndBottom"/>
              </v:line>
            </w:pict>
          </mc:Fallback>
        </mc:AlternateContent>
      </w:r>
    </w:p>
    <w:p w14:paraId="0159459C">
      <w:pPr>
        <w:pStyle w:val="4"/>
        <w:rPr>
          <w:color w:val="000000" w:themeColor="text1"/>
          <w:sz w:val="20"/>
          <w14:textFill>
            <w14:solidFill>
              <w14:schemeClr w14:val="tx1"/>
            </w14:solidFill>
          </w14:textFill>
        </w:rPr>
      </w:pPr>
    </w:p>
    <w:p w14:paraId="04A043DA">
      <w:pPr>
        <w:pStyle w:val="4"/>
        <w:rPr>
          <w:color w:val="000000" w:themeColor="text1"/>
          <w:sz w:val="20"/>
          <w14:textFill>
            <w14:solidFill>
              <w14:schemeClr w14:val="tx1"/>
            </w14:solidFill>
          </w14:textFill>
        </w:rPr>
      </w:pPr>
    </w:p>
    <w:p w14:paraId="1DFBC065">
      <w:pPr>
        <w:pStyle w:val="4"/>
        <w:rPr>
          <w:color w:val="000000" w:themeColor="text1"/>
          <w:sz w:val="20"/>
          <w14:textFill>
            <w14:solidFill>
              <w14:schemeClr w14:val="tx1"/>
            </w14:solidFill>
          </w14:textFill>
        </w:rPr>
      </w:pPr>
    </w:p>
    <w:p w14:paraId="35495B37">
      <w:pPr>
        <w:pStyle w:val="4"/>
        <w:rPr>
          <w:color w:val="000000" w:themeColor="text1"/>
          <w:sz w:val="20"/>
          <w14:textFill>
            <w14:solidFill>
              <w14:schemeClr w14:val="tx1"/>
            </w14:solidFill>
          </w14:textFill>
        </w:rPr>
      </w:pPr>
    </w:p>
    <w:p w14:paraId="15288FB8">
      <w:pPr>
        <w:pStyle w:val="4"/>
        <w:rPr>
          <w:color w:val="000000" w:themeColor="text1"/>
          <w:sz w:val="20"/>
          <w14:textFill>
            <w14:solidFill>
              <w14:schemeClr w14:val="tx1"/>
            </w14:solidFill>
          </w14:textFill>
        </w:rPr>
      </w:pPr>
    </w:p>
    <w:p w14:paraId="496BD4D6">
      <w:pPr>
        <w:pStyle w:val="4"/>
        <w:rPr>
          <w:color w:val="000000" w:themeColor="text1"/>
          <w:sz w:val="20"/>
          <w14:textFill>
            <w14:solidFill>
              <w14:schemeClr w14:val="tx1"/>
            </w14:solidFill>
          </w14:textFill>
        </w:rPr>
      </w:pPr>
    </w:p>
    <w:p w14:paraId="160F2E0F">
      <w:pPr>
        <w:pStyle w:val="4"/>
        <w:rPr>
          <w:color w:val="000000" w:themeColor="text1"/>
          <w:sz w:val="20"/>
          <w14:textFill>
            <w14:solidFill>
              <w14:schemeClr w14:val="tx1"/>
            </w14:solidFill>
          </w14:textFill>
        </w:rPr>
      </w:pPr>
    </w:p>
    <w:p w14:paraId="0669C2DC">
      <w:pPr>
        <w:pStyle w:val="4"/>
        <w:spacing w:before="2"/>
        <w:rPr>
          <w:color w:val="000000" w:themeColor="text1"/>
          <w:sz w:val="26"/>
          <w14:textFill>
            <w14:solidFill>
              <w14:schemeClr w14:val="tx1"/>
            </w14:solidFill>
          </w14:textFill>
        </w:rPr>
      </w:pPr>
    </w:p>
    <w:p w14:paraId="728719FD">
      <w:pPr>
        <w:spacing w:before="397"/>
        <w:ind w:left="60" w:right="163" w:firstLine="0"/>
        <w:jc w:val="center"/>
        <w:rPr>
          <w:rFonts w:hint="default" w:ascii="黑体" w:hAnsi="宋体" w:eastAsia="宋体" w:cs="宋体"/>
          <w:color w:val="000000" w:themeColor="text1"/>
          <w:sz w:val="28"/>
          <w14:textFill>
            <w14:solidFill>
              <w14:schemeClr w14:val="tx1"/>
            </w14:solidFill>
          </w14:textFill>
        </w:rPr>
      </w:pPr>
      <w:r>
        <w:rPr>
          <w:rFonts w:hint="eastAsia" w:ascii="黑体" w:eastAsia="黑体"/>
          <w:color w:val="000000" w:themeColor="text1"/>
          <w:sz w:val="52"/>
          <w:lang w:val="en-US" w:eastAsia="zh-CN"/>
          <w14:textFill>
            <w14:solidFill>
              <w14:schemeClr w14:val="tx1"/>
            </w14:solidFill>
          </w14:textFill>
        </w:rPr>
        <w:t>荒漠化地区灌木营造林碳汇核算技术规程</w:t>
      </w:r>
      <w:r>
        <w:rPr>
          <w:rFonts w:hint="default" w:ascii="黑体" w:hAnsi="宋体" w:eastAsia="宋体" w:cs="宋体"/>
          <w:color w:val="000000" w:themeColor="text1"/>
          <w:sz w:val="28"/>
          <w14:textFill>
            <w14:solidFill>
              <w14:schemeClr w14:val="tx1"/>
            </w14:solidFill>
          </w14:textFill>
        </w:rPr>
        <w:t>Technical Guidelines for Carbon S</w:t>
      </w:r>
      <w:r>
        <w:rPr>
          <w:rFonts w:hint="eastAsia" w:ascii="黑体" w:hAnsi="宋体" w:eastAsia="宋体" w:cs="宋体"/>
          <w:color w:val="000000" w:themeColor="text1"/>
          <w:sz w:val="28"/>
          <w:lang w:val="en-US" w:eastAsia="zh-CN"/>
          <w14:textFill>
            <w14:solidFill>
              <w14:schemeClr w14:val="tx1"/>
            </w14:solidFill>
          </w14:textFill>
        </w:rPr>
        <w:t>in</w:t>
      </w:r>
      <w:r>
        <w:rPr>
          <w:rFonts w:hint="eastAsia" w:ascii="黑体" w:hAnsi="宋体" w:eastAsia="宋体" w:cs="宋体"/>
          <w:color w:val="000000" w:themeColor="text1"/>
          <w:sz w:val="28"/>
          <w:u w:val="dotted"/>
          <w:lang w:val="en-US" w:eastAsia="zh-CN"/>
          <w14:textFill>
            <w14:solidFill>
              <w14:schemeClr w14:val="tx1"/>
            </w14:solidFill>
          </w14:textFill>
        </w:rPr>
        <w:t>k</w:t>
      </w:r>
      <w:r>
        <w:rPr>
          <w:rFonts w:hint="default" w:ascii="黑体" w:hAnsi="宋体" w:eastAsia="宋体" w:cs="宋体"/>
          <w:color w:val="000000" w:themeColor="text1"/>
          <w:sz w:val="28"/>
          <w14:textFill>
            <w14:solidFill>
              <w14:schemeClr w14:val="tx1"/>
            </w14:solidFill>
          </w14:textFill>
        </w:rPr>
        <w:t xml:space="preserve"> Accounting of </w:t>
      </w:r>
      <w:r>
        <w:rPr>
          <w:rFonts w:hint="eastAsia" w:ascii="黑体" w:hAnsi="宋体" w:eastAsia="宋体" w:cs="宋体"/>
          <w:color w:val="000000" w:themeColor="text1"/>
          <w:sz w:val="28"/>
          <w:lang w:val="en-US" w:eastAsia="zh-CN"/>
          <w14:textFill>
            <w14:solidFill>
              <w14:schemeClr w14:val="tx1"/>
            </w14:solidFill>
          </w14:textFill>
        </w:rPr>
        <w:t>Brushwood</w:t>
      </w:r>
      <w:r>
        <w:rPr>
          <w:rFonts w:hint="default" w:ascii="黑体" w:hAnsi="宋体" w:eastAsia="宋体" w:cs="宋体"/>
          <w:color w:val="000000" w:themeColor="text1"/>
          <w:sz w:val="28"/>
          <w14:textFill>
            <w14:solidFill>
              <w14:schemeClr w14:val="tx1"/>
            </w14:solidFill>
          </w14:textFill>
        </w:rPr>
        <w:t xml:space="preserve"> Management and forestation </w:t>
      </w:r>
      <w:r>
        <w:rPr>
          <w:rFonts w:hint="eastAsia" w:ascii="黑体" w:hAnsi="宋体" w:eastAsia="宋体" w:cs="宋体"/>
          <w:color w:val="000000" w:themeColor="text1"/>
          <w:sz w:val="28"/>
          <w:lang w:val="en-US" w:eastAsia="zh-CN"/>
          <w14:textFill>
            <w14:solidFill>
              <w14:schemeClr w14:val="tx1"/>
            </w14:solidFill>
          </w14:textFill>
        </w:rPr>
        <w:t xml:space="preserve">Project </w:t>
      </w:r>
      <w:r>
        <w:rPr>
          <w:rFonts w:hint="default" w:ascii="黑体" w:hAnsi="宋体" w:eastAsia="宋体" w:cs="宋体"/>
          <w:color w:val="000000" w:themeColor="text1"/>
          <w:sz w:val="28"/>
          <w14:textFill>
            <w14:solidFill>
              <w14:schemeClr w14:val="tx1"/>
            </w14:solidFill>
          </w14:textFill>
        </w:rPr>
        <w:t>desertification areas.</w:t>
      </w:r>
    </w:p>
    <w:p w14:paraId="09F5512F">
      <w:pPr>
        <w:spacing w:before="397"/>
        <w:ind w:left="60" w:right="163" w:firstLine="0"/>
        <w:jc w:val="center"/>
        <w:rPr>
          <w:rFonts w:ascii="黑体"/>
          <w:color w:val="000000" w:themeColor="text1"/>
          <w:sz w:val="28"/>
          <w14:textFill>
            <w14:solidFill>
              <w14:schemeClr w14:val="tx1"/>
            </w14:solidFill>
          </w14:textFill>
        </w:rPr>
      </w:pPr>
    </w:p>
    <w:p w14:paraId="7CAB1CC0">
      <w:pPr>
        <w:pStyle w:val="4"/>
        <w:rPr>
          <w:rFonts w:ascii="黑体"/>
          <w:color w:val="000000" w:themeColor="text1"/>
          <w:sz w:val="20"/>
          <w14:textFill>
            <w14:solidFill>
              <w14:schemeClr w14:val="tx1"/>
            </w14:solidFill>
          </w14:textFill>
        </w:rPr>
      </w:pPr>
    </w:p>
    <w:p w14:paraId="5F9D2F45">
      <w:pPr>
        <w:pStyle w:val="4"/>
        <w:rPr>
          <w:rFonts w:ascii="黑体"/>
          <w:color w:val="000000" w:themeColor="text1"/>
          <w:sz w:val="20"/>
          <w14:textFill>
            <w14:solidFill>
              <w14:schemeClr w14:val="tx1"/>
            </w14:solidFill>
          </w14:textFill>
        </w:rPr>
      </w:pPr>
    </w:p>
    <w:p w14:paraId="7D8327E3">
      <w:pPr>
        <w:pStyle w:val="4"/>
        <w:rPr>
          <w:rFonts w:ascii="黑体"/>
          <w:color w:val="000000" w:themeColor="text1"/>
          <w:sz w:val="20"/>
          <w14:textFill>
            <w14:solidFill>
              <w14:schemeClr w14:val="tx1"/>
            </w14:solidFill>
          </w14:textFill>
        </w:rPr>
      </w:pPr>
    </w:p>
    <w:p w14:paraId="4511DA72">
      <w:pPr>
        <w:pStyle w:val="4"/>
        <w:rPr>
          <w:rFonts w:ascii="黑体"/>
          <w:color w:val="000000" w:themeColor="text1"/>
          <w:sz w:val="20"/>
          <w14:textFill>
            <w14:solidFill>
              <w14:schemeClr w14:val="tx1"/>
            </w14:solidFill>
          </w14:textFill>
        </w:rPr>
      </w:pPr>
    </w:p>
    <w:p w14:paraId="5BAF12BC">
      <w:pPr>
        <w:pStyle w:val="4"/>
        <w:rPr>
          <w:rFonts w:ascii="黑体"/>
          <w:color w:val="000000" w:themeColor="text1"/>
          <w:sz w:val="24"/>
          <w14:textFill>
            <w14:solidFill>
              <w14:schemeClr w14:val="tx1"/>
            </w14:solidFill>
          </w14:textFill>
        </w:rPr>
      </w:pPr>
    </w:p>
    <w:tbl>
      <w:tblPr>
        <w:tblStyle w:val="9"/>
        <w:tblW w:w="0" w:type="auto"/>
        <w:tblInd w:w="4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7"/>
      </w:tblGrid>
      <w:tr w14:paraId="560B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767" w:type="dxa"/>
            <w:noWrap w:val="0"/>
            <w:vAlign w:val="top"/>
          </w:tcPr>
          <w:p w14:paraId="276E7A4A">
            <w:pPr>
              <w:pStyle w:val="13"/>
              <w:spacing w:line="274" w:lineRule="exact"/>
              <w:ind w:left="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tc>
      </w:tr>
      <w:tr w14:paraId="08A1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767" w:type="dxa"/>
            <w:noWrap w:val="0"/>
            <w:vAlign w:val="top"/>
          </w:tcPr>
          <w:p w14:paraId="6E86EA3D">
            <w:pPr>
              <w:pStyle w:val="13"/>
              <w:spacing w:before="153" w:line="220" w:lineRule="exact"/>
              <w:ind w:left="461"/>
              <w:rPr>
                <w:color w:val="000000" w:themeColor="text1"/>
                <w:sz w:val="21"/>
                <w14:textFill>
                  <w14:solidFill>
                    <w14:schemeClr w14:val="tx1"/>
                  </w14:solidFill>
                </w14:textFill>
              </w:rPr>
            </w:pPr>
            <w:r>
              <w:rPr>
                <w:color w:val="000000" w:themeColor="text1"/>
                <w:w w:val="100"/>
                <w:sz w:val="21"/>
                <w14:textFill>
                  <w14:solidFill>
                    <w14:schemeClr w14:val="tx1"/>
                  </w14:solidFill>
                </w14:textFill>
              </w:rPr>
              <w:t xml:space="preserve"> </w:t>
            </w:r>
          </w:p>
        </w:tc>
      </w:tr>
    </w:tbl>
    <w:p w14:paraId="00B8AABF">
      <w:pPr>
        <w:pStyle w:val="4"/>
        <w:rPr>
          <w:rFonts w:ascii="黑体"/>
          <w:color w:val="000000" w:themeColor="text1"/>
          <w:sz w:val="20"/>
          <w14:textFill>
            <w14:solidFill>
              <w14:schemeClr w14:val="tx1"/>
            </w14:solidFill>
          </w14:textFill>
        </w:rPr>
      </w:pPr>
    </w:p>
    <w:p w14:paraId="15CF85AB">
      <w:pPr>
        <w:pStyle w:val="4"/>
        <w:rPr>
          <w:rFonts w:ascii="黑体"/>
          <w:color w:val="000000" w:themeColor="text1"/>
          <w:sz w:val="20"/>
          <w14:textFill>
            <w14:solidFill>
              <w14:schemeClr w14:val="tx1"/>
            </w14:solidFill>
          </w14:textFill>
        </w:rPr>
      </w:pPr>
    </w:p>
    <w:p w14:paraId="783C88E6">
      <w:pPr>
        <w:pStyle w:val="4"/>
        <w:rPr>
          <w:rFonts w:ascii="黑体"/>
          <w:color w:val="000000" w:themeColor="text1"/>
          <w:sz w:val="20"/>
          <w14:textFill>
            <w14:solidFill>
              <w14:schemeClr w14:val="tx1"/>
            </w14:solidFill>
          </w14:textFill>
        </w:rPr>
      </w:pPr>
    </w:p>
    <w:p w14:paraId="4BFBCA09">
      <w:pPr>
        <w:pStyle w:val="4"/>
        <w:rPr>
          <w:rFonts w:ascii="黑体"/>
          <w:color w:val="000000" w:themeColor="text1"/>
          <w:sz w:val="20"/>
          <w14:textFill>
            <w14:solidFill>
              <w14:schemeClr w14:val="tx1"/>
            </w14:solidFill>
          </w14:textFill>
        </w:rPr>
      </w:pPr>
    </w:p>
    <w:p w14:paraId="02FCE4F9">
      <w:pPr>
        <w:pStyle w:val="4"/>
        <w:rPr>
          <w:rFonts w:ascii="黑体"/>
          <w:color w:val="000000" w:themeColor="text1"/>
          <w:sz w:val="20"/>
          <w14:textFill>
            <w14:solidFill>
              <w14:schemeClr w14:val="tx1"/>
            </w14:solidFill>
          </w14:textFill>
        </w:rPr>
      </w:pPr>
    </w:p>
    <w:p w14:paraId="2C066485">
      <w:pPr>
        <w:pStyle w:val="4"/>
        <w:rPr>
          <w:rFonts w:ascii="黑体"/>
          <w:color w:val="000000" w:themeColor="text1"/>
          <w:sz w:val="20"/>
          <w14:textFill>
            <w14:solidFill>
              <w14:schemeClr w14:val="tx1"/>
            </w14:solidFill>
          </w14:textFill>
        </w:rPr>
      </w:pPr>
    </w:p>
    <w:p w14:paraId="32C82792">
      <w:pPr>
        <w:pStyle w:val="4"/>
        <w:rPr>
          <w:rFonts w:ascii="黑体"/>
          <w:color w:val="000000" w:themeColor="text1"/>
          <w:sz w:val="20"/>
          <w14:textFill>
            <w14:solidFill>
              <w14:schemeClr w14:val="tx1"/>
            </w14:solidFill>
          </w14:textFill>
        </w:rPr>
      </w:pPr>
    </w:p>
    <w:p w14:paraId="2556CD6D">
      <w:pPr>
        <w:pStyle w:val="4"/>
        <w:rPr>
          <w:rFonts w:ascii="黑体"/>
          <w:color w:val="000000" w:themeColor="text1"/>
          <w:sz w:val="20"/>
          <w14:textFill>
            <w14:solidFill>
              <w14:schemeClr w14:val="tx1"/>
            </w14:solidFill>
          </w14:textFill>
        </w:rPr>
      </w:pPr>
    </w:p>
    <w:p w14:paraId="192C362A">
      <w:pPr>
        <w:pStyle w:val="4"/>
        <w:rPr>
          <w:rFonts w:ascii="黑体"/>
          <w:color w:val="000000" w:themeColor="text1"/>
          <w:sz w:val="20"/>
          <w14:textFill>
            <w14:solidFill>
              <w14:schemeClr w14:val="tx1"/>
            </w14:solidFill>
          </w14:textFill>
        </w:rPr>
      </w:pPr>
    </w:p>
    <w:p w14:paraId="6805B744">
      <w:pPr>
        <w:pStyle w:val="4"/>
        <w:rPr>
          <w:rFonts w:ascii="黑体"/>
          <w:color w:val="000000" w:themeColor="text1"/>
          <w:sz w:val="20"/>
          <w14:textFill>
            <w14:solidFill>
              <w14:schemeClr w14:val="tx1"/>
            </w14:solidFill>
          </w14:textFill>
        </w:rPr>
      </w:pPr>
    </w:p>
    <w:p w14:paraId="41F4A274">
      <w:pPr>
        <w:pStyle w:val="4"/>
        <w:rPr>
          <w:rFonts w:ascii="黑体"/>
          <w:color w:val="000000" w:themeColor="text1"/>
          <w:sz w:val="26"/>
          <w14:textFill>
            <w14:solidFill>
              <w14:schemeClr w14:val="tx1"/>
            </w14:solidFill>
          </w14:textFill>
        </w:rPr>
      </w:pPr>
    </w:p>
    <w:p w14:paraId="1E547C10">
      <w:pPr>
        <w:tabs>
          <w:tab w:val="left" w:pos="8138"/>
        </w:tabs>
        <w:spacing w:before="62"/>
        <w:ind w:left="550" w:right="0" w:firstLine="0"/>
        <w:jc w:val="left"/>
        <w:rPr>
          <w:rFonts w:hint="eastAsia" w:ascii="黑体" w:eastAsia="黑体"/>
          <w:color w:val="000000" w:themeColor="text1"/>
          <w:sz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page">
                  <wp:posOffset>868680</wp:posOffset>
                </wp:positionH>
                <wp:positionV relativeFrom="paragraph">
                  <wp:posOffset>257175</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4pt;margin-top:20.25pt;height:0pt;width:481.9pt;mso-position-horizontal-relative:page;z-index:251664384;mso-width-relative:page;mso-height-relative:page;" filled="f" stroked="t" coordsize="21600,21600" o:gfxdata="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j0DK1QAAAAoBAAAPAAAAAAAAAAEAIAAAACIAAABkcnMvZG93bnJldi54bWxQSwECFAAU&#10;AAAACACHTuJAqQhN9fQBAADkAwAADgAAAAAAAAABACAAAAAkAQAAZHJzL2Uyb0RvYy54bWxQSwUG&#10;AAAAAAYABgBZAQAAigUAAAAA&#10;">
                <v:fill on="f" focussize="0,0"/>
                <v:stroke color="#000000" joinstyle="round"/>
                <v:imagedata o:title=""/>
                <o:lock v:ext="edit" aspectratio="f"/>
              </v:line>
            </w:pict>
          </mc:Fallback>
        </mc:AlternateContent>
      </w:r>
      <w:r>
        <w:rPr>
          <w:rFonts w:hint="eastAsia" w:ascii="黑体" w:eastAsia="黑体"/>
          <w:color w:val="000000" w:themeColor="text1"/>
          <w:sz w:val="28"/>
          <w14:textFill>
            <w14:solidFill>
              <w14:schemeClr w14:val="tx1"/>
            </w14:solidFill>
          </w14:textFill>
        </w:rPr>
        <w:t>20</w:t>
      </w:r>
      <w:r>
        <w:rPr>
          <w:rFonts w:hint="eastAsia" w:ascii="黑体" w:eastAsia="黑体"/>
          <w:color w:val="000000" w:themeColor="text1"/>
          <w:sz w:val="28"/>
          <w:lang w:val="en-US" w:eastAsia="zh-CN"/>
          <w14:textFill>
            <w14:solidFill>
              <w14:schemeClr w14:val="tx1"/>
            </w14:solidFill>
          </w14:textFill>
        </w:rPr>
        <w:t>xx</w:t>
      </w:r>
      <w:r>
        <w:rPr>
          <w:rFonts w:hint="eastAsia" w:ascii="黑体" w:eastAsia="黑体"/>
          <w:color w:val="000000" w:themeColor="text1"/>
          <w:spacing w:val="-73"/>
          <w:sz w:val="28"/>
          <w14:textFill>
            <w14:solidFill>
              <w14:schemeClr w14:val="tx1"/>
            </w14:solidFill>
          </w14:textFill>
        </w:rPr>
        <w:t xml:space="preserve"> </w:t>
      </w:r>
      <w:r>
        <w:rPr>
          <w:rFonts w:hint="eastAsia" w:ascii="黑体" w:eastAsia="黑体"/>
          <w:color w:val="000000" w:themeColor="text1"/>
          <w:sz w:val="28"/>
          <w14:textFill>
            <w14:solidFill>
              <w14:schemeClr w14:val="tx1"/>
            </w14:solidFill>
          </w14:textFill>
        </w:rPr>
        <w:t>发布</w:t>
      </w:r>
      <w:r>
        <w:rPr>
          <w:rFonts w:hint="eastAsia" w:ascii="黑体" w:eastAsia="黑体"/>
          <w:color w:val="000000" w:themeColor="text1"/>
          <w:sz w:val="28"/>
          <w14:textFill>
            <w14:solidFill>
              <w14:schemeClr w14:val="tx1"/>
            </w14:solidFill>
          </w14:textFill>
        </w:rPr>
        <w:tab/>
      </w:r>
      <w:r>
        <w:rPr>
          <w:rFonts w:hint="eastAsia" w:ascii="黑体" w:eastAsia="黑体"/>
          <w:color w:val="000000" w:themeColor="text1"/>
          <w:sz w:val="28"/>
          <w14:textFill>
            <w14:solidFill>
              <w14:schemeClr w14:val="tx1"/>
            </w14:solidFill>
          </w14:textFill>
        </w:rPr>
        <w:t>20</w:t>
      </w:r>
      <w:r>
        <w:rPr>
          <w:rFonts w:hint="eastAsia" w:ascii="黑体" w:eastAsia="黑体"/>
          <w:color w:val="000000" w:themeColor="text1"/>
          <w:sz w:val="28"/>
          <w:lang w:val="en-US" w:eastAsia="zh-CN"/>
          <w14:textFill>
            <w14:solidFill>
              <w14:schemeClr w14:val="tx1"/>
            </w14:solidFill>
          </w14:textFill>
        </w:rPr>
        <w:t>xx</w:t>
      </w:r>
      <w:r>
        <w:rPr>
          <w:rFonts w:hint="eastAsia" w:ascii="黑体" w:eastAsia="黑体"/>
          <w:color w:val="000000" w:themeColor="text1"/>
          <w:spacing w:val="-72"/>
          <w:sz w:val="28"/>
          <w14:textFill>
            <w14:solidFill>
              <w14:schemeClr w14:val="tx1"/>
            </w14:solidFill>
          </w14:textFill>
        </w:rPr>
        <w:t xml:space="preserve"> </w:t>
      </w:r>
      <w:r>
        <w:rPr>
          <w:rFonts w:hint="eastAsia" w:ascii="黑体" w:eastAsia="黑体"/>
          <w:color w:val="000000" w:themeColor="text1"/>
          <w:sz w:val="28"/>
          <w14:textFill>
            <w14:solidFill>
              <w14:schemeClr w14:val="tx1"/>
            </w14:solidFill>
          </w14:textFill>
        </w:rPr>
        <w:t>实施</w:t>
      </w:r>
    </w:p>
    <w:p w14:paraId="6CFE1CF1">
      <w:pPr>
        <w:pStyle w:val="4"/>
        <w:rPr>
          <w:rFonts w:ascii="黑体"/>
          <w:color w:val="000000" w:themeColor="text1"/>
          <w:sz w:val="28"/>
          <w14:textFill>
            <w14:solidFill>
              <w14:schemeClr w14:val="tx1"/>
            </w14:solidFill>
          </w14:textFill>
        </w:rPr>
      </w:pPr>
    </w:p>
    <w:p w14:paraId="0559BF22">
      <w:pPr>
        <w:pStyle w:val="4"/>
        <w:spacing w:before="4"/>
        <w:rPr>
          <w:rFonts w:ascii="黑体"/>
          <w:color w:val="000000" w:themeColor="text1"/>
          <w:sz w:val="29"/>
          <w14:textFill>
            <w14:solidFill>
              <w14:schemeClr w14:val="tx1"/>
            </w14:solidFill>
          </w14:textFill>
        </w:rPr>
      </w:pPr>
    </w:p>
    <w:p w14:paraId="4879CFB7">
      <w:pPr>
        <w:tabs>
          <w:tab w:val="left" w:pos="4849"/>
        </w:tabs>
        <w:spacing w:before="0"/>
        <w:ind w:left="60" w:right="0" w:firstLine="0"/>
        <w:jc w:val="center"/>
        <w:rPr>
          <w:rFonts w:hint="eastAsia" w:ascii="黑体" w:eastAsia="黑体"/>
          <w:color w:val="000000" w:themeColor="text1"/>
          <w:w w:val="120"/>
          <w:position w:val="3"/>
          <w:sz w:val="28"/>
          <w14:textFill>
            <w14:solidFill>
              <w14:schemeClr w14:val="tx1"/>
            </w14:solidFill>
          </w14:textFill>
        </w:rPr>
        <w:sectPr>
          <w:type w:val="continuous"/>
          <w:pgSz w:w="11910" w:h="16840"/>
          <w:pgMar w:top="520" w:right="720" w:bottom="280" w:left="820" w:header="720" w:footer="720" w:gutter="0"/>
          <w:pgBorders>
            <w:top w:val="none" w:sz="0" w:space="0"/>
            <w:left w:val="none" w:sz="0" w:space="0"/>
            <w:bottom w:val="none" w:sz="0" w:space="0"/>
            <w:right w:val="none" w:sz="0" w:space="0"/>
          </w:pgBorders>
          <w:pgNumType w:fmt="decimal"/>
          <w:cols w:space="720" w:num="1"/>
        </w:sectPr>
      </w:pPr>
      <w:r>
        <w:rPr>
          <w:rFonts w:hint="eastAsia" w:ascii="黑体" w:eastAsia="黑体"/>
          <w:color w:val="000000" w:themeColor="text1"/>
          <w:w w:val="120"/>
          <w:position w:val="3"/>
          <w:sz w:val="28"/>
          <w:lang w:val="en-US" w:eastAsia="zh-CN"/>
          <w14:textFill>
            <w14:solidFill>
              <w14:schemeClr w14:val="tx1"/>
            </w14:solidFill>
          </w14:textFill>
        </w:rPr>
        <w:t>鄂尔多斯市</w:t>
      </w:r>
      <w:r>
        <w:rPr>
          <w:rFonts w:hint="eastAsia" w:ascii="黑体" w:eastAsia="黑体"/>
          <w:color w:val="000000" w:themeColor="text1"/>
          <w:w w:val="120"/>
          <w:position w:val="3"/>
          <w:sz w:val="28"/>
          <w14:textFill>
            <w14:solidFill>
              <w14:schemeClr w14:val="tx1"/>
            </w14:solidFill>
          </w14:textFill>
        </w:rPr>
        <w:t>市场监督管理局</w:t>
      </w:r>
      <w:r>
        <w:rPr>
          <w:rFonts w:hint="eastAsia" w:ascii="黑体" w:eastAsia="黑体"/>
          <w:color w:val="000000" w:themeColor="text1"/>
          <w:w w:val="120"/>
          <w:position w:val="3"/>
          <w:sz w:val="28"/>
          <w:lang w:val="en-US" w:eastAsia="zh-CN"/>
          <w14:textFill>
            <w14:solidFill>
              <w14:schemeClr w14:val="tx1"/>
            </w14:solidFill>
          </w14:textFill>
        </w:rPr>
        <w:t xml:space="preserve"> </w:t>
      </w:r>
      <w:r>
        <w:rPr>
          <w:rFonts w:hint="eastAsia" w:ascii="黑体" w:eastAsia="黑体"/>
          <w:color w:val="000000" w:themeColor="text1"/>
          <w:w w:val="120"/>
          <w:position w:val="3"/>
          <w:sz w:val="28"/>
          <w14:textFill>
            <w14:solidFill>
              <w14:schemeClr w14:val="tx1"/>
            </w14:solidFill>
          </w14:textFill>
        </w:rPr>
        <w:t>发布</w:t>
      </w:r>
    </w:p>
    <w:p w14:paraId="2B55332F">
      <w:pPr>
        <w:tabs>
          <w:tab w:val="left" w:pos="4849"/>
        </w:tabs>
        <w:spacing w:before="0"/>
        <w:ind w:left="60" w:right="0" w:firstLine="0"/>
        <w:jc w:val="center"/>
        <w:rPr>
          <w:rFonts w:hint="eastAsia" w:ascii="黑体" w:eastAsia="黑体"/>
          <w:color w:val="000000" w:themeColor="text1"/>
          <w:w w:val="120"/>
          <w:position w:val="3"/>
          <w:sz w:val="28"/>
          <w14:textFill>
            <w14:solidFill>
              <w14:schemeClr w14:val="tx1"/>
            </w14:solidFill>
          </w14:textFill>
        </w:rPr>
        <w:sectPr>
          <w:pgSz w:w="11910" w:h="16840"/>
          <w:pgMar w:top="520" w:right="720" w:bottom="280" w:left="820" w:header="720" w:footer="720" w:gutter="0"/>
          <w:pgBorders>
            <w:top w:val="none" w:sz="0" w:space="0"/>
            <w:left w:val="none" w:sz="0" w:space="0"/>
            <w:bottom w:val="none" w:sz="0" w:space="0"/>
            <w:right w:val="none" w:sz="0" w:space="0"/>
          </w:pgBorders>
          <w:pgNumType w:fmt="decimal"/>
          <w:cols w:space="720" w:num="1"/>
        </w:sectPr>
      </w:pPr>
    </w:p>
    <w:p w14:paraId="39486631">
      <w:pPr>
        <w:pStyle w:val="2"/>
        <w:tabs>
          <w:tab w:val="left" w:pos="1141"/>
        </w:tabs>
        <w:rPr>
          <w:color w:val="000000" w:themeColor="text1"/>
          <w14:textFill>
            <w14:solidFill>
              <w14:schemeClr w14:val="tx1"/>
            </w14:solidFill>
          </w14:textFill>
        </w:rPr>
      </w:pPr>
      <w:r>
        <w:rPr>
          <w:color w:val="000000" w:themeColor="text1"/>
          <w14:textFill>
            <w14:solidFill>
              <w14:schemeClr w14:val="tx1"/>
            </w14:solidFill>
          </w14:textFill>
        </w:rPr>
        <w:t>目</w:t>
      </w:r>
      <w:r>
        <w:rPr>
          <w:color w:val="000000" w:themeColor="text1"/>
          <w14:textFill>
            <w14:solidFill>
              <w14:schemeClr w14:val="tx1"/>
            </w14:solidFill>
          </w14:textFill>
        </w:rPr>
        <w:tab/>
      </w:r>
      <w:r>
        <w:rPr>
          <w:color w:val="000000" w:themeColor="text1"/>
          <w14:textFill>
            <w14:solidFill>
              <w14:schemeClr w14:val="tx1"/>
            </w14:solidFill>
          </w14:textFill>
        </w:rPr>
        <w:t>次</w:t>
      </w:r>
    </w:p>
    <w:p w14:paraId="7C6F2943">
      <w:pPr>
        <w:pStyle w:val="4"/>
        <w:spacing w:before="9"/>
        <w:rPr>
          <w:rFonts w:hint="eastAsia" w:ascii="黑体" w:eastAsia="宋体"/>
          <w:color w:val="000000" w:themeColor="text1"/>
          <w:sz w:val="45"/>
          <w:lang w:val="en-US" w:eastAsia="zh-CN"/>
          <w14:textFill>
            <w14:solidFill>
              <w14:schemeClr w14:val="tx1"/>
            </w14:solidFill>
          </w14:textFill>
        </w:rPr>
      </w:pPr>
    </w:p>
    <w:p w14:paraId="7F74CF2F">
      <w:pPr>
        <w:pStyle w:val="4"/>
        <w:tabs>
          <w:tab w:val="left" w:leader="dot" w:pos="8828"/>
        </w:tabs>
        <w:ind w:right="524"/>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前言</w:t>
      </w:r>
      <w:r>
        <w:rPr>
          <w:rFonts w:hint="eastAsia"/>
          <w:color w:val="000000" w:themeColor="text1"/>
          <w:lang w:val="en-US" w:eastAsia="zh-CN"/>
          <w14:textFill>
            <w14:solidFill>
              <w14:schemeClr w14:val="tx1"/>
            </w14:solidFill>
          </w14:textFill>
        </w:rPr>
        <w:t>......................................................................................Ⅱ</w:t>
      </w:r>
      <w:r>
        <w:rPr>
          <w:color w:val="000000" w:themeColor="text1"/>
          <w14:textFill>
            <w14:solidFill>
              <w14:schemeClr w14:val="tx1"/>
            </w14:solidFill>
          </w14:textFill>
        </w:rPr>
        <w:fldChar w:fldCharType="end"/>
      </w:r>
    </w:p>
    <w:p w14:paraId="273D3BD1">
      <w:pPr>
        <w:pStyle w:val="4"/>
        <w:tabs>
          <w:tab w:val="left" w:leader="dot" w:pos="9039"/>
        </w:tabs>
        <w:spacing w:before="120"/>
        <w:ind w:right="526"/>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 </w:t>
      </w:r>
      <w:r>
        <w:rPr>
          <w:color w:val="000000" w:themeColor="text1"/>
          <w:spacing w:val="2"/>
          <w14:textFill>
            <w14:solidFill>
              <w14:schemeClr w14:val="tx1"/>
            </w14:solidFill>
          </w14:textFill>
        </w:rPr>
        <w:t xml:space="preserve"> </w:t>
      </w:r>
      <w:r>
        <w:rPr>
          <w:color w:val="000000" w:themeColor="text1"/>
          <w:spacing w:val="-3"/>
          <w14:textFill>
            <w14:solidFill>
              <w14:schemeClr w14:val="tx1"/>
            </w14:solidFill>
          </w14:textFill>
        </w:rPr>
        <w:t>范围</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p>
    <w:p w14:paraId="450A03A0">
      <w:pPr>
        <w:pStyle w:val="4"/>
        <w:tabs>
          <w:tab w:val="left" w:leader="dot" w:pos="9039"/>
        </w:tabs>
        <w:spacing w:before="122"/>
        <w:ind w:right="526"/>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 </w:t>
      </w:r>
      <w:r>
        <w:rPr>
          <w:color w:val="000000" w:themeColor="text1"/>
          <w:spacing w:val="5"/>
          <w14:textFill>
            <w14:solidFill>
              <w14:schemeClr w14:val="tx1"/>
            </w14:solidFill>
          </w14:textFill>
        </w:rPr>
        <w:t xml:space="preserve"> </w:t>
      </w:r>
      <w:r>
        <w:rPr>
          <w:color w:val="000000" w:themeColor="text1"/>
          <w:spacing w:val="-3"/>
          <w14:textFill>
            <w14:solidFill>
              <w14:schemeClr w14:val="tx1"/>
            </w14:solidFill>
          </w14:textFill>
        </w:rPr>
        <w:t>规</w:t>
      </w:r>
      <w:r>
        <w:rPr>
          <w:color w:val="000000" w:themeColor="text1"/>
          <w14:textFill>
            <w14:solidFill>
              <w14:schemeClr w14:val="tx1"/>
            </w14:solidFill>
          </w14:textFill>
        </w:rPr>
        <w:t>范</w:t>
      </w:r>
      <w:r>
        <w:rPr>
          <w:color w:val="000000" w:themeColor="text1"/>
          <w:spacing w:val="-3"/>
          <w14:textFill>
            <w14:solidFill>
              <w14:schemeClr w14:val="tx1"/>
            </w14:solidFill>
          </w14:textFill>
        </w:rPr>
        <w:t>性</w:t>
      </w:r>
      <w:r>
        <w:rPr>
          <w:color w:val="000000" w:themeColor="text1"/>
          <w14:textFill>
            <w14:solidFill>
              <w14:schemeClr w14:val="tx1"/>
            </w14:solidFill>
          </w14:textFill>
        </w:rPr>
        <w:t>引</w:t>
      </w:r>
      <w:r>
        <w:rPr>
          <w:color w:val="000000" w:themeColor="text1"/>
          <w:spacing w:val="-3"/>
          <w14:textFill>
            <w14:solidFill>
              <w14:schemeClr w14:val="tx1"/>
            </w14:solidFill>
          </w14:textFill>
        </w:rPr>
        <w:t>用</w:t>
      </w:r>
      <w:r>
        <w:rPr>
          <w:color w:val="000000" w:themeColor="text1"/>
          <w14:textFill>
            <w14:solidFill>
              <w14:schemeClr w14:val="tx1"/>
            </w14:solidFill>
          </w14:textFill>
        </w:rPr>
        <w:t>文件</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p>
    <w:p w14:paraId="3F6ED2B7">
      <w:pPr>
        <w:pStyle w:val="4"/>
        <w:tabs>
          <w:tab w:val="left" w:leader="dot" w:pos="9039"/>
        </w:tabs>
        <w:spacing w:before="121"/>
        <w:ind w:right="526"/>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 </w:t>
      </w:r>
      <w:r>
        <w:rPr>
          <w:color w:val="000000" w:themeColor="text1"/>
          <w:spacing w:val="4"/>
          <w14:textFill>
            <w14:solidFill>
              <w14:schemeClr w14:val="tx1"/>
            </w14:solidFill>
          </w14:textFill>
        </w:rPr>
        <w:t xml:space="preserve"> </w:t>
      </w:r>
      <w:r>
        <w:rPr>
          <w:color w:val="000000" w:themeColor="text1"/>
          <w:spacing w:val="-3"/>
          <w14:textFill>
            <w14:solidFill>
              <w14:schemeClr w14:val="tx1"/>
            </w14:solidFill>
          </w14:textFill>
        </w:rPr>
        <w:t>术</w:t>
      </w:r>
      <w:r>
        <w:rPr>
          <w:color w:val="000000" w:themeColor="text1"/>
          <w14:textFill>
            <w14:solidFill>
              <w14:schemeClr w14:val="tx1"/>
            </w14:solidFill>
          </w14:textFill>
        </w:rPr>
        <w:t>语</w:t>
      </w:r>
      <w:r>
        <w:rPr>
          <w:color w:val="000000" w:themeColor="text1"/>
          <w:spacing w:val="-3"/>
          <w14:textFill>
            <w14:solidFill>
              <w14:schemeClr w14:val="tx1"/>
            </w14:solidFill>
          </w14:textFill>
        </w:rPr>
        <w:t>和</w:t>
      </w:r>
      <w:r>
        <w:rPr>
          <w:color w:val="000000" w:themeColor="text1"/>
          <w14:textFill>
            <w14:solidFill>
              <w14:schemeClr w14:val="tx1"/>
            </w14:solidFill>
          </w14:textFill>
        </w:rPr>
        <w:t>定义</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p>
    <w:p w14:paraId="05172194">
      <w:pPr>
        <w:pStyle w:val="4"/>
        <w:tabs>
          <w:tab w:val="left" w:leader="dot" w:pos="9039"/>
        </w:tabs>
        <w:spacing w:before="122"/>
        <w:ind w:right="526"/>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4 </w:t>
      </w:r>
      <w:r>
        <w:rPr>
          <w:color w:val="000000" w:themeColor="text1"/>
          <w:spacing w:val="7"/>
          <w14:textFill>
            <w14:solidFill>
              <w14:schemeClr w14:val="tx1"/>
            </w14:solidFill>
          </w14:textFill>
        </w:rPr>
        <w:t xml:space="preserve"> </w:t>
      </w:r>
      <w:r>
        <w:rPr>
          <w:color w:val="000000" w:themeColor="text1"/>
          <w:spacing w:val="-3"/>
          <w14:textFill>
            <w14:solidFill>
              <w14:schemeClr w14:val="tx1"/>
            </w14:solidFill>
          </w14:textFill>
        </w:rPr>
        <w:t>项</w:t>
      </w:r>
      <w:r>
        <w:rPr>
          <w:color w:val="000000" w:themeColor="text1"/>
          <w14:textFill>
            <w14:solidFill>
              <w14:schemeClr w14:val="tx1"/>
            </w14:solidFill>
          </w14:textFill>
        </w:rPr>
        <w:t>目</w:t>
      </w:r>
      <w:r>
        <w:rPr>
          <w:color w:val="000000" w:themeColor="text1"/>
          <w:spacing w:val="-3"/>
          <w14:textFill>
            <w14:solidFill>
              <w14:schemeClr w14:val="tx1"/>
            </w14:solidFill>
          </w14:textFill>
        </w:rPr>
        <w:t>实</w:t>
      </w:r>
      <w:r>
        <w:rPr>
          <w:color w:val="000000" w:themeColor="text1"/>
          <w14:textFill>
            <w14:solidFill>
              <w14:schemeClr w14:val="tx1"/>
            </w14:solidFill>
          </w14:textFill>
        </w:rPr>
        <w:t>施</w:t>
      </w:r>
      <w:r>
        <w:rPr>
          <w:color w:val="000000" w:themeColor="text1"/>
          <w:spacing w:val="-3"/>
          <w14:textFill>
            <w14:solidFill>
              <w14:schemeClr w14:val="tx1"/>
            </w14:solidFill>
          </w14:textFill>
        </w:rPr>
        <w:t>的</w:t>
      </w:r>
      <w:r>
        <w:rPr>
          <w:color w:val="000000" w:themeColor="text1"/>
          <w14:textFill>
            <w14:solidFill>
              <w14:schemeClr w14:val="tx1"/>
            </w14:solidFill>
          </w14:textFill>
        </w:rPr>
        <w:t>基</w:t>
      </w:r>
      <w:r>
        <w:rPr>
          <w:color w:val="000000" w:themeColor="text1"/>
          <w:spacing w:val="-3"/>
          <w14:textFill>
            <w14:solidFill>
              <w14:schemeClr w14:val="tx1"/>
            </w14:solidFill>
          </w14:textFill>
        </w:rPr>
        <w:t>本</w:t>
      </w:r>
      <w:r>
        <w:rPr>
          <w:color w:val="000000" w:themeColor="text1"/>
          <w14:textFill>
            <w14:solidFill>
              <w14:schemeClr w14:val="tx1"/>
            </w14:solidFill>
          </w14:textFill>
        </w:rPr>
        <w:t>条件</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p>
    <w:p w14:paraId="3D0E28D9">
      <w:pPr>
        <w:pStyle w:val="4"/>
        <w:tabs>
          <w:tab w:val="left" w:leader="dot" w:pos="9039"/>
        </w:tabs>
        <w:spacing w:before="119"/>
        <w:ind w:right="526"/>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5 </w:t>
      </w:r>
      <w:r>
        <w:rPr>
          <w:color w:val="000000" w:themeColor="text1"/>
          <w:spacing w:val="8"/>
          <w14:textFill>
            <w14:solidFill>
              <w14:schemeClr w14:val="tx1"/>
            </w14:solidFill>
          </w14:textFill>
        </w:rPr>
        <w:t xml:space="preserve"> </w:t>
      </w:r>
      <w:r>
        <w:rPr>
          <w:rFonts w:hint="eastAsia"/>
          <w:color w:val="000000" w:themeColor="text1"/>
          <w:spacing w:val="-3"/>
          <w:lang w:eastAsia="zh-CN"/>
          <w14:textFill>
            <w14:solidFill>
              <w14:schemeClr w14:val="tx1"/>
            </w14:solidFill>
          </w14:textFill>
        </w:rPr>
        <w:t>项目边界、计入期、碳库和温室气体排放源</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p>
    <w:p w14:paraId="3A1CF99E">
      <w:pPr>
        <w:pStyle w:val="14"/>
        <w:numPr>
          <w:ilvl w:val="0"/>
          <w:numId w:val="0"/>
        </w:numPr>
        <w:tabs>
          <w:tab w:val="left" w:pos="318"/>
          <w:tab w:val="left" w:leader="dot" w:pos="8828"/>
        </w:tabs>
        <w:spacing w:before="123" w:after="0" w:line="240" w:lineRule="auto"/>
        <w:ind w:right="526" w:rightChars="0" w:firstLine="210" w:firstLineChars="100"/>
        <w:jc w:val="left"/>
        <w:rPr>
          <w:color w:val="000000" w:themeColor="text1"/>
          <w:sz w:val="21"/>
          <w14:textFill>
            <w14:solidFill>
              <w14:schemeClr w14:val="tx1"/>
            </w14:solidFill>
          </w14:textFill>
        </w:rPr>
      </w:pPr>
      <w:r>
        <w:rPr>
          <w:rFonts w:hint="eastAsia"/>
          <w:color w:val="000000" w:themeColor="text1"/>
          <w:lang w:val="en-US" w:eastAsia="zh-CN"/>
          <w14:textFill>
            <w14:solidFill>
              <w14:schemeClr w14:val="tx1"/>
            </w14:solidFill>
          </w14:textFill>
        </w:rPr>
        <w:t>5.1</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"_bookmark6"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项目碳汇核算边界确定</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2</w:t>
      </w:r>
      <w:r>
        <w:rPr>
          <w:color w:val="000000" w:themeColor="text1"/>
          <w:sz w:val="21"/>
          <w14:textFill>
            <w14:solidFill>
              <w14:schemeClr w14:val="tx1"/>
            </w14:solidFill>
          </w14:textFill>
        </w:rPr>
        <w:fldChar w:fldCharType="end"/>
      </w:r>
    </w:p>
    <w:p w14:paraId="54F654FE">
      <w:pPr>
        <w:pStyle w:val="14"/>
        <w:numPr>
          <w:ilvl w:val="0"/>
          <w:numId w:val="0"/>
        </w:numPr>
        <w:tabs>
          <w:tab w:val="left" w:pos="318"/>
          <w:tab w:val="left" w:leader="dot" w:pos="8828"/>
        </w:tabs>
        <w:spacing w:before="42" w:after="0" w:line="240" w:lineRule="auto"/>
        <w:ind w:right="526" w:rightChars="0" w:firstLine="210" w:firstLineChars="100"/>
        <w:jc w:val="left"/>
        <w:rPr>
          <w:color w:val="000000" w:themeColor="text1"/>
          <w:sz w:val="21"/>
          <w14:textFill>
            <w14:solidFill>
              <w14:schemeClr w14:val="tx1"/>
            </w14:solidFill>
          </w14:textFill>
        </w:rPr>
      </w:pPr>
      <w:r>
        <w:rPr>
          <w:rFonts w:hint="eastAsia"/>
          <w:color w:val="000000" w:themeColor="text1"/>
          <w:lang w:val="en-US" w:eastAsia="zh-CN"/>
          <w14:textFill>
            <w14:solidFill>
              <w14:schemeClr w14:val="tx1"/>
            </w14:solidFill>
          </w14:textFill>
        </w:rPr>
        <w:t>5.2</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"_bookmark7"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碳库和温室气体排放源的选择</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2</w:t>
      </w:r>
      <w:r>
        <w:rPr>
          <w:color w:val="000000" w:themeColor="text1"/>
          <w:sz w:val="21"/>
          <w14:textFill>
            <w14:solidFill>
              <w14:schemeClr w14:val="tx1"/>
            </w14:solidFill>
          </w14:textFill>
        </w:rPr>
        <w:fldChar w:fldCharType="end"/>
      </w:r>
    </w:p>
    <w:p w14:paraId="2FFF3E90">
      <w:pPr>
        <w:pStyle w:val="4"/>
        <w:tabs>
          <w:tab w:val="left" w:leader="dot" w:pos="9039"/>
        </w:tabs>
        <w:spacing w:before="120"/>
        <w:ind w:right="526"/>
        <w:jc w:val="left"/>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6 </w:t>
      </w:r>
      <w:r>
        <w:rPr>
          <w:color w:val="000000" w:themeColor="text1"/>
          <w:spacing w:val="8"/>
          <w14:textFill>
            <w14:solidFill>
              <w14:schemeClr w14:val="tx1"/>
            </w14:solidFill>
          </w14:textFill>
        </w:rPr>
        <w:t xml:space="preserve"> </w:t>
      </w:r>
      <w:r>
        <w:rPr>
          <w:rFonts w:hint="eastAsia"/>
          <w:color w:val="000000" w:themeColor="text1"/>
          <w:spacing w:val="-3"/>
          <w14:textFill>
            <w14:solidFill>
              <w14:schemeClr w14:val="tx1"/>
            </w14:solidFill>
          </w14:textFill>
        </w:rPr>
        <w:t>项目减排量核算方法</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p>
    <w:p w14:paraId="554124FC">
      <w:pPr>
        <w:pStyle w:val="14"/>
        <w:numPr>
          <w:ilvl w:val="0"/>
          <w:numId w:val="0"/>
        </w:numPr>
        <w:tabs>
          <w:tab w:val="left" w:pos="318"/>
          <w:tab w:val="left" w:leader="dot" w:pos="8828"/>
        </w:tabs>
        <w:spacing w:before="122" w:after="0" w:line="240" w:lineRule="auto"/>
        <w:ind w:right="526" w:rightChars="0" w:firstLine="210" w:firstLineChars="100"/>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6.1</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"_bookmark16"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基线情景识别方法</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fldChar w:fldCharType="end"/>
      </w:r>
    </w:p>
    <w:p w14:paraId="7899BFFC">
      <w:pPr>
        <w:pStyle w:val="14"/>
        <w:numPr>
          <w:ilvl w:val="0"/>
          <w:numId w:val="0"/>
        </w:numPr>
        <w:tabs>
          <w:tab w:val="left" w:pos="318"/>
          <w:tab w:val="left" w:leader="dot" w:pos="8828"/>
        </w:tabs>
        <w:spacing w:before="43" w:after="0" w:line="240" w:lineRule="auto"/>
        <w:ind w:right="526" w:rightChars="0" w:firstLine="210" w:firstLineChars="100"/>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6.2</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"_bookmark17" </w:instrText>
      </w:r>
      <w:r>
        <w:rPr>
          <w:color w:val="000000" w:themeColor="text1"/>
          <w14:textFill>
            <w14:solidFill>
              <w14:schemeClr w14:val="tx1"/>
            </w14:solidFill>
          </w14:textFill>
        </w:rPr>
        <w:fldChar w:fldCharType="separate"/>
      </w:r>
      <w:r>
        <w:rPr>
          <w:rFonts w:hint="eastAsia"/>
          <w:color w:val="000000" w:themeColor="text1"/>
          <w:sz w:val="21"/>
          <w:lang w:eastAsia="zh-CN"/>
          <w14:textFill>
            <w14:solidFill>
              <w14:schemeClr w14:val="tx1"/>
            </w14:solidFill>
          </w14:textFill>
        </w:rPr>
        <w:t>额外性论证方法</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fldChar w:fldCharType="end"/>
      </w:r>
    </w:p>
    <w:p w14:paraId="09208C40">
      <w:pPr>
        <w:pStyle w:val="14"/>
        <w:numPr>
          <w:ilvl w:val="0"/>
          <w:numId w:val="0"/>
        </w:numPr>
        <w:tabs>
          <w:tab w:val="left" w:pos="318"/>
          <w:tab w:val="left" w:leader="dot" w:pos="8828"/>
        </w:tabs>
        <w:spacing w:before="43" w:after="0" w:line="240" w:lineRule="auto"/>
        <w:ind w:right="526" w:rightChars="0" w:firstLine="210" w:firstLineChars="100"/>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6.3</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"_bookmark18"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项目碳层划分</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fldChar w:fldCharType="end"/>
      </w:r>
    </w:p>
    <w:p w14:paraId="7E7B69F1">
      <w:pPr>
        <w:pStyle w:val="14"/>
        <w:numPr>
          <w:ilvl w:val="0"/>
          <w:numId w:val="0"/>
        </w:numPr>
        <w:tabs>
          <w:tab w:val="left" w:pos="318"/>
          <w:tab w:val="left" w:leader="dot" w:pos="8828"/>
        </w:tabs>
        <w:spacing w:before="43" w:after="0" w:line="240" w:lineRule="auto"/>
        <w:ind w:right="526" w:rightChars="0" w:firstLine="210" w:firstLineChars="100"/>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6.4</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"_bookmark19"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基线清除量</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fldChar w:fldCharType="end"/>
      </w:r>
    </w:p>
    <w:p w14:paraId="03279669">
      <w:pPr>
        <w:pStyle w:val="14"/>
        <w:numPr>
          <w:ilvl w:val="0"/>
          <w:numId w:val="0"/>
        </w:numPr>
        <w:tabs>
          <w:tab w:val="left" w:pos="318"/>
          <w:tab w:val="left" w:leader="dot" w:pos="8828"/>
        </w:tabs>
        <w:spacing w:before="43" w:after="0" w:line="240" w:lineRule="auto"/>
        <w:ind w:right="526" w:rightChars="0" w:firstLine="210" w:firstLineChars="100"/>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6.5</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"_bookmark20"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项目清除量</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4</w:t>
      </w:r>
      <w:r>
        <w:rPr>
          <w:color w:val="000000" w:themeColor="text1"/>
          <w:sz w:val="21"/>
          <w14:textFill>
            <w14:solidFill>
              <w14:schemeClr w14:val="tx1"/>
            </w14:solidFill>
          </w14:textFill>
        </w:rPr>
        <w:fldChar w:fldCharType="end"/>
      </w:r>
    </w:p>
    <w:p w14:paraId="71E68BA5">
      <w:pPr>
        <w:pStyle w:val="14"/>
        <w:numPr>
          <w:ilvl w:val="0"/>
          <w:numId w:val="0"/>
        </w:numPr>
        <w:tabs>
          <w:tab w:val="left" w:pos="318"/>
          <w:tab w:val="left" w:leader="dot" w:pos="8828"/>
        </w:tabs>
        <w:spacing w:before="43" w:after="0" w:line="240" w:lineRule="auto"/>
        <w:ind w:right="526" w:rightChars="0" w:firstLine="210" w:firstLineChars="100"/>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6.6</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"_bookmark21"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泄漏排放量</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5</w:t>
      </w:r>
      <w:r>
        <w:rPr>
          <w:color w:val="000000" w:themeColor="text1"/>
          <w:sz w:val="21"/>
          <w14:textFill>
            <w14:solidFill>
              <w14:schemeClr w14:val="tx1"/>
            </w14:solidFill>
          </w14:textFill>
        </w:rPr>
        <w:fldChar w:fldCharType="end"/>
      </w:r>
    </w:p>
    <w:p w14:paraId="4C02A178">
      <w:pPr>
        <w:pStyle w:val="14"/>
        <w:numPr>
          <w:ilvl w:val="0"/>
          <w:numId w:val="0"/>
        </w:numPr>
        <w:tabs>
          <w:tab w:val="left" w:pos="318"/>
          <w:tab w:val="left" w:leader="dot" w:pos="8828"/>
        </w:tabs>
        <w:spacing w:before="43" w:after="0" w:line="240" w:lineRule="auto"/>
        <w:ind w:right="526" w:rightChars="0" w:firstLine="210" w:firstLineChars="100"/>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6.7</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"_bookmark22"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项目减排量</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5</w:t>
      </w:r>
      <w:r>
        <w:rPr>
          <w:color w:val="000000" w:themeColor="text1"/>
          <w:sz w:val="21"/>
          <w14:textFill>
            <w14:solidFill>
              <w14:schemeClr w14:val="tx1"/>
            </w14:solidFill>
          </w14:textFill>
        </w:rPr>
        <w:fldChar w:fldCharType="end"/>
      </w:r>
    </w:p>
    <w:p w14:paraId="42F86440">
      <w:pPr>
        <w:pStyle w:val="14"/>
        <w:numPr>
          <w:ilvl w:val="0"/>
          <w:numId w:val="0"/>
        </w:numPr>
        <w:tabs>
          <w:tab w:val="left" w:pos="318"/>
          <w:tab w:val="left" w:leader="dot" w:pos="8828"/>
        </w:tabs>
        <w:spacing w:before="43" w:after="0" w:line="240" w:lineRule="auto"/>
        <w:ind w:right="526" w:rightChars="0" w:firstLine="210" w:firstLineChars="100"/>
        <w:jc w:val="left"/>
        <w:rPr>
          <w:rFonts w:hint="eastAsia"/>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6.8</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"_bookmark23" </w:instrText>
      </w:r>
      <w:r>
        <w:rPr>
          <w:color w:val="000000" w:themeColor="text1"/>
          <w14:textFill>
            <w14:solidFill>
              <w14:schemeClr w14:val="tx1"/>
            </w14:solidFill>
          </w14:textFill>
        </w:rPr>
        <w:fldChar w:fldCharType="separate"/>
      </w:r>
      <w:r>
        <w:rPr>
          <w:color w:val="000000" w:themeColor="text1"/>
          <w:sz w:val="21"/>
          <w14:textFill>
            <w14:solidFill>
              <w14:schemeClr w14:val="tx1"/>
            </w14:solidFill>
          </w14:textFill>
        </w:rPr>
        <w:t>项</w:t>
      </w:r>
      <w:r>
        <w:rPr>
          <w:color w:val="000000" w:themeColor="text1"/>
          <w:spacing w:val="-3"/>
          <w:sz w:val="21"/>
          <w14:textFill>
            <w14:solidFill>
              <w14:schemeClr w14:val="tx1"/>
            </w14:solidFill>
          </w14:textFill>
        </w:rPr>
        <w:t>目</w:t>
      </w:r>
      <w:r>
        <w:rPr>
          <w:rFonts w:hint="eastAsia"/>
          <w:color w:val="000000" w:themeColor="text1"/>
          <w:spacing w:val="-3"/>
          <w:sz w:val="21"/>
          <w:lang w:val="en-US" w:eastAsia="zh-CN"/>
          <w14:textFill>
            <w14:solidFill>
              <w14:schemeClr w14:val="tx1"/>
            </w14:solidFill>
          </w14:textFill>
        </w:rPr>
        <w:t>边界内灌木生物量</w:t>
      </w:r>
      <w:r>
        <w:rPr>
          <w:color w:val="000000" w:themeColor="text1"/>
          <w:sz w:val="21"/>
          <w14:textFill>
            <w14:solidFill>
              <w14:schemeClr w14:val="tx1"/>
            </w14:solidFill>
          </w14:textFill>
        </w:rPr>
        <w:t>碳</w:t>
      </w:r>
      <w:r>
        <w:rPr>
          <w:color w:val="000000" w:themeColor="text1"/>
          <w:spacing w:val="-3"/>
          <w:sz w:val="21"/>
          <w14:textFill>
            <w14:solidFill>
              <w14:schemeClr w14:val="tx1"/>
            </w14:solidFill>
          </w14:textFill>
        </w:rPr>
        <w:t>储</w:t>
      </w:r>
      <w:r>
        <w:rPr>
          <w:color w:val="000000" w:themeColor="text1"/>
          <w:sz w:val="21"/>
          <w14:textFill>
            <w14:solidFill>
              <w14:schemeClr w14:val="tx1"/>
            </w14:solidFill>
          </w14:textFill>
        </w:rPr>
        <w:t>量</w:t>
      </w:r>
      <w:r>
        <w:rPr>
          <w:color w:val="000000" w:themeColor="text1"/>
          <w:spacing w:val="-3"/>
          <w:sz w:val="21"/>
          <w14:textFill>
            <w14:solidFill>
              <w14:schemeClr w14:val="tx1"/>
            </w14:solidFill>
          </w14:textFill>
        </w:rPr>
        <w:t>的</w:t>
      </w:r>
      <w:r>
        <w:rPr>
          <w:color w:val="000000" w:themeColor="text1"/>
          <w:sz w:val="21"/>
          <w14:textFill>
            <w14:solidFill>
              <w14:schemeClr w14:val="tx1"/>
            </w14:solidFill>
          </w14:textFill>
        </w:rPr>
        <w:t>监测</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6</w:t>
      </w:r>
      <w:r>
        <w:rPr>
          <w:color w:val="000000" w:themeColor="text1"/>
          <w:sz w:val="21"/>
          <w14:textFill>
            <w14:solidFill>
              <w14:schemeClr w14:val="tx1"/>
            </w14:solidFill>
          </w14:textFill>
        </w:rPr>
        <w:fldChar w:fldCharType="end"/>
      </w:r>
    </w:p>
    <w:p w14:paraId="114239CB">
      <w:pPr>
        <w:pStyle w:val="14"/>
        <w:numPr>
          <w:ilvl w:val="0"/>
          <w:numId w:val="0"/>
        </w:numPr>
        <w:tabs>
          <w:tab w:val="left" w:pos="318"/>
          <w:tab w:val="left" w:leader="dot" w:pos="8828"/>
        </w:tabs>
        <w:spacing w:before="43" w:after="0" w:line="240" w:lineRule="auto"/>
        <w:ind w:left="0" w:right="526" w:rightChars="0"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"_bookmark15"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 xml:space="preserve"> </w:t>
      </w:r>
      <w:r>
        <w:rPr>
          <w:rFonts w:hint="eastAsia"/>
          <w:color w:val="000000" w:themeColor="text1"/>
          <w:spacing w:val="-3"/>
          <w14:textFill>
            <w14:solidFill>
              <w14:schemeClr w14:val="tx1"/>
            </w14:solidFill>
          </w14:textFill>
        </w:rPr>
        <w:t>项目实施及监测的一般要求</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fldChar w:fldCharType="end"/>
      </w:r>
    </w:p>
    <w:p w14:paraId="258D9A2C">
      <w:pPr>
        <w:pStyle w:val="14"/>
        <w:numPr>
          <w:ilvl w:val="0"/>
          <w:numId w:val="0"/>
        </w:numPr>
        <w:tabs>
          <w:tab w:val="left" w:pos="318"/>
          <w:tab w:val="left" w:leader="dot" w:pos="8828"/>
        </w:tabs>
        <w:spacing w:before="122" w:after="0" w:line="240" w:lineRule="auto"/>
        <w:ind w:right="526" w:rightChars="0" w:firstLine="210" w:firstLineChars="100"/>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7.1</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"_bookmark16"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一般要求</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6</w:t>
      </w:r>
      <w:r>
        <w:rPr>
          <w:color w:val="000000" w:themeColor="text1"/>
          <w:sz w:val="21"/>
          <w14:textFill>
            <w14:solidFill>
              <w14:schemeClr w14:val="tx1"/>
            </w14:solidFill>
          </w14:textFill>
        </w:rPr>
        <w:fldChar w:fldCharType="end"/>
      </w:r>
    </w:p>
    <w:p w14:paraId="6B2DE540">
      <w:pPr>
        <w:pStyle w:val="14"/>
        <w:numPr>
          <w:ilvl w:val="0"/>
          <w:numId w:val="0"/>
        </w:numPr>
        <w:tabs>
          <w:tab w:val="left" w:pos="318"/>
          <w:tab w:val="left" w:leader="dot" w:pos="8828"/>
        </w:tabs>
        <w:spacing w:before="43" w:after="0" w:line="240" w:lineRule="auto"/>
        <w:ind w:left="0" w:right="526" w:rightChars="0" w:firstLine="210" w:firstLineChars="100"/>
        <w:jc w:val="left"/>
        <w:rPr>
          <w:color w:val="000000" w:themeColor="text1"/>
          <w:sz w:val="21"/>
          <w14:textFill>
            <w14:solidFill>
              <w14:schemeClr w14:val="tx1"/>
            </w14:solidFill>
          </w14:textFill>
        </w:rPr>
      </w:pPr>
      <w:r>
        <w:rPr>
          <w:rFonts w:hint="eastAsia"/>
          <w:color w:val="000000" w:themeColor="text1"/>
          <w:lang w:val="en-US" w:eastAsia="zh-CN"/>
          <w14:textFill>
            <w14:solidFill>
              <w14:schemeClr w14:val="tx1"/>
            </w14:solidFill>
          </w14:textFill>
        </w:rPr>
        <w:t>7.2</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"_bookmark16"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项目边界监测要求</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6</w:t>
      </w:r>
      <w:r>
        <w:rPr>
          <w:color w:val="000000" w:themeColor="text1"/>
          <w:sz w:val="21"/>
          <w14:textFill>
            <w14:solidFill>
              <w14:schemeClr w14:val="tx1"/>
            </w14:solidFill>
          </w14:textFill>
        </w:rPr>
        <w:fldChar w:fldCharType="end"/>
      </w:r>
    </w:p>
    <w:p w14:paraId="795E4DF1">
      <w:pPr>
        <w:pStyle w:val="14"/>
        <w:numPr>
          <w:ilvl w:val="0"/>
          <w:numId w:val="0"/>
        </w:numPr>
        <w:tabs>
          <w:tab w:val="left" w:pos="318"/>
          <w:tab w:val="left" w:leader="dot" w:pos="8828"/>
        </w:tabs>
        <w:spacing w:before="43" w:after="0" w:line="240" w:lineRule="auto"/>
        <w:ind w:left="0" w:right="526" w:rightChars="0" w:firstLine="210" w:firstLineChars="100"/>
        <w:jc w:val="left"/>
        <w:rPr>
          <w:color w:val="000000" w:themeColor="text1"/>
          <w:sz w:val="21"/>
          <w14:textFill>
            <w14:solidFill>
              <w14:schemeClr w14:val="tx1"/>
            </w14:solidFill>
          </w14:textFill>
        </w:rPr>
      </w:pPr>
      <w:r>
        <w:rPr>
          <w:rFonts w:hint="eastAsia"/>
          <w:color w:val="000000" w:themeColor="text1"/>
          <w:lang w:val="en-US" w:eastAsia="zh-CN"/>
          <w14:textFill>
            <w14:solidFill>
              <w14:schemeClr w14:val="tx1"/>
            </w14:solidFill>
          </w14:textFill>
        </w:rPr>
        <w:t>7.3</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"_bookmark16" </w:instrText>
      </w:r>
      <w:r>
        <w:rPr>
          <w:color w:val="000000" w:themeColor="text1"/>
          <w14:textFill>
            <w14:solidFill>
              <w14:schemeClr w14:val="tx1"/>
            </w14:solidFill>
          </w14:textFill>
        </w:rPr>
        <w:fldChar w:fldCharType="separate"/>
      </w:r>
      <w:r>
        <w:rPr>
          <w:rFonts w:hint="eastAsia"/>
          <w:color w:val="000000" w:themeColor="text1"/>
          <w:sz w:val="21"/>
          <w14:textFill>
            <w14:solidFill>
              <w14:schemeClr w14:val="tx1"/>
            </w14:solidFill>
          </w14:textFill>
        </w:rPr>
        <w:t>项目活动的监测</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6</w:t>
      </w:r>
      <w:r>
        <w:rPr>
          <w:color w:val="000000" w:themeColor="text1"/>
          <w:sz w:val="21"/>
          <w14:textFill>
            <w14:solidFill>
              <w14:schemeClr w14:val="tx1"/>
            </w14:solidFill>
          </w14:textFill>
        </w:rPr>
        <w:fldChar w:fldCharType="end"/>
      </w:r>
    </w:p>
    <w:p w14:paraId="3160306F">
      <w:pPr>
        <w:pStyle w:val="14"/>
        <w:numPr>
          <w:ilvl w:val="0"/>
          <w:numId w:val="0"/>
        </w:numPr>
        <w:tabs>
          <w:tab w:val="left" w:pos="318"/>
          <w:tab w:val="left" w:leader="dot" w:pos="8828"/>
        </w:tabs>
        <w:spacing w:before="43" w:after="0" w:line="240" w:lineRule="auto"/>
        <w:ind w:left="0" w:right="526" w:rightChars="0" w:firstLine="210" w:firstLineChars="1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7.4  抽样设计</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6</w:t>
      </w:r>
    </w:p>
    <w:p w14:paraId="3330E7D1">
      <w:pPr>
        <w:pStyle w:val="14"/>
        <w:numPr>
          <w:ilvl w:val="0"/>
          <w:numId w:val="0"/>
        </w:numPr>
        <w:tabs>
          <w:tab w:val="left" w:pos="318"/>
          <w:tab w:val="left" w:leader="dot" w:pos="8828"/>
        </w:tabs>
        <w:spacing w:before="43" w:after="0" w:line="240" w:lineRule="auto"/>
        <w:ind w:left="0" w:right="526" w:rightChars="0" w:firstLine="210" w:firstLineChars="1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7.5  样地设置</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6</w:t>
      </w:r>
    </w:p>
    <w:p w14:paraId="64D1051E">
      <w:pPr>
        <w:pStyle w:val="14"/>
        <w:numPr>
          <w:ilvl w:val="0"/>
          <w:numId w:val="0"/>
        </w:numPr>
        <w:tabs>
          <w:tab w:val="left" w:pos="318"/>
          <w:tab w:val="left" w:leader="dot" w:pos="8828"/>
        </w:tabs>
        <w:spacing w:before="43" w:after="0" w:line="240" w:lineRule="auto"/>
        <w:ind w:left="0" w:right="526" w:rightChars="0" w:firstLine="210" w:firstLineChars="1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7.6  监测频率与时间要求</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6</w:t>
      </w:r>
    </w:p>
    <w:p w14:paraId="31FECD55">
      <w:pPr>
        <w:pStyle w:val="14"/>
        <w:numPr>
          <w:ilvl w:val="0"/>
          <w:numId w:val="0"/>
        </w:numPr>
        <w:tabs>
          <w:tab w:val="left" w:pos="318"/>
          <w:tab w:val="left" w:leader="dot" w:pos="8828"/>
        </w:tabs>
        <w:spacing w:before="43" w:after="0" w:line="240" w:lineRule="auto"/>
        <w:ind w:left="0" w:right="526" w:rightChars="0" w:firstLine="210" w:firstLineChars="1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7.7  数据精度控制与校正要求</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7</w:t>
      </w:r>
    </w:p>
    <w:p w14:paraId="6051587A">
      <w:pPr>
        <w:pStyle w:val="14"/>
        <w:numPr>
          <w:ilvl w:val="0"/>
          <w:numId w:val="0"/>
        </w:numPr>
        <w:tabs>
          <w:tab w:val="left" w:pos="318"/>
          <w:tab w:val="left" w:leader="dot" w:pos="8828"/>
        </w:tabs>
        <w:spacing w:before="43" w:after="0" w:line="240" w:lineRule="auto"/>
        <w:ind w:left="0" w:right="526" w:rightChars="0" w:firstLine="210" w:firstLineChars="1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7.8  项目火烧排放监测和计算要求</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7</w:t>
      </w:r>
    </w:p>
    <w:p w14:paraId="1CFBC931">
      <w:pPr>
        <w:pStyle w:val="14"/>
        <w:numPr>
          <w:ilvl w:val="0"/>
          <w:numId w:val="0"/>
        </w:numPr>
        <w:tabs>
          <w:tab w:val="left" w:pos="318"/>
          <w:tab w:val="left" w:leader="dot" w:pos="8828"/>
        </w:tabs>
        <w:spacing w:before="43" w:after="0" w:line="240" w:lineRule="auto"/>
        <w:ind w:left="0" w:right="526" w:rightChars="0" w:firstLine="210" w:firstLineChars="100"/>
        <w:jc w:val="left"/>
        <w:rPr>
          <w:rFonts w:hint="eastAsia"/>
          <w:color w:val="000000" w:themeColor="text1"/>
          <w:sz w:val="21"/>
          <w:lang w:val="en-US" w:eastAsia="zh-CN"/>
          <w14:textFill>
            <w14:solidFill>
              <w14:schemeClr w14:val="tx1"/>
            </w14:solidFill>
          </w14:textFill>
        </w:rPr>
      </w:pPr>
      <w:r>
        <w:rPr>
          <w:rFonts w:hint="eastAsia"/>
          <w:color w:val="000000" w:themeColor="text1"/>
          <w:lang w:eastAsia="zh-CN"/>
          <w14:textFill>
            <w14:solidFill>
              <w14:schemeClr w14:val="tx1"/>
            </w14:solidFill>
          </w14:textFill>
        </w:rPr>
        <w:t>7.9  数据管理与归档要求</w:t>
      </w:r>
      <w:r>
        <w:rPr>
          <w:rFonts w:hint="eastAsia"/>
          <w:color w:val="000000" w:themeColor="text1"/>
          <w:lang w:val="en-US"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7</w:t>
      </w:r>
    </w:p>
    <w:p w14:paraId="60564621">
      <w:pPr>
        <w:pStyle w:val="4"/>
        <w:tabs>
          <w:tab w:val="left" w:leader="dot" w:pos="8934"/>
        </w:tabs>
        <w:spacing w:before="120"/>
        <w:ind w:right="526"/>
        <w:jc w:val="left"/>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"_bookmark28"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附录</w:t>
      </w:r>
      <w:r>
        <w:rPr>
          <w:color w:val="000000" w:themeColor="text1"/>
          <w:spacing w:val="-51"/>
          <w14:textFill>
            <w14:solidFill>
              <w14:schemeClr w14:val="tx1"/>
            </w14:solidFill>
          </w14:textFill>
        </w:rPr>
        <w:t xml:space="preserve"> </w:t>
      </w:r>
      <w:r>
        <w:rPr>
          <w:color w:val="000000" w:themeColor="text1"/>
          <w:spacing w:val="-3"/>
          <w14:textFill>
            <w14:solidFill>
              <w14:schemeClr w14:val="tx1"/>
            </w14:solidFill>
          </w14:textFill>
        </w:rPr>
        <w:t xml:space="preserve">A </w:t>
      </w:r>
      <w:r>
        <w:rPr>
          <w:color w:val="000000" w:themeColor="text1"/>
          <w:spacing w:val="14"/>
          <w14:textFill>
            <w14:solidFill>
              <w14:schemeClr w14:val="tx1"/>
            </w14:solidFill>
          </w14:textFill>
        </w:rPr>
        <w:t xml:space="preserve"> </w:t>
      </w:r>
      <w:r>
        <w:rPr>
          <w:color w:val="000000" w:themeColor="text1"/>
          <w:spacing w:val="-3"/>
          <w14:textFill>
            <w14:solidFill>
              <w14:schemeClr w14:val="tx1"/>
            </w14:solidFill>
          </w14:textFill>
        </w:rPr>
        <w:t>（</w:t>
      </w:r>
      <w:r>
        <w:rPr>
          <w:color w:val="000000" w:themeColor="text1"/>
          <w14:textFill>
            <w14:solidFill>
              <w14:schemeClr w14:val="tx1"/>
            </w14:solidFill>
          </w14:textFill>
        </w:rPr>
        <w:t>资</w:t>
      </w:r>
      <w:r>
        <w:rPr>
          <w:color w:val="000000" w:themeColor="text1"/>
          <w:spacing w:val="-3"/>
          <w14:textFill>
            <w14:solidFill>
              <w14:schemeClr w14:val="tx1"/>
            </w14:solidFill>
          </w14:textFill>
        </w:rPr>
        <w:t>料</w:t>
      </w:r>
      <w:r>
        <w:rPr>
          <w:color w:val="000000" w:themeColor="text1"/>
          <w14:textFill>
            <w14:solidFill>
              <w14:schemeClr w14:val="tx1"/>
            </w14:solidFill>
          </w14:textFill>
        </w:rPr>
        <w:t>性</w:t>
      </w:r>
      <w:r>
        <w:rPr>
          <w:color w:val="000000" w:themeColor="text1"/>
          <w:spacing w:val="-3"/>
          <w14:textFill>
            <w14:solidFill>
              <w14:schemeClr w14:val="tx1"/>
            </w14:solidFill>
          </w14:textFill>
        </w:rPr>
        <w:t xml:space="preserve">） </w:t>
      </w:r>
      <w:r>
        <w:rPr>
          <w:color w:val="000000" w:themeColor="text1"/>
          <w:spacing w:val="13"/>
          <w14:textFill>
            <w14:solidFill>
              <w14:schemeClr w14:val="tx1"/>
            </w14:solidFill>
          </w14:textFill>
        </w:rPr>
        <w:t xml:space="preserve"> </w:t>
      </w:r>
      <w:r>
        <w:rPr>
          <w:rFonts w:hint="eastAsia"/>
          <w:color w:val="000000" w:themeColor="text1"/>
          <w:spacing w:val="13"/>
          <w14:textFill>
            <w14:solidFill>
              <w14:schemeClr w14:val="tx1"/>
            </w14:solidFill>
          </w14:textFill>
        </w:rPr>
        <w:t>灌木林生物质碳储量变化计算方法</w:t>
      </w:r>
      <w:r>
        <w:rPr>
          <w:rFonts w:hint="eastAsia"/>
          <w:color w:val="000000" w:themeColor="text1"/>
          <w:lang w:val="en-US"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8</w:t>
      </w:r>
      <w:r>
        <w:rPr>
          <w:color w:val="000000" w:themeColor="text1"/>
          <w:spacing w:val="-1"/>
          <w14:textFill>
            <w14:solidFill>
              <w14:schemeClr w14:val="tx1"/>
            </w14:solidFill>
          </w14:textFill>
        </w:rPr>
        <w:fldChar w:fldCharType="end"/>
      </w:r>
    </w:p>
    <w:p w14:paraId="47F3C54F">
      <w:pPr>
        <w:pStyle w:val="4"/>
        <w:tabs>
          <w:tab w:val="left" w:leader="dot" w:pos="8934"/>
        </w:tabs>
        <w:spacing w:before="120"/>
        <w:ind w:right="526"/>
        <w:jc w:val="left"/>
        <w:rPr>
          <w:color w:val="000000" w:themeColor="text1"/>
          <w:w w:val="10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"_bookmark30"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附录</w:t>
      </w:r>
      <w:r>
        <w:rPr>
          <w:color w:val="000000" w:themeColor="text1"/>
          <w:spacing w:val="-52"/>
          <w14:textFill>
            <w14:solidFill>
              <w14:schemeClr w14:val="tx1"/>
            </w14:solidFill>
          </w14:textFill>
        </w:rPr>
        <w:t xml:space="preserve"> </w:t>
      </w:r>
      <w:r>
        <w:rPr>
          <w:rFonts w:hint="eastAsia"/>
          <w:color w:val="000000" w:themeColor="text1"/>
          <w:spacing w:val="-52"/>
          <w:lang w:val="en-US" w:eastAsia="zh-CN"/>
          <w14:textFill>
            <w14:solidFill>
              <w14:schemeClr w14:val="tx1"/>
            </w14:solidFill>
          </w14:textFill>
        </w:rPr>
        <w:t>B</w:t>
      </w:r>
      <w:r>
        <w:rPr>
          <w:color w:val="000000" w:themeColor="text1"/>
          <w:spacing w:val="-3"/>
          <w14:textFill>
            <w14:solidFill>
              <w14:schemeClr w14:val="tx1"/>
            </w14:solidFill>
          </w14:textFill>
        </w:rPr>
        <w:t xml:space="preserve"> </w:t>
      </w:r>
      <w:r>
        <w:rPr>
          <w:color w:val="000000" w:themeColor="text1"/>
          <w:spacing w:val="11"/>
          <w14:textFill>
            <w14:solidFill>
              <w14:schemeClr w14:val="tx1"/>
            </w14:solidFill>
          </w14:textFill>
        </w:rPr>
        <w:t xml:space="preserve"> </w:t>
      </w:r>
      <w:r>
        <w:rPr>
          <w:color w:val="000000" w:themeColor="text1"/>
          <w:spacing w:val="-3"/>
          <w14:textFill>
            <w14:solidFill>
              <w14:schemeClr w14:val="tx1"/>
            </w14:solidFill>
          </w14:textFill>
        </w:rPr>
        <w:t>（</w:t>
      </w:r>
      <w:r>
        <w:rPr>
          <w:color w:val="000000" w:themeColor="text1"/>
          <w14:textFill>
            <w14:solidFill>
              <w14:schemeClr w14:val="tx1"/>
            </w14:solidFill>
          </w14:textFill>
        </w:rPr>
        <w:t>资</w:t>
      </w:r>
      <w:r>
        <w:rPr>
          <w:color w:val="000000" w:themeColor="text1"/>
          <w:spacing w:val="-3"/>
          <w14:textFill>
            <w14:solidFill>
              <w14:schemeClr w14:val="tx1"/>
            </w14:solidFill>
          </w14:textFill>
        </w:rPr>
        <w:t>料</w:t>
      </w:r>
      <w:r>
        <w:rPr>
          <w:color w:val="000000" w:themeColor="text1"/>
          <w14:textFill>
            <w14:solidFill>
              <w14:schemeClr w14:val="tx1"/>
            </w14:solidFill>
          </w14:textFill>
        </w:rPr>
        <w:t>性</w:t>
      </w:r>
      <w:r>
        <w:rPr>
          <w:color w:val="000000" w:themeColor="text1"/>
          <w:spacing w:val="-3"/>
          <w14:textFill>
            <w14:solidFill>
              <w14:schemeClr w14:val="tx1"/>
            </w14:solidFill>
          </w14:textFill>
        </w:rPr>
        <w:t xml:space="preserve">） </w:t>
      </w:r>
      <w:r>
        <w:rPr>
          <w:color w:val="000000" w:themeColor="text1"/>
          <w:spacing w:val="10"/>
          <w14:textFill>
            <w14:solidFill>
              <w14:schemeClr w14:val="tx1"/>
            </w14:solidFill>
          </w14:textFill>
        </w:rPr>
        <w:t xml:space="preserve"> </w:t>
      </w:r>
      <w:r>
        <w:rPr>
          <w:rFonts w:hint="eastAsia"/>
          <w:color w:val="000000" w:themeColor="text1"/>
          <w:spacing w:val="-3"/>
          <w14:textFill>
            <w14:solidFill>
              <w14:schemeClr w14:val="tx1"/>
            </w14:solidFill>
          </w14:textFill>
        </w:rPr>
        <w:t>灌木林土壤有机碳储量变化计算方法</w:t>
      </w:r>
      <w:r>
        <w:rPr>
          <w:rFonts w:hint="eastAsia"/>
          <w:color w:val="000000" w:themeColor="text1"/>
          <w:lang w:val="en-US"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2</w:t>
      </w:r>
      <w:r>
        <w:rPr>
          <w:color w:val="000000" w:themeColor="text1"/>
          <w:spacing w:val="-1"/>
          <w14:textFill>
            <w14:solidFill>
              <w14:schemeClr w14:val="tx1"/>
            </w14:solidFill>
          </w14:textFill>
        </w:rPr>
        <w:fldChar w:fldCharType="end"/>
      </w:r>
      <w:r>
        <w:rPr>
          <w:rFonts w:hint="eastAsia"/>
          <w:color w:val="000000" w:themeColor="text1"/>
          <w:spacing w:val="-1"/>
          <w:lang w:val="en-US" w:eastAsia="zh-CN"/>
          <w14:textFill>
            <w14:solidFill>
              <w14:schemeClr w14:val="tx1"/>
            </w14:solidFill>
          </w14:textFill>
        </w:rPr>
        <w:t>2</w:t>
      </w:r>
    </w:p>
    <w:p w14:paraId="007FB304">
      <w:pPr>
        <w:pStyle w:val="4"/>
        <w:tabs>
          <w:tab w:val="left" w:leader="dot" w:pos="8934"/>
        </w:tabs>
        <w:spacing w:before="120"/>
        <w:ind w:right="526"/>
        <w:jc w:val="left"/>
        <w:rPr>
          <w:color w:val="000000" w:themeColor="text1"/>
          <w14:textFill>
            <w14:solidFill>
              <w14:schemeClr w14:val="tx1"/>
            </w14:solidFill>
          </w14:textFill>
        </w:rPr>
      </w:pPr>
      <w:r>
        <w:rPr>
          <w:color w:val="000000" w:themeColor="text1"/>
          <w14:textFill>
            <w14:solidFill>
              <w14:schemeClr w14:val="tx1"/>
            </w14:solidFill>
          </w14:textFill>
        </w:rPr>
        <w:t>附录</w:t>
      </w:r>
      <w:r>
        <w:rPr>
          <w:rFonts w:hint="eastAsia"/>
          <w:color w:val="000000" w:themeColor="text1"/>
          <w:spacing w:val="-52"/>
          <w:lang w:val="en-US" w:eastAsia="zh-CN"/>
          <w14:textFill>
            <w14:solidFill>
              <w14:schemeClr w14:val="tx1"/>
            </w14:solidFill>
          </w14:textFill>
        </w:rPr>
        <w:t>C</w:t>
      </w:r>
      <w:r>
        <w:rPr>
          <w:color w:val="000000" w:themeColor="text1"/>
          <w:spacing w:val="-3"/>
          <w14:textFill>
            <w14:solidFill>
              <w14:schemeClr w14:val="tx1"/>
            </w14:solidFill>
          </w14:textFill>
        </w:rPr>
        <w:t xml:space="preserve"> </w:t>
      </w:r>
      <w:r>
        <w:rPr>
          <w:color w:val="000000" w:themeColor="text1"/>
          <w:spacing w:val="11"/>
          <w14:textFill>
            <w14:solidFill>
              <w14:schemeClr w14:val="tx1"/>
            </w14:solidFill>
          </w14:textFill>
        </w:rPr>
        <w:t xml:space="preserve"> </w:t>
      </w:r>
      <w:r>
        <w:rPr>
          <w:color w:val="000000" w:themeColor="text1"/>
          <w:spacing w:val="-3"/>
          <w14:textFill>
            <w14:solidFill>
              <w14:schemeClr w14:val="tx1"/>
            </w14:solidFill>
          </w14:textFill>
        </w:rPr>
        <w:t>（</w:t>
      </w:r>
      <w:r>
        <w:rPr>
          <w:color w:val="000000" w:themeColor="text1"/>
          <w14:textFill>
            <w14:solidFill>
              <w14:schemeClr w14:val="tx1"/>
            </w14:solidFill>
          </w14:textFill>
        </w:rPr>
        <w:t>资</w:t>
      </w:r>
      <w:r>
        <w:rPr>
          <w:color w:val="000000" w:themeColor="text1"/>
          <w:spacing w:val="-3"/>
          <w14:textFill>
            <w14:solidFill>
              <w14:schemeClr w14:val="tx1"/>
            </w14:solidFill>
          </w14:textFill>
        </w:rPr>
        <w:t>料</w:t>
      </w:r>
      <w:r>
        <w:rPr>
          <w:color w:val="000000" w:themeColor="text1"/>
          <w14:textFill>
            <w14:solidFill>
              <w14:schemeClr w14:val="tx1"/>
            </w14:solidFill>
          </w14:textFill>
        </w:rPr>
        <w:t>性</w:t>
      </w:r>
      <w:r>
        <w:rPr>
          <w:color w:val="000000" w:themeColor="text1"/>
          <w:spacing w:val="-3"/>
          <w14:textFill>
            <w14:solidFill>
              <w14:schemeClr w14:val="tx1"/>
            </w14:solidFill>
          </w14:textFill>
        </w:rPr>
        <w:t xml:space="preserve">） </w:t>
      </w:r>
      <w:r>
        <w:rPr>
          <w:color w:val="000000" w:themeColor="text1"/>
          <w:spacing w:val="10"/>
          <w14:textFill>
            <w14:solidFill>
              <w14:schemeClr w14:val="tx1"/>
            </w14:solidFill>
          </w14:textFill>
        </w:rPr>
        <w:t xml:space="preserve"> </w:t>
      </w:r>
      <w:r>
        <w:rPr>
          <w:rFonts w:hint="eastAsia"/>
          <w:color w:val="000000" w:themeColor="text1"/>
          <w:w w:val="100"/>
          <w14:textFill>
            <w14:solidFill>
              <w14:schemeClr w14:val="tx1"/>
            </w14:solidFill>
          </w14:textFill>
        </w:rPr>
        <w:t>森林火烧引起的温室气体排放量计算方法</w:t>
      </w:r>
      <w:r>
        <w:rPr>
          <w:rFonts w:hint="eastAsia"/>
          <w:color w:val="000000" w:themeColor="text1"/>
          <w:lang w:val="en-US"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24</w:t>
      </w:r>
    </w:p>
    <w:p w14:paraId="6E85705A">
      <w:pPr>
        <w:jc w:val="left"/>
        <w:rPr>
          <w:color w:val="000000" w:themeColor="text1"/>
          <w14:textFill>
            <w14:solidFill>
              <w14:schemeClr w14:val="tx1"/>
            </w14:solidFill>
          </w14:textFill>
        </w:rPr>
        <w:sectPr>
          <w:headerReference r:id="rId5" w:type="default"/>
          <w:footerReference r:id="rId6" w:type="default"/>
          <w:pgSz w:w="11910" w:h="16840"/>
          <w:pgMar w:top="1640" w:right="720" w:bottom="1680" w:left="820" w:header="1448" w:footer="1493" w:gutter="0"/>
          <w:pgBorders>
            <w:top w:val="none" w:sz="0" w:space="0"/>
            <w:left w:val="none" w:sz="0" w:space="0"/>
            <w:bottom w:val="none" w:sz="0" w:space="0"/>
            <w:right w:val="none" w:sz="0" w:space="0"/>
          </w:pgBorders>
          <w:pgNumType w:fmt="decimal"/>
          <w:cols w:space="720" w:num="1"/>
        </w:sectPr>
      </w:pPr>
    </w:p>
    <w:p w14:paraId="7A161F26">
      <w:pPr>
        <w:pStyle w:val="2"/>
        <w:tabs>
          <w:tab w:val="left" w:pos="640"/>
        </w:tabs>
        <w:spacing w:before="228"/>
        <w:ind w:left="0" w:right="381"/>
        <w:jc w:val="center"/>
        <w:rPr>
          <w:color w:val="000000" w:themeColor="text1"/>
          <w14:textFill>
            <w14:solidFill>
              <w14:schemeClr w14:val="tx1"/>
            </w14:solidFill>
          </w14:textFill>
        </w:rPr>
      </w:pPr>
      <w:bookmarkStart w:id="0" w:name="_bookmark0"/>
      <w:bookmarkEnd w:id="0"/>
      <w:r>
        <w:rPr>
          <w:color w:val="000000" w:themeColor="text1"/>
          <w14:textFill>
            <w14:solidFill>
              <w14:schemeClr w14:val="tx1"/>
            </w14:solidFill>
          </w14:textFill>
        </w:rPr>
        <w:t>前</w:t>
      </w:r>
      <w:r>
        <w:rPr>
          <w:color w:val="000000" w:themeColor="text1"/>
          <w14:textFill>
            <w14:solidFill>
              <w14:schemeClr w14:val="tx1"/>
            </w14:solidFill>
          </w14:textFill>
        </w:rPr>
        <w:tab/>
      </w:r>
      <w:r>
        <w:rPr>
          <w:color w:val="000000" w:themeColor="text1"/>
          <w14:textFill>
            <w14:solidFill>
              <w14:schemeClr w14:val="tx1"/>
            </w14:solidFill>
          </w14:textFill>
        </w:rPr>
        <w:t>言</w:t>
      </w:r>
    </w:p>
    <w:p w14:paraId="3BA81F37">
      <w:pPr>
        <w:jc w:val="left"/>
        <w:rPr>
          <w:rFonts w:hint="eastAsia" w:ascii="宋体" w:hAnsi="宋体" w:eastAsia="宋体" w:cs="宋体"/>
          <w:color w:val="000000" w:themeColor="text1"/>
          <w:sz w:val="21"/>
          <w:szCs w:val="21"/>
          <w14:textFill>
            <w14:solidFill>
              <w14:schemeClr w14:val="tx1"/>
            </w14:solidFill>
          </w14:textFill>
        </w:rPr>
      </w:pPr>
    </w:p>
    <w:p w14:paraId="64DE9C71">
      <w:pPr>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本文件</w:t>
      </w:r>
      <w:r>
        <w:rPr>
          <w:rFonts w:hint="eastAsia" w:ascii="宋体" w:hAnsi="宋体" w:eastAsia="宋体" w:cs="宋体"/>
          <w:color w:val="000000" w:themeColor="text1"/>
          <w:sz w:val="21"/>
          <w:szCs w:val="21"/>
          <w14:textFill>
            <w14:solidFill>
              <w14:schemeClr w14:val="tx1"/>
            </w14:solidFill>
          </w14:textFill>
        </w:rPr>
        <w:t>按照GB/T 1.1—2020《标准化工作导则 第1部分：标准化文件的结构和起草规则》的规定起草。</w:t>
      </w:r>
    </w:p>
    <w:p w14:paraId="382A0869">
      <w:pPr>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请注意</w:t>
      </w:r>
      <w:r>
        <w:rPr>
          <w:rFonts w:hint="eastAsia" w:ascii="宋体" w:hAnsi="宋体" w:eastAsia="宋体" w:cs="宋体"/>
          <w:color w:val="000000" w:themeColor="text1"/>
          <w:sz w:val="21"/>
          <w:szCs w:val="21"/>
          <w:lang w:eastAsia="zh-CN"/>
          <w14:textFill>
            <w14:solidFill>
              <w14:schemeClr w14:val="tx1"/>
            </w14:solidFill>
          </w14:textFill>
        </w:rPr>
        <w:t>本文件</w:t>
      </w:r>
      <w:r>
        <w:rPr>
          <w:rFonts w:hint="eastAsia" w:ascii="宋体" w:hAnsi="宋体" w:eastAsia="宋体" w:cs="宋体"/>
          <w:color w:val="000000" w:themeColor="text1"/>
          <w:sz w:val="21"/>
          <w:szCs w:val="21"/>
          <w14:textFill>
            <w14:solidFill>
              <w14:schemeClr w14:val="tx1"/>
            </w14:solidFill>
          </w14:textFill>
        </w:rPr>
        <w:t>的某些内容可能涉及专利。</w:t>
      </w:r>
      <w:r>
        <w:rPr>
          <w:rFonts w:hint="eastAsia" w:ascii="宋体" w:hAnsi="宋体" w:eastAsia="宋体" w:cs="宋体"/>
          <w:color w:val="000000" w:themeColor="text1"/>
          <w:sz w:val="21"/>
          <w:szCs w:val="21"/>
          <w:lang w:eastAsia="zh-CN"/>
          <w14:textFill>
            <w14:solidFill>
              <w14:schemeClr w14:val="tx1"/>
            </w14:solidFill>
          </w14:textFill>
        </w:rPr>
        <w:t>本文件</w:t>
      </w:r>
      <w:r>
        <w:rPr>
          <w:rFonts w:hint="eastAsia" w:ascii="宋体" w:hAnsi="宋体" w:eastAsia="宋体" w:cs="宋体"/>
          <w:color w:val="000000" w:themeColor="text1"/>
          <w:sz w:val="21"/>
          <w:szCs w:val="21"/>
          <w14:textFill>
            <w14:solidFill>
              <w14:schemeClr w14:val="tx1"/>
            </w14:solidFill>
          </w14:textFill>
        </w:rPr>
        <w:t>的发布机构不承担识别这些专利的责任。</w:t>
      </w:r>
    </w:p>
    <w:p w14:paraId="7AB440AC">
      <w:pPr>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本文件</w:t>
      </w:r>
      <w:r>
        <w:rPr>
          <w:rFonts w:hint="eastAsia" w:ascii="宋体" w:hAnsi="宋体" w:eastAsia="宋体" w:cs="宋体"/>
          <w:color w:val="000000" w:themeColor="text1"/>
          <w:sz w:val="21"/>
          <w:szCs w:val="21"/>
          <w14:textFill>
            <w14:solidFill>
              <w14:schemeClr w14:val="tx1"/>
            </w14:solidFill>
          </w14:textFill>
        </w:rPr>
        <w:t>由</w:t>
      </w:r>
      <w:r>
        <w:rPr>
          <w:rFonts w:hint="eastAsia" w:ascii="宋体" w:hAnsi="宋体" w:eastAsia="宋体" w:cs="宋体"/>
          <w:color w:val="000000" w:themeColor="text1"/>
          <w:sz w:val="21"/>
          <w:szCs w:val="21"/>
          <w:lang w:val="en-US" w:eastAsia="zh-CN"/>
          <w14:textFill>
            <w14:solidFill>
              <w14:schemeClr w14:val="tx1"/>
            </w14:solidFill>
          </w14:textFill>
        </w:rPr>
        <w:t>鄂尔多斯市</w:t>
      </w:r>
      <w:r>
        <w:rPr>
          <w:rFonts w:hint="eastAsia" w:ascii="宋体" w:hAnsi="宋体" w:eastAsia="宋体" w:cs="宋体"/>
          <w:color w:val="000000" w:themeColor="text1"/>
          <w:sz w:val="21"/>
          <w:szCs w:val="21"/>
          <w14:textFill>
            <w14:solidFill>
              <w14:schemeClr w14:val="tx1"/>
            </w14:solidFill>
          </w14:textFill>
        </w:rPr>
        <w:t>林业和草原局提出并归口。</w:t>
      </w:r>
    </w:p>
    <w:p w14:paraId="063D3834">
      <w:pPr>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本文件</w:t>
      </w:r>
      <w:r>
        <w:rPr>
          <w:rFonts w:hint="eastAsia" w:ascii="宋体" w:hAnsi="宋体" w:eastAsia="宋体" w:cs="宋体"/>
          <w:color w:val="000000" w:themeColor="text1"/>
          <w:sz w:val="21"/>
          <w:szCs w:val="21"/>
          <w14:textFill>
            <w14:solidFill>
              <w14:schemeClr w14:val="tx1"/>
            </w14:solidFill>
          </w14:textFill>
        </w:rPr>
        <w:t>起草单位：鄂尔多斯市林业和草原科学研究所、鄂尔多斯市国瑞碳资产管理有限公司、内蒙古大学</w:t>
      </w:r>
    </w:p>
    <w:p w14:paraId="6368FF0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本文件</w:t>
      </w:r>
      <w:r>
        <w:rPr>
          <w:rFonts w:hint="eastAsia" w:ascii="宋体" w:hAnsi="宋体" w:eastAsia="宋体" w:cs="宋体"/>
          <w:color w:val="000000" w:themeColor="text1"/>
          <w:sz w:val="21"/>
          <w:szCs w:val="21"/>
          <w14:textFill>
            <w14:solidFill>
              <w14:schemeClr w14:val="tx1"/>
            </w14:solidFill>
          </w14:textFill>
        </w:rPr>
        <w:t>主要起草人：刘尚华</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张宇鹏、</w:t>
      </w:r>
      <w:r>
        <w:rPr>
          <w:rFonts w:hint="eastAsia" w:ascii="宋体" w:hAnsi="宋体" w:eastAsia="宋体" w:cs="宋体"/>
          <w:color w:val="000000" w:themeColor="text1"/>
          <w:sz w:val="21"/>
          <w:szCs w:val="21"/>
          <w14:textFill>
            <w14:solidFill>
              <w14:schemeClr w14:val="tx1"/>
            </w14:solidFill>
          </w14:textFill>
        </w:rPr>
        <w:t>何金军</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王立新</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康济、王炳浩、</w:t>
      </w:r>
      <w:r>
        <w:rPr>
          <w:rFonts w:hint="eastAsia" w:ascii="宋体" w:hAnsi="宋体" w:eastAsia="宋体" w:cs="宋体"/>
          <w:color w:val="000000" w:themeColor="text1"/>
          <w:sz w:val="21"/>
          <w:szCs w:val="21"/>
          <w14:textFill>
            <w14:solidFill>
              <w14:schemeClr w14:val="tx1"/>
            </w14:solidFill>
          </w14:textFill>
        </w:rPr>
        <w:t>任余艳</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卢立娜</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王卓</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杨珍</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韩易良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崔达衢、张强、</w:t>
      </w:r>
      <w:r>
        <w:rPr>
          <w:rFonts w:hint="eastAsia" w:ascii="宋体" w:hAnsi="宋体" w:eastAsia="宋体" w:cs="宋体"/>
          <w:color w:val="000000" w:themeColor="text1"/>
          <w:sz w:val="21"/>
          <w:szCs w:val="21"/>
          <w14:textFill>
            <w14:solidFill>
              <w14:schemeClr w14:val="tx1"/>
            </w14:solidFill>
          </w14:textFill>
        </w:rPr>
        <w:t>张宇佳</w:t>
      </w:r>
      <w:r>
        <w:rPr>
          <w:rFonts w:hint="eastAsia" w:ascii="宋体" w:hAnsi="宋体" w:eastAsia="宋体" w:cs="宋体"/>
          <w:color w:val="000000" w:themeColor="text1"/>
          <w:sz w:val="21"/>
          <w:szCs w:val="21"/>
          <w:lang w:eastAsia="zh-CN"/>
          <w14:textFill>
            <w14:solidFill>
              <w14:schemeClr w14:val="tx1"/>
            </w14:solidFill>
          </w14:textFill>
        </w:rPr>
        <w:t>、王发明、武乐、塔娜、武泽颖、叶菲菲</w:t>
      </w:r>
      <w:r>
        <w:rPr>
          <w:rFonts w:hint="eastAsia" w:ascii="宋体" w:hAnsi="宋体" w:eastAsia="宋体" w:cs="宋体"/>
          <w:color w:val="000000" w:themeColor="text1"/>
          <w:sz w:val="21"/>
          <w:szCs w:val="21"/>
          <w14:textFill>
            <w14:solidFill>
              <w14:schemeClr w14:val="tx1"/>
            </w14:solidFill>
          </w14:textFill>
        </w:rPr>
        <w:t>赵晏平</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郝璞</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张俊叶</w:t>
      </w:r>
      <w:r>
        <w:rPr>
          <w:rFonts w:hint="eastAsia" w:ascii="宋体" w:hAnsi="宋体" w:eastAsia="宋体" w:cs="宋体"/>
          <w:color w:val="000000" w:themeColor="text1"/>
          <w:sz w:val="21"/>
          <w:szCs w:val="21"/>
          <w:lang w:eastAsia="zh-CN"/>
          <w14:textFill>
            <w14:solidFill>
              <w14:schemeClr w14:val="tx1"/>
            </w14:solidFill>
          </w14:textFill>
        </w:rPr>
        <w:t>、马格、李依倩、鱼泳、白慧元</w:t>
      </w:r>
    </w:p>
    <w:p w14:paraId="2DBDB8A1">
      <w:pPr>
        <w:jc w:val="both"/>
        <w:rPr>
          <w:rFonts w:hint="eastAsia" w:ascii="黑体" w:hAnsi="黑体" w:eastAsia="黑体" w:cs="黑体"/>
          <w:color w:val="000000" w:themeColor="text1"/>
          <w:sz w:val="32"/>
          <w:szCs w:val="40"/>
          <w:lang w:eastAsia="zh-CN"/>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8FB28BB">
      <w:pPr>
        <w:jc w:val="center"/>
        <w:rPr>
          <w:rFonts w:hint="eastAsia" w:ascii="黑体" w:hAnsi="黑体" w:eastAsia="黑体" w:cs="黑体"/>
          <w:color w:val="000000" w:themeColor="text1"/>
          <w:sz w:val="32"/>
          <w:szCs w:val="40"/>
          <w14:textFill>
            <w14:solidFill>
              <w14:schemeClr w14:val="tx1"/>
            </w14:solidFill>
          </w14:textFill>
        </w:rPr>
      </w:pPr>
    </w:p>
    <w:p w14:paraId="03A06D8F">
      <w:pPr>
        <w:jc w:val="center"/>
        <w:rPr>
          <w:rFonts w:hint="eastAsia" w:ascii="黑体" w:hAnsi="黑体" w:eastAsia="黑体" w:cs="黑体"/>
          <w:color w:val="000000" w:themeColor="text1"/>
          <w:sz w:val="32"/>
          <w:szCs w:val="40"/>
          <w14:textFill>
            <w14:solidFill>
              <w14:schemeClr w14:val="tx1"/>
            </w14:solidFill>
          </w14:textFill>
        </w:rPr>
      </w:pPr>
      <w:r>
        <w:rPr>
          <w:rFonts w:hint="eastAsia" w:ascii="黑体" w:hAnsi="黑体" w:eastAsia="黑体" w:cs="黑体"/>
          <w:color w:val="000000" w:themeColor="text1"/>
          <w:sz w:val="32"/>
          <w:szCs w:val="40"/>
          <w14:textFill>
            <w14:solidFill>
              <w14:schemeClr w14:val="tx1"/>
            </w14:solidFill>
          </w14:textFill>
        </w:rPr>
        <w:t>荒漠化地区灌木营造林碳汇核算技术规程</w:t>
      </w:r>
    </w:p>
    <w:p w14:paraId="499ABC07">
      <w:pPr>
        <w:rPr>
          <w:rFonts w:hint="eastAsia" w:ascii="黑体" w:hAnsi="黑体" w:eastAsia="黑体" w:cs="黑体"/>
          <w:color w:val="000000" w:themeColor="text1"/>
          <w14:textFill>
            <w14:solidFill>
              <w14:schemeClr w14:val="tx1"/>
            </w14:solidFill>
          </w14:textFill>
        </w:rPr>
      </w:pPr>
    </w:p>
    <w:p w14:paraId="1C695DA6">
      <w:pPr>
        <w:rPr>
          <w:rFonts w:hint="eastAsia" w:ascii="黑体" w:hAnsi="黑体" w:eastAsia="黑体" w:cs="黑体"/>
          <w:color w:val="000000" w:themeColor="text1"/>
          <w14:textFill>
            <w14:solidFill>
              <w14:schemeClr w14:val="tx1"/>
            </w14:solidFill>
          </w14:textFill>
        </w:rPr>
      </w:pPr>
    </w:p>
    <w:p w14:paraId="17D41EBD">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1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范围</w:t>
      </w:r>
    </w:p>
    <w:p w14:paraId="34407451">
      <w:pPr>
        <w:rPr>
          <w:rFonts w:hint="eastAsia" w:ascii="黑体" w:hAnsi="黑体" w:eastAsia="黑体" w:cs="黑体"/>
          <w:color w:val="000000" w:themeColor="text1"/>
          <w14:textFill>
            <w14:solidFill>
              <w14:schemeClr w14:val="tx1"/>
            </w14:solidFill>
          </w14:textFill>
        </w:rPr>
      </w:pPr>
    </w:p>
    <w:p w14:paraId="7A86667B">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本文件</w:t>
      </w:r>
      <w:r>
        <w:rPr>
          <w:rFonts w:hint="eastAsia" w:ascii="宋体" w:hAnsi="宋体" w:eastAsia="宋体" w:cs="宋体"/>
          <w:color w:val="000000" w:themeColor="text1"/>
          <w14:textFill>
            <w14:solidFill>
              <w14:schemeClr w14:val="tx1"/>
            </w14:solidFill>
          </w14:textFill>
        </w:rPr>
        <w:t>规定了</w:t>
      </w:r>
      <w:r>
        <w:rPr>
          <w:rFonts w:hint="eastAsia" w:ascii="宋体" w:hAnsi="宋体" w:eastAsia="宋体" w:cs="宋体"/>
          <w:color w:val="000000" w:themeColor="text1"/>
          <w:lang w:val="en-US" w:eastAsia="zh-CN"/>
          <w14:textFill>
            <w14:solidFill>
              <w14:schemeClr w14:val="tx1"/>
            </w14:solidFill>
          </w14:textFill>
        </w:rPr>
        <w:t>荒漠化地区</w:t>
      </w:r>
      <w:r>
        <w:rPr>
          <w:rFonts w:hint="eastAsia" w:ascii="宋体" w:hAnsi="宋体" w:eastAsia="宋体" w:cs="宋体"/>
          <w:color w:val="000000" w:themeColor="text1"/>
          <w14:textFill>
            <w14:solidFill>
              <w14:schemeClr w14:val="tx1"/>
            </w14:solidFill>
          </w14:textFill>
        </w:rPr>
        <w:t>灌木</w:t>
      </w:r>
      <w:r>
        <w:rPr>
          <w:rFonts w:hint="eastAsia" w:ascii="宋体" w:hAnsi="宋体" w:eastAsia="宋体" w:cs="宋体"/>
          <w:color w:val="000000" w:themeColor="text1"/>
          <w:lang w:val="en-US" w:eastAsia="zh-CN"/>
          <w14:textFill>
            <w14:solidFill>
              <w14:schemeClr w14:val="tx1"/>
            </w14:solidFill>
          </w14:textFill>
        </w:rPr>
        <w:t>经营造林项目</w:t>
      </w:r>
      <w:r>
        <w:rPr>
          <w:rFonts w:hint="eastAsia" w:ascii="宋体" w:hAnsi="宋体" w:eastAsia="宋体" w:cs="宋体"/>
          <w:color w:val="000000" w:themeColor="text1"/>
          <w14:textFill>
            <w14:solidFill>
              <w14:schemeClr w14:val="tx1"/>
            </w14:solidFill>
          </w14:textFill>
        </w:rPr>
        <w:t>碳汇</w:t>
      </w:r>
      <w:r>
        <w:rPr>
          <w:rFonts w:hint="eastAsia" w:ascii="宋体" w:hAnsi="宋体" w:eastAsia="宋体" w:cs="宋体"/>
          <w:color w:val="000000" w:themeColor="text1"/>
          <w:lang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实施的基本条件</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碳汇核算</w:t>
      </w:r>
      <w:r>
        <w:rPr>
          <w:rFonts w:hint="eastAsia" w:ascii="宋体" w:hAnsi="宋体" w:eastAsia="宋体" w:cs="宋体"/>
          <w:color w:val="000000" w:themeColor="text1"/>
          <w14:textFill>
            <w14:solidFill>
              <w14:schemeClr w14:val="tx1"/>
            </w14:solidFill>
          </w14:textFill>
        </w:rPr>
        <w:t>边界、计入期、碳库和温室气体排放源</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项目减排量核算方法</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项目实施及监测的一般要求。</w:t>
      </w:r>
    </w:p>
    <w:p w14:paraId="19D1EF1D">
      <w:pPr>
        <w:ind w:firstLine="420" w:firstLineChars="200"/>
        <w:rPr>
          <w:rFonts w:hint="eastAsia" w:ascii="黑体" w:hAnsi="黑体" w:eastAsia="黑体" w:cs="黑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本文件</w:t>
      </w:r>
      <w:r>
        <w:rPr>
          <w:rFonts w:hint="eastAsia" w:ascii="宋体" w:hAnsi="宋体" w:eastAsia="宋体" w:cs="宋体"/>
          <w:color w:val="000000" w:themeColor="text1"/>
          <w14:textFill>
            <w14:solidFill>
              <w14:schemeClr w14:val="tx1"/>
            </w14:solidFill>
          </w14:textFill>
        </w:rPr>
        <w:t>适用于</w:t>
      </w:r>
      <w:r>
        <w:rPr>
          <w:rFonts w:hint="eastAsia" w:ascii="宋体" w:hAnsi="宋体" w:eastAsia="宋体" w:cs="宋体"/>
          <w:color w:val="000000" w:themeColor="text1"/>
          <w:lang w:val="en-US" w:eastAsia="zh-CN"/>
          <w14:textFill>
            <w14:solidFill>
              <w14:schemeClr w14:val="tx1"/>
            </w14:solidFill>
          </w14:textFill>
        </w:rPr>
        <w:t>鄂尔多斯地</w:t>
      </w:r>
      <w:r>
        <w:rPr>
          <w:rFonts w:hint="eastAsia" w:ascii="宋体" w:hAnsi="宋体" w:eastAsia="宋体" w:cs="宋体"/>
          <w:color w:val="000000" w:themeColor="text1"/>
          <w14:textFill>
            <w14:solidFill>
              <w14:schemeClr w14:val="tx1"/>
            </w14:solidFill>
          </w14:textFill>
        </w:rPr>
        <w:t>区以增汇为主要目标的</w:t>
      </w:r>
      <w:r>
        <w:rPr>
          <w:rFonts w:hint="eastAsia" w:ascii="宋体" w:hAnsi="宋体" w:eastAsia="宋体" w:cs="宋体"/>
          <w:color w:val="000000" w:themeColor="text1"/>
          <w:lang w:val="en-US" w:eastAsia="zh-CN"/>
          <w14:textFill>
            <w14:solidFill>
              <w14:schemeClr w14:val="tx1"/>
            </w14:solidFill>
          </w14:textFill>
        </w:rPr>
        <w:t>灌木经营造林</w:t>
      </w:r>
      <w:r>
        <w:rPr>
          <w:rFonts w:hint="eastAsia" w:ascii="宋体" w:hAnsi="宋体" w:eastAsia="宋体" w:cs="宋体"/>
          <w:color w:val="000000" w:themeColor="text1"/>
          <w14:textFill>
            <w14:solidFill>
              <w14:schemeClr w14:val="tx1"/>
            </w14:solidFill>
          </w14:textFill>
        </w:rPr>
        <w:t>项目。</w:t>
      </w:r>
    </w:p>
    <w:p w14:paraId="6DF5AEF9">
      <w:pPr>
        <w:rPr>
          <w:rFonts w:hint="eastAsia" w:ascii="黑体" w:hAnsi="黑体" w:eastAsia="黑体" w:cs="黑体"/>
          <w:color w:val="000000" w:themeColor="text1"/>
          <w14:textFill>
            <w14:solidFill>
              <w14:schemeClr w14:val="tx1"/>
            </w14:solidFill>
          </w14:textFill>
        </w:rPr>
      </w:pPr>
    </w:p>
    <w:p w14:paraId="654D519C">
      <w:pPr>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 xml:space="preserve">2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规范性引用文件</w:t>
      </w:r>
    </w:p>
    <w:p w14:paraId="219A4C36">
      <w:pPr>
        <w:rPr>
          <w:rFonts w:hint="eastAsia" w:ascii="黑体" w:hAnsi="黑体" w:eastAsia="黑体" w:cs="黑体"/>
          <w:color w:val="000000" w:themeColor="text1"/>
          <w:highlight w:val="none"/>
          <w14:textFill>
            <w14:solidFill>
              <w14:schemeClr w14:val="tx1"/>
            </w14:solidFill>
          </w14:textFill>
        </w:rPr>
      </w:pPr>
    </w:p>
    <w:p w14:paraId="64E6E5F6">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下列文件中的内容通过文中的规范性引用而构成</w:t>
      </w:r>
      <w:r>
        <w:rPr>
          <w:rFonts w:hint="eastAsia" w:ascii="宋体" w:hAnsi="宋体" w:eastAsia="宋体" w:cs="宋体"/>
          <w:color w:val="000000" w:themeColor="text1"/>
          <w:highlight w:val="none"/>
          <w:lang w:eastAsia="zh-CN"/>
          <w14:textFill>
            <w14:solidFill>
              <w14:schemeClr w14:val="tx1"/>
            </w14:solidFill>
          </w14:textFill>
        </w:rPr>
        <w:t>本文件</w:t>
      </w:r>
      <w:r>
        <w:rPr>
          <w:rFonts w:hint="eastAsia" w:ascii="宋体" w:hAnsi="宋体" w:eastAsia="宋体" w:cs="宋体"/>
          <w:color w:val="000000" w:themeColor="text1"/>
          <w:highlight w:val="none"/>
          <w14:textFill>
            <w14:solidFill>
              <w14:schemeClr w14:val="tx1"/>
            </w14:solidFill>
          </w14:textFill>
        </w:rPr>
        <w:t>必不可少的条款。其中，注日期的引用文件，仅该日期对应的版本适用于</w:t>
      </w:r>
      <w:r>
        <w:rPr>
          <w:rFonts w:hint="eastAsia" w:ascii="宋体" w:hAnsi="宋体" w:eastAsia="宋体" w:cs="宋体"/>
          <w:color w:val="000000" w:themeColor="text1"/>
          <w:highlight w:val="none"/>
          <w:lang w:eastAsia="zh-CN"/>
          <w14:textFill>
            <w14:solidFill>
              <w14:schemeClr w14:val="tx1"/>
            </w14:solidFill>
          </w14:textFill>
        </w:rPr>
        <w:t>本文件</w:t>
      </w:r>
      <w:r>
        <w:rPr>
          <w:rFonts w:hint="eastAsia" w:ascii="宋体" w:hAnsi="宋体" w:eastAsia="宋体" w:cs="宋体"/>
          <w:color w:val="000000" w:themeColor="text1"/>
          <w:highlight w:val="none"/>
          <w14:textFill>
            <w14:solidFill>
              <w14:schemeClr w14:val="tx1"/>
            </w14:solidFill>
          </w14:textFill>
        </w:rPr>
        <w:t>；不注日期的引用文件，其最新版本（包括所有的修改单）适用于</w:t>
      </w:r>
      <w:r>
        <w:rPr>
          <w:rFonts w:hint="eastAsia" w:ascii="宋体" w:hAnsi="宋体" w:eastAsia="宋体" w:cs="宋体"/>
          <w:color w:val="000000" w:themeColor="text1"/>
          <w:highlight w:val="none"/>
          <w:lang w:eastAsia="zh-CN"/>
          <w14:textFill>
            <w14:solidFill>
              <w14:schemeClr w14:val="tx1"/>
            </w14:solidFill>
          </w14:textFill>
        </w:rPr>
        <w:t>本文件</w:t>
      </w:r>
      <w:r>
        <w:rPr>
          <w:rFonts w:hint="eastAsia" w:ascii="宋体" w:hAnsi="宋体" w:eastAsia="宋体" w:cs="宋体"/>
          <w:color w:val="000000" w:themeColor="text1"/>
          <w:highlight w:val="none"/>
          <w14:textFill>
            <w14:solidFill>
              <w14:schemeClr w14:val="tx1"/>
            </w14:solidFill>
          </w14:textFill>
        </w:rPr>
        <w:t>。</w:t>
      </w:r>
    </w:p>
    <w:p w14:paraId="595967CC">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15776—2023</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造林技术规程</w:t>
      </w:r>
    </w:p>
    <w:p w14:paraId="3439F29A">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26424-2010</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森林资源规划设计调查技术规程</w:t>
      </w:r>
    </w:p>
    <w:p w14:paraId="797FC039">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41198</w:t>
      </w:r>
      <w:r>
        <w:rPr>
          <w:rFonts w:hint="eastAsia" w:ascii="宋体" w:hAnsi="宋体" w:eastAsia="宋体" w:cs="宋体"/>
          <w:color w:val="000000" w:themeColor="text1"/>
          <w:highlight w:val="none"/>
          <w:lang w:val="en-US" w:eastAsia="zh-CN"/>
          <w14:textFill>
            <w14:solidFill>
              <w14:schemeClr w14:val="tx1"/>
            </w14:solidFill>
          </w14:textFill>
        </w:rPr>
        <w:t xml:space="preserve">-2021 </w:t>
      </w:r>
      <w:r>
        <w:rPr>
          <w:rFonts w:hint="eastAsia" w:ascii="宋体" w:hAnsi="宋体" w:eastAsia="宋体" w:cs="宋体"/>
          <w:color w:val="000000" w:themeColor="text1"/>
          <w:highlight w:val="none"/>
          <w14:textFill>
            <w14:solidFill>
              <w14:schemeClr w14:val="tx1"/>
            </w14:solidFill>
          </w14:textFill>
        </w:rPr>
        <w:t>林业碳汇项目审定和核证指南</w:t>
      </w:r>
    </w:p>
    <w:p w14:paraId="6CB2A76B">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LY/T 3253</w:t>
      </w:r>
      <w:r>
        <w:rPr>
          <w:rFonts w:hint="eastAsia" w:ascii="宋体" w:hAnsi="宋体" w:eastAsia="宋体" w:cs="宋体"/>
          <w:color w:val="000000" w:themeColor="text1"/>
          <w:highlight w:val="none"/>
          <w:lang w:val="en-US" w:eastAsia="zh-CN"/>
          <w14:textFill>
            <w14:solidFill>
              <w14:schemeClr w14:val="tx1"/>
            </w14:solidFill>
          </w14:textFill>
        </w:rPr>
        <w:t>-2021</w:t>
      </w:r>
      <w:r>
        <w:rPr>
          <w:rFonts w:hint="eastAsia" w:ascii="宋体" w:hAnsi="宋体" w:eastAsia="宋体" w:cs="宋体"/>
          <w:color w:val="000000" w:themeColor="text1"/>
          <w:highlight w:val="none"/>
          <w14:textFill>
            <w14:solidFill>
              <w14:schemeClr w14:val="tx1"/>
            </w14:solidFill>
          </w14:textFill>
        </w:rPr>
        <w:t xml:space="preserve"> 林业碳汇计量监测术语</w:t>
      </w:r>
    </w:p>
    <w:p w14:paraId="471775A6">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LY/T 1714-2007</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中国森林认证 森林经营</w:t>
      </w:r>
    </w:p>
    <w:p w14:paraId="45FC1E67">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LY/T 2253</w:t>
      </w:r>
      <w:r>
        <w:rPr>
          <w:rFonts w:hint="eastAsia" w:ascii="宋体" w:hAnsi="宋体" w:eastAsia="宋体" w:cs="宋体"/>
          <w:color w:val="000000" w:themeColor="text1"/>
          <w:highlight w:val="none"/>
          <w:lang w:val="en-US" w:eastAsia="zh-CN"/>
          <w14:textFill>
            <w14:solidFill>
              <w14:schemeClr w14:val="tx1"/>
            </w14:solidFill>
          </w14:textFill>
        </w:rPr>
        <w:t>-2014</w:t>
      </w:r>
      <w:r>
        <w:rPr>
          <w:rFonts w:hint="eastAsia" w:ascii="宋体" w:hAnsi="宋体" w:eastAsia="宋体" w:cs="宋体"/>
          <w:color w:val="000000" w:themeColor="text1"/>
          <w:highlight w:val="none"/>
          <w14:textFill>
            <w14:solidFill>
              <w14:schemeClr w14:val="tx1"/>
            </w14:solidFill>
          </w14:textFill>
        </w:rPr>
        <w:t xml:space="preserve"> 造林项目碳汇计量监测指南</w:t>
      </w:r>
    </w:p>
    <w:p w14:paraId="156F007A">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LY/T 2743</w:t>
      </w:r>
      <w:r>
        <w:rPr>
          <w:rFonts w:hint="eastAsia" w:ascii="宋体" w:hAnsi="宋体" w:eastAsia="宋体" w:cs="宋体"/>
          <w:color w:val="000000" w:themeColor="text1"/>
          <w:highlight w:val="none"/>
          <w:lang w:val="en-US" w:eastAsia="zh-CN"/>
          <w14:textFill>
            <w14:solidFill>
              <w14:schemeClr w14:val="tx1"/>
            </w14:solidFill>
          </w14:textFill>
        </w:rPr>
        <w:t>-2016</w:t>
      </w:r>
      <w:r>
        <w:rPr>
          <w:rFonts w:hint="eastAsia" w:ascii="宋体" w:hAnsi="宋体" w:eastAsia="宋体" w:cs="宋体"/>
          <w:color w:val="000000" w:themeColor="text1"/>
          <w:highlight w:val="none"/>
          <w14:textFill>
            <w14:solidFill>
              <w14:schemeClr w14:val="tx1"/>
            </w14:solidFill>
          </w14:textFill>
        </w:rPr>
        <w:t xml:space="preserve"> 碳汇造林项目设计文件编制指南</w:t>
      </w:r>
    </w:p>
    <w:p w14:paraId="211ABCA7">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LY/T 2744</w:t>
      </w:r>
      <w:r>
        <w:rPr>
          <w:rFonts w:hint="eastAsia" w:ascii="宋体" w:hAnsi="宋体" w:eastAsia="宋体" w:cs="宋体"/>
          <w:color w:val="000000" w:themeColor="text1"/>
          <w:highlight w:val="none"/>
          <w:lang w:val="en-US" w:eastAsia="zh-CN"/>
          <w14:textFill>
            <w14:solidFill>
              <w14:schemeClr w14:val="tx1"/>
            </w14:solidFill>
          </w14:textFill>
        </w:rPr>
        <w:t>-2016</w:t>
      </w:r>
      <w:r>
        <w:rPr>
          <w:rFonts w:hint="eastAsia" w:ascii="宋体" w:hAnsi="宋体" w:eastAsia="宋体" w:cs="宋体"/>
          <w:color w:val="000000" w:themeColor="text1"/>
          <w:highlight w:val="none"/>
          <w14:textFill>
            <w14:solidFill>
              <w14:schemeClr w14:val="tx1"/>
            </w14:solidFill>
          </w14:textFill>
        </w:rPr>
        <w:t xml:space="preserve"> 碳汇造林项目监测报告编制指南</w:t>
      </w:r>
    </w:p>
    <w:p w14:paraId="09F54E25">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DB15/T 557</w:t>
      </w:r>
      <w:r>
        <w:rPr>
          <w:rFonts w:hint="eastAsia" w:ascii="宋体" w:hAnsi="宋体" w:eastAsia="宋体" w:cs="宋体"/>
          <w:color w:val="000000" w:themeColor="text1"/>
          <w:highlight w:val="none"/>
          <w:lang w:val="en-US" w:eastAsia="zh-CN"/>
          <w14:textFill>
            <w14:solidFill>
              <w14:schemeClr w14:val="tx1"/>
            </w14:solidFill>
          </w14:textFill>
        </w:rPr>
        <w:t>-2013</w:t>
      </w:r>
      <w:r>
        <w:rPr>
          <w:rFonts w:hint="eastAsia" w:ascii="宋体" w:hAnsi="宋体" w:eastAsia="宋体" w:cs="宋体"/>
          <w:color w:val="000000" w:themeColor="text1"/>
          <w:highlight w:val="none"/>
          <w14:textFill>
            <w14:solidFill>
              <w14:schemeClr w14:val="tx1"/>
            </w14:solidFill>
          </w14:textFill>
        </w:rPr>
        <w:t xml:space="preserve"> 人工灌木林主要树种平茬复壮技术规程</w:t>
      </w:r>
    </w:p>
    <w:p w14:paraId="34AC31F5">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DB15/T 2223</w:t>
      </w:r>
      <w:r>
        <w:rPr>
          <w:rFonts w:hint="eastAsia" w:ascii="宋体" w:hAnsi="宋体" w:eastAsia="宋体" w:cs="宋体"/>
          <w:color w:val="000000" w:themeColor="text1"/>
          <w:highlight w:val="none"/>
          <w:lang w:val="en-US" w:eastAsia="zh-CN"/>
          <w14:textFill>
            <w14:solidFill>
              <w14:schemeClr w14:val="tx1"/>
            </w14:solidFill>
          </w14:textFill>
        </w:rPr>
        <w:t>-2021</w:t>
      </w:r>
      <w:r>
        <w:rPr>
          <w:rFonts w:hint="eastAsia" w:ascii="宋体" w:hAnsi="宋体" w:eastAsia="宋体" w:cs="宋体"/>
          <w:color w:val="000000" w:themeColor="text1"/>
          <w:highlight w:val="none"/>
          <w14:textFill>
            <w14:solidFill>
              <w14:schemeClr w14:val="tx1"/>
            </w14:solidFill>
          </w14:textFill>
        </w:rPr>
        <w:t xml:space="preserve"> 杨柴沙地造林技术规程</w:t>
      </w:r>
    </w:p>
    <w:p w14:paraId="128040D6">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DB15/T 2225</w:t>
      </w:r>
      <w:r>
        <w:rPr>
          <w:rFonts w:hint="eastAsia" w:ascii="宋体" w:hAnsi="宋体" w:eastAsia="宋体" w:cs="宋体"/>
          <w:color w:val="000000" w:themeColor="text1"/>
          <w:highlight w:val="none"/>
          <w:lang w:val="en-US" w:eastAsia="zh-CN"/>
          <w14:textFill>
            <w14:solidFill>
              <w14:schemeClr w14:val="tx1"/>
            </w14:solidFill>
          </w14:textFill>
        </w:rPr>
        <w:t>-2021</w:t>
      </w:r>
      <w:r>
        <w:rPr>
          <w:rFonts w:hint="eastAsia" w:ascii="宋体" w:hAnsi="宋体" w:eastAsia="宋体" w:cs="宋体"/>
          <w:color w:val="000000" w:themeColor="text1"/>
          <w:highlight w:val="none"/>
          <w14:textFill>
            <w14:solidFill>
              <w14:schemeClr w14:val="tx1"/>
            </w14:solidFill>
          </w14:textFill>
        </w:rPr>
        <w:t xml:space="preserve"> 柠条造林技术规程</w:t>
      </w:r>
    </w:p>
    <w:p w14:paraId="7DE84EC8">
      <w:pPr>
        <w:keepNext w:val="0"/>
        <w:keepLines w:val="0"/>
        <w:widowControl/>
        <w:suppressLineNumbers w:val="0"/>
        <w:ind w:firstLine="420" w:firstLineChars="200"/>
        <w:jc w:val="left"/>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CCER—14—001—V01 温室气体自愿减排项目方法学 造林碳汇</w:t>
      </w:r>
    </w:p>
    <w:p w14:paraId="01DDD2A0">
      <w:pPr>
        <w:ind w:firstLine="420" w:firstLineChars="200"/>
        <w:rPr>
          <w:rFonts w:hint="eastAsia" w:ascii="宋体" w:hAnsi="宋体" w:eastAsia="宋体" w:cs="宋体"/>
          <w:color w:val="000000" w:themeColor="text1"/>
          <w:highlight w:val="none"/>
          <w14:textFill>
            <w14:solidFill>
              <w14:schemeClr w14:val="tx1"/>
            </w14:solidFill>
          </w14:textFill>
        </w:rPr>
      </w:pPr>
    </w:p>
    <w:p w14:paraId="16F49B76">
      <w:pPr>
        <w:rPr>
          <w:rFonts w:hint="eastAsia" w:ascii="黑体" w:hAnsi="黑体" w:eastAsia="黑体" w:cs="黑体"/>
          <w:color w:val="000000" w:themeColor="text1"/>
          <w:highlight w:val="none"/>
          <w14:textFill>
            <w14:solidFill>
              <w14:schemeClr w14:val="tx1"/>
            </w14:solidFill>
          </w14:textFill>
        </w:rPr>
      </w:pPr>
    </w:p>
    <w:p w14:paraId="490FAC0E">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3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术语和定义</w:t>
      </w:r>
    </w:p>
    <w:p w14:paraId="586E2FA4">
      <w:pPr>
        <w:rPr>
          <w:rFonts w:hint="eastAsia" w:ascii="黑体" w:hAnsi="黑体" w:eastAsia="黑体" w:cs="黑体"/>
          <w:color w:val="000000" w:themeColor="text1"/>
          <w14:textFill>
            <w14:solidFill>
              <w14:schemeClr w14:val="tx1"/>
            </w14:solidFill>
          </w14:textFill>
        </w:rPr>
      </w:pPr>
    </w:p>
    <w:p w14:paraId="44198257">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下列术语和定义适用于</w:t>
      </w:r>
      <w:r>
        <w:rPr>
          <w:rFonts w:hint="eastAsia" w:ascii="宋体" w:hAnsi="宋体" w:eastAsia="宋体" w:cs="宋体"/>
          <w:color w:val="000000" w:themeColor="text1"/>
          <w:lang w:eastAsia="zh-CN"/>
          <w14:textFill>
            <w14:solidFill>
              <w14:schemeClr w14:val="tx1"/>
            </w14:solidFill>
          </w14:textFill>
        </w:rPr>
        <w:t>本文件</w:t>
      </w:r>
      <w:r>
        <w:rPr>
          <w:rFonts w:hint="eastAsia" w:ascii="宋体" w:hAnsi="宋体" w:eastAsia="宋体" w:cs="宋体"/>
          <w:color w:val="000000" w:themeColor="text1"/>
          <w14:textFill>
            <w14:solidFill>
              <w14:schemeClr w14:val="tx1"/>
            </w14:solidFill>
          </w14:textFill>
        </w:rPr>
        <w:t>。</w:t>
      </w:r>
    </w:p>
    <w:p w14:paraId="0E3EC263">
      <w:p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1</w:t>
      </w:r>
    </w:p>
    <w:p w14:paraId="0069326A">
      <w:pPr>
        <w:ind w:firstLine="420" w:firstLineChars="200"/>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灌木林经营  shrubland management</w:t>
      </w:r>
    </w:p>
    <w:p w14:paraId="7200B330">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对现有</w:t>
      </w:r>
      <w:r>
        <w:rPr>
          <w:rFonts w:hint="eastAsia" w:ascii="宋体" w:hAnsi="宋体" w:eastAsia="宋体" w:cs="宋体"/>
          <w:color w:val="000000" w:themeColor="text1"/>
          <w:lang w:eastAsia="zh-CN"/>
          <w14:textFill>
            <w14:solidFill>
              <w14:schemeClr w14:val="tx1"/>
            </w14:solidFill>
          </w14:textFill>
        </w:rPr>
        <w:t>灌木林</w:t>
      </w:r>
      <w:r>
        <w:rPr>
          <w:rFonts w:hint="eastAsia" w:ascii="宋体" w:hAnsi="宋体" w:eastAsia="宋体" w:cs="宋体"/>
          <w:color w:val="000000" w:themeColor="text1"/>
          <w14:textFill>
            <w14:solidFill>
              <w14:schemeClr w14:val="tx1"/>
            </w14:solidFill>
          </w14:textFill>
        </w:rPr>
        <w:t>进行科学培育</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以提高</w:t>
      </w:r>
      <w:r>
        <w:rPr>
          <w:rFonts w:hint="eastAsia" w:ascii="宋体" w:hAnsi="宋体" w:eastAsia="宋体" w:cs="宋体"/>
          <w:color w:val="000000" w:themeColor="text1"/>
          <w:lang w:val="en-US" w:eastAsia="zh-CN"/>
          <w14:textFill>
            <w14:solidFill>
              <w14:schemeClr w14:val="tx1"/>
            </w14:solidFill>
          </w14:textFill>
        </w:rPr>
        <w:t>灌木</w:t>
      </w:r>
      <w:r>
        <w:rPr>
          <w:rFonts w:hint="eastAsia" w:ascii="宋体" w:hAnsi="宋体" w:eastAsia="宋体" w:cs="宋体"/>
          <w:color w:val="000000" w:themeColor="text1"/>
          <w14:textFill>
            <w14:solidFill>
              <w14:schemeClr w14:val="tx1"/>
            </w14:solidFill>
          </w14:textFill>
        </w:rPr>
        <w:t>林的产量和质量的生产经营活动的总称。</w:t>
      </w:r>
    </w:p>
    <w:p w14:paraId="1A1659DA">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[来源：</w:t>
      </w:r>
      <w:r>
        <w:rPr>
          <w:rFonts w:hint="eastAsia" w:ascii="宋体" w:hAnsi="宋体" w:eastAsia="宋体" w:cs="宋体"/>
          <w:color w:val="000000" w:themeColor="text1"/>
          <w:highlight w:val="none"/>
          <w14:textFill>
            <w14:solidFill>
              <w14:schemeClr w14:val="tx1"/>
            </w14:solidFill>
          </w14:textFill>
        </w:rPr>
        <w:t>LY/T 1714-2007</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2.2</w:t>
      </w:r>
      <w:r>
        <w:rPr>
          <w:rFonts w:hint="eastAsia" w:ascii="宋体" w:hAnsi="宋体" w:eastAsia="宋体" w:cs="宋体"/>
          <w:color w:val="000000" w:themeColor="text1"/>
          <w:lang w:val="en-US" w:eastAsia="zh-CN"/>
          <w14:textFill>
            <w14:solidFill>
              <w14:schemeClr w14:val="tx1"/>
            </w14:solidFill>
          </w14:textFill>
        </w:rPr>
        <w:t>]</w:t>
      </w:r>
    </w:p>
    <w:p w14:paraId="14E6E2DA">
      <w:pPr>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2</w:t>
      </w:r>
    </w:p>
    <w:p w14:paraId="585C2AF0">
      <w:pPr>
        <w:ind w:firstLine="420" w:firstLineChars="200"/>
        <w:rPr>
          <w:rFonts w:hint="eastAsia" w:ascii="宋体" w:hAnsi="宋体" w:eastAsia="宋体" w:cs="宋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收获的木产品  harvested wood products</w:t>
      </w:r>
    </w:p>
    <w:p w14:paraId="04D2E0E4">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由项目产生的、从项目边界内移出的木材加工而成，在项目计入期结束后仍然在用或进入到垃圾填埋的木制产品</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本文件不考虑加工为生物质燃料的木产品。</w:t>
      </w:r>
    </w:p>
    <w:p w14:paraId="29AD3FB8">
      <w:pPr>
        <w:ind w:firstLine="0" w:firstLineChars="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3</w:t>
      </w:r>
    </w:p>
    <w:p w14:paraId="3B703020">
      <w:pPr>
        <w:ind w:firstLine="42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碳库  carbon pools</w:t>
      </w:r>
    </w:p>
    <w:p w14:paraId="12268CBC">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生态系统中碳储存的场所，包括地上生物</w:t>
      </w:r>
      <w:r>
        <w:rPr>
          <w:rFonts w:hint="eastAsia" w:ascii="宋体" w:hAnsi="宋体" w:eastAsia="宋体" w:cs="宋体"/>
          <w:color w:val="000000" w:themeColor="text1"/>
          <w:lang w:val="en-US" w:eastAsia="zh-CN"/>
          <w14:textFill>
            <w14:solidFill>
              <w14:schemeClr w14:val="tx1"/>
            </w14:solidFill>
          </w14:textFill>
        </w:rPr>
        <w:t>质</w:t>
      </w:r>
      <w:r>
        <w:rPr>
          <w:rFonts w:hint="eastAsia" w:ascii="宋体" w:hAnsi="宋体" w:eastAsia="宋体" w:cs="宋体"/>
          <w:color w:val="000000" w:themeColor="text1"/>
          <w14:textFill>
            <w14:solidFill>
              <w14:schemeClr w14:val="tx1"/>
            </w14:solidFill>
          </w14:textFill>
        </w:rPr>
        <w:t>、地下生物</w:t>
      </w:r>
      <w:r>
        <w:rPr>
          <w:rFonts w:hint="eastAsia" w:ascii="宋体" w:hAnsi="宋体" w:eastAsia="宋体" w:cs="宋体"/>
          <w:color w:val="000000" w:themeColor="text1"/>
          <w:lang w:val="en-US" w:eastAsia="zh-CN"/>
          <w14:textFill>
            <w14:solidFill>
              <w14:schemeClr w14:val="tx1"/>
            </w14:solidFill>
          </w14:textFill>
        </w:rPr>
        <w:t>质</w:t>
      </w:r>
      <w:r>
        <w:rPr>
          <w:rFonts w:hint="eastAsia" w:ascii="宋体" w:hAnsi="宋体" w:eastAsia="宋体" w:cs="宋体"/>
          <w:color w:val="000000" w:themeColor="text1"/>
          <w14:textFill>
            <w14:solidFill>
              <w14:schemeClr w14:val="tx1"/>
            </w14:solidFill>
          </w14:textFill>
        </w:rPr>
        <w:t>、枯落物、枯死木和土壤有机</w:t>
      </w:r>
      <w:r>
        <w:rPr>
          <w:rFonts w:hint="eastAsia" w:ascii="宋体" w:hAnsi="宋体" w:eastAsia="宋体" w:cs="宋体"/>
          <w:color w:val="000000" w:themeColor="text1"/>
          <w:lang w:val="en-US" w:eastAsia="zh-CN"/>
          <w14:textFill>
            <w14:solidFill>
              <w14:schemeClr w14:val="tx1"/>
            </w14:solidFill>
          </w14:textFill>
        </w:rPr>
        <w:t>碳和木产品</w:t>
      </w:r>
      <w:r>
        <w:rPr>
          <w:rFonts w:hint="eastAsia" w:ascii="宋体" w:hAnsi="宋体" w:eastAsia="宋体" w:cs="宋体"/>
          <w:color w:val="000000" w:themeColor="text1"/>
          <w14:textFill>
            <w14:solidFill>
              <w14:schemeClr w14:val="tx1"/>
            </w14:solidFill>
          </w14:textFill>
        </w:rPr>
        <w:t>。</w:t>
      </w:r>
    </w:p>
    <w:p w14:paraId="69A3FBD9">
      <w:pPr>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4</w:t>
      </w:r>
    </w:p>
    <w:p w14:paraId="052728D9">
      <w:pPr>
        <w:ind w:firstLine="42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地上生物</w:t>
      </w:r>
      <w:r>
        <w:rPr>
          <w:rFonts w:hint="eastAsia" w:ascii="黑体" w:hAnsi="黑体" w:eastAsia="黑体" w:cs="黑体"/>
          <w:color w:val="000000" w:themeColor="text1"/>
          <w:lang w:val="en-US" w:eastAsia="zh-CN"/>
          <w14:textFill>
            <w14:solidFill>
              <w14:schemeClr w14:val="tx1"/>
            </w14:solidFill>
          </w14:textFill>
        </w:rPr>
        <w:t>质</w:t>
      </w:r>
      <w:r>
        <w:rPr>
          <w:rFonts w:hint="eastAsia" w:ascii="黑体" w:hAnsi="黑体" w:eastAsia="黑体" w:cs="黑体"/>
          <w:color w:val="000000" w:themeColor="text1"/>
          <w14:textFill>
            <w14:solidFill>
              <w14:schemeClr w14:val="tx1"/>
            </w14:solidFill>
          </w14:textFill>
        </w:rPr>
        <w:t xml:space="preserve">  aboveground biomass</w:t>
      </w:r>
    </w:p>
    <w:p w14:paraId="4712EC7E">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土壤层以上所有活</w:t>
      </w:r>
      <w:r>
        <w:rPr>
          <w:rFonts w:hint="eastAsia" w:ascii="宋体" w:hAnsi="宋体" w:eastAsia="宋体" w:cs="宋体"/>
          <w:color w:val="000000" w:themeColor="text1"/>
          <w:lang w:val="en-US" w:eastAsia="zh-CN"/>
          <w14:textFill>
            <w14:solidFill>
              <w14:schemeClr w14:val="tx1"/>
            </w14:solidFill>
          </w14:textFill>
        </w:rPr>
        <w:t>体植物的</w:t>
      </w:r>
      <w:r>
        <w:rPr>
          <w:rFonts w:hint="eastAsia" w:ascii="宋体" w:hAnsi="宋体" w:eastAsia="宋体" w:cs="宋体"/>
          <w:color w:val="000000" w:themeColor="text1"/>
          <w14:textFill>
            <w14:solidFill>
              <w14:schemeClr w14:val="tx1"/>
            </w14:solidFill>
          </w14:textFill>
        </w:rPr>
        <w:t>生物</w:t>
      </w:r>
      <w:r>
        <w:rPr>
          <w:rFonts w:hint="eastAsia" w:ascii="宋体" w:hAnsi="宋体" w:eastAsia="宋体" w:cs="宋体"/>
          <w:color w:val="000000" w:themeColor="text1"/>
          <w:lang w:val="en-US" w:eastAsia="zh-CN"/>
          <w14:textFill>
            <w14:solidFill>
              <w14:schemeClr w14:val="tx1"/>
            </w14:solidFill>
          </w14:textFill>
        </w:rPr>
        <w:t>质</w:t>
      </w:r>
      <w:r>
        <w:rPr>
          <w:rFonts w:hint="eastAsia" w:ascii="宋体" w:hAnsi="宋体" w:eastAsia="宋体" w:cs="宋体"/>
          <w:color w:val="000000" w:themeColor="text1"/>
          <w14:textFill>
            <w14:solidFill>
              <w14:schemeClr w14:val="tx1"/>
            </w14:solidFill>
          </w14:textFill>
        </w:rPr>
        <w:t>，包括</w:t>
      </w:r>
      <w:r>
        <w:rPr>
          <w:rFonts w:hint="eastAsia" w:ascii="宋体" w:hAnsi="宋体" w:eastAsia="宋体" w:cs="宋体"/>
          <w:color w:val="000000" w:themeColor="text1"/>
          <w:lang w:val="en-US" w:eastAsia="zh-CN"/>
          <w14:textFill>
            <w14:solidFill>
              <w14:schemeClr w14:val="tx1"/>
            </w14:solidFill>
          </w14:textFill>
        </w:rPr>
        <w:t>茎</w:t>
      </w:r>
      <w:r>
        <w:rPr>
          <w:rFonts w:hint="eastAsia" w:ascii="宋体" w:hAnsi="宋体" w:eastAsia="宋体" w:cs="宋体"/>
          <w:color w:val="000000" w:themeColor="text1"/>
          <w14:textFill>
            <w14:solidFill>
              <w14:schemeClr w14:val="tx1"/>
            </w14:solidFill>
          </w14:textFill>
        </w:rPr>
        <w:t>干、桩、枝、皮、叶</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花、果</w:t>
      </w:r>
      <w:r>
        <w:rPr>
          <w:rFonts w:hint="eastAsia" w:ascii="宋体" w:hAnsi="宋体" w:eastAsia="宋体" w:cs="宋体"/>
          <w:color w:val="000000" w:themeColor="text1"/>
          <w14:textFill>
            <w14:solidFill>
              <w14:schemeClr w14:val="tx1"/>
            </w14:solidFill>
          </w14:textFill>
        </w:rPr>
        <w:t>和</w:t>
      </w:r>
      <w:r>
        <w:rPr>
          <w:rFonts w:hint="eastAsia" w:ascii="宋体" w:hAnsi="宋体" w:eastAsia="宋体" w:cs="宋体"/>
          <w:color w:val="000000" w:themeColor="text1"/>
          <w:lang w:val="en-US" w:eastAsia="zh-CN"/>
          <w14:textFill>
            <w14:solidFill>
              <w14:schemeClr w14:val="tx1"/>
            </w14:solidFill>
          </w14:textFill>
        </w:rPr>
        <w:t>繁殖体等</w:t>
      </w:r>
      <w:r>
        <w:rPr>
          <w:rFonts w:hint="eastAsia" w:ascii="宋体" w:hAnsi="宋体" w:eastAsia="宋体" w:cs="宋体"/>
          <w:color w:val="000000" w:themeColor="text1"/>
          <w14:textFill>
            <w14:solidFill>
              <w14:schemeClr w14:val="tx1"/>
            </w14:solidFill>
          </w14:textFill>
        </w:rPr>
        <w:t>。</w:t>
      </w:r>
    </w:p>
    <w:p w14:paraId="642AD6BE">
      <w:pPr>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5</w:t>
      </w:r>
    </w:p>
    <w:p w14:paraId="4B072770">
      <w:pPr>
        <w:ind w:firstLine="42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地下生物</w:t>
      </w:r>
      <w:r>
        <w:rPr>
          <w:rFonts w:hint="eastAsia" w:ascii="黑体" w:hAnsi="黑体" w:eastAsia="黑体" w:cs="黑体"/>
          <w:color w:val="000000" w:themeColor="text1"/>
          <w:lang w:val="en-US" w:eastAsia="zh-CN"/>
          <w14:textFill>
            <w14:solidFill>
              <w14:schemeClr w14:val="tx1"/>
            </w14:solidFill>
          </w14:textFill>
        </w:rPr>
        <w:t>质</w:t>
      </w:r>
      <w:r>
        <w:rPr>
          <w:rFonts w:hint="eastAsia" w:ascii="黑体" w:hAnsi="黑体" w:eastAsia="黑体" w:cs="黑体"/>
          <w:color w:val="000000" w:themeColor="text1"/>
          <w14:textFill>
            <w14:solidFill>
              <w14:schemeClr w14:val="tx1"/>
            </w14:solidFill>
          </w14:textFill>
        </w:rPr>
        <w:t xml:space="preserve">  underground biomass</w:t>
      </w:r>
    </w:p>
    <w:p w14:paraId="26E3FD69">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土壤层以下所有植物活根的生物质，通常不包括难以从土壤有机成分或枯落物中区分出来的直径≤2</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mm的细根 </w:t>
      </w:r>
    </w:p>
    <w:p w14:paraId="18646375">
      <w:pPr>
        <w:rPr>
          <w:rFonts w:hint="eastAsia" w:ascii="黑体" w:hAnsi="黑体" w:eastAsia="黑体" w:cs="黑体"/>
          <w:color w:val="000000" w:themeColor="text1"/>
          <w14:textFill>
            <w14:solidFill>
              <w14:schemeClr w14:val="tx1"/>
            </w14:solidFill>
          </w14:textFill>
        </w:rPr>
      </w:pPr>
    </w:p>
    <w:p w14:paraId="1C239E4C">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项目实施的基本条件</w:t>
      </w:r>
    </w:p>
    <w:p w14:paraId="381A6E1C">
      <w:pPr>
        <w:ind w:firstLine="420" w:firstLineChars="200"/>
        <w:rPr>
          <w:rFonts w:hint="eastAsia" w:ascii="黑体" w:hAnsi="黑体" w:eastAsia="黑体" w:cs="黑体"/>
          <w:color w:val="000000" w:themeColor="text1"/>
          <w14:textFill>
            <w14:solidFill>
              <w14:schemeClr w14:val="tx1"/>
            </w14:solidFill>
          </w14:textFill>
        </w:rPr>
      </w:pPr>
    </w:p>
    <w:p w14:paraId="54E6FA92">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使用本文件的</w:t>
      </w:r>
      <w:r>
        <w:rPr>
          <w:rFonts w:hint="eastAsia" w:ascii="宋体" w:hAnsi="宋体" w:eastAsia="宋体" w:cs="宋体"/>
          <w:color w:val="000000" w:themeColor="text1"/>
          <w:lang w:val="en-US" w:eastAsia="zh-CN"/>
          <w14:textFill>
            <w14:solidFill>
              <w14:schemeClr w14:val="tx1"/>
            </w14:solidFill>
          </w14:textFill>
        </w:rPr>
        <w:t>灌木经营</w:t>
      </w:r>
      <w:r>
        <w:rPr>
          <w:rFonts w:hint="eastAsia" w:ascii="宋体" w:hAnsi="宋体" w:eastAsia="宋体" w:cs="宋体"/>
          <w:color w:val="000000" w:themeColor="text1"/>
          <w14:textFill>
            <w14:solidFill>
              <w14:schemeClr w14:val="tx1"/>
            </w14:solidFill>
          </w14:textFill>
        </w:rPr>
        <w:t>碳汇项目必须满足以下条件；</w:t>
      </w:r>
    </w:p>
    <w:p w14:paraId="05BDC72E">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a</w:t>
      </w:r>
      <w:r>
        <w:rPr>
          <w:rFonts w:hint="eastAsia" w:ascii="宋体" w:hAnsi="宋体" w:eastAsia="宋体" w:cs="宋体"/>
          <w:color w:val="000000" w:themeColor="text1"/>
          <w14:textFill>
            <w14:solidFill>
              <w14:schemeClr w14:val="tx1"/>
            </w14:solidFill>
          </w14:textFill>
        </w:rPr>
        <w:t>） 项目土地权属清晰，具有不动产权属证书</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土地承包或流转合同；或具有经有批准权的人民政府</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主管部门批准核发的土地证</w:t>
      </w:r>
      <w:r>
        <w:rPr>
          <w:rFonts w:hint="eastAsia" w:ascii="宋体" w:hAnsi="宋体" w:eastAsia="宋体" w:cs="宋体"/>
          <w:color w:val="000000" w:themeColor="text1"/>
          <w:lang w:val="en-US" w:eastAsia="zh-CN"/>
          <w14:textFill>
            <w14:solidFill>
              <w14:schemeClr w14:val="tx1"/>
            </w14:solidFill>
          </w14:textFill>
        </w:rPr>
        <w:t>或</w:t>
      </w:r>
      <w:r>
        <w:rPr>
          <w:rFonts w:hint="eastAsia" w:ascii="宋体" w:hAnsi="宋体" w:eastAsia="宋体" w:cs="宋体"/>
          <w:color w:val="000000" w:themeColor="text1"/>
          <w14:textFill>
            <w14:solidFill>
              <w14:schemeClr w14:val="tx1"/>
            </w14:solidFill>
          </w14:textFill>
        </w:rPr>
        <w:t>林权证</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sz w:val="21"/>
          <w:szCs w:val="24"/>
          <w:lang w:val="en-US" w:eastAsia="zh-CN"/>
          <w14:textFill>
            <w14:solidFill>
              <w14:schemeClr w14:val="tx1"/>
            </w14:solidFill>
          </w14:textFill>
        </w:rPr>
        <w:t>如有土地用途变更需提供</w:t>
      </w:r>
      <w:r>
        <w:rPr>
          <w:rFonts w:hint="eastAsia" w:ascii="宋体" w:hAnsi="宋体" w:eastAsia="宋体" w:cs="宋体"/>
          <w:color w:val="000000" w:themeColor="text1"/>
          <w:sz w:val="21"/>
          <w:szCs w:val="24"/>
          <w14:textFill>
            <w14:solidFill>
              <w14:schemeClr w14:val="tx1"/>
            </w14:solidFill>
          </w14:textFill>
        </w:rPr>
        <w:t>近三年土地用途变更记录</w:t>
      </w:r>
      <w:r>
        <w:rPr>
          <w:rFonts w:hint="eastAsia" w:ascii="宋体" w:hAnsi="宋体" w:eastAsia="宋体" w:cs="宋体"/>
          <w:color w:val="000000" w:themeColor="text1"/>
          <w14:textFill>
            <w14:solidFill>
              <w14:schemeClr w14:val="tx1"/>
            </w14:solidFill>
          </w14:textFill>
        </w:rPr>
        <w:t>；</w:t>
      </w:r>
    </w:p>
    <w:p w14:paraId="5A83F1AB">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b</w:t>
      </w:r>
      <w:r>
        <w:rPr>
          <w:rFonts w:hint="eastAsia" w:ascii="宋体" w:hAnsi="宋体" w:eastAsia="宋体" w:cs="宋体"/>
          <w:color w:val="000000" w:themeColor="text1"/>
          <w14:textFill>
            <w14:solidFill>
              <w14:schemeClr w14:val="tx1"/>
            </w14:solidFill>
          </w14:textFill>
        </w:rPr>
        <w:t>） 项目土地不属于湿地；</w:t>
      </w:r>
    </w:p>
    <w:p w14:paraId="4FEC51C4">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c</w:t>
      </w:r>
      <w:r>
        <w:rPr>
          <w:rFonts w:hint="eastAsia" w:ascii="宋体" w:hAnsi="宋体" w:eastAsia="宋体" w:cs="宋体"/>
          <w:color w:val="000000" w:themeColor="text1"/>
          <w14:textFill>
            <w14:solidFill>
              <w14:schemeClr w14:val="tx1"/>
            </w14:solidFill>
          </w14:textFill>
        </w:rPr>
        <w:t>） 除对病（虫）原疫木进行必要的火烧外，项目不允许</w:t>
      </w:r>
      <w:r>
        <w:rPr>
          <w:rFonts w:hint="eastAsia" w:ascii="宋体" w:hAnsi="宋体" w:eastAsia="宋体" w:cs="宋体"/>
          <w:color w:val="000000" w:themeColor="text1"/>
          <w:lang w:eastAsia="zh-CN"/>
          <w14:textFill>
            <w14:solidFill>
              <w14:schemeClr w14:val="tx1"/>
            </w14:solidFill>
          </w14:textFill>
        </w:rPr>
        <w:t>其他</w:t>
      </w:r>
      <w:r>
        <w:rPr>
          <w:rFonts w:hint="eastAsia" w:ascii="宋体" w:hAnsi="宋体" w:eastAsia="宋体" w:cs="宋体"/>
          <w:color w:val="000000" w:themeColor="text1"/>
          <w14:textFill>
            <w14:solidFill>
              <w14:schemeClr w14:val="tx1"/>
            </w14:solidFill>
          </w14:textFill>
        </w:rPr>
        <w:t>人为火烧活动；</w:t>
      </w:r>
    </w:p>
    <w:p w14:paraId="2AB8A594">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d</w:t>
      </w:r>
      <w:r>
        <w:rPr>
          <w:rFonts w:hint="eastAsia" w:ascii="宋体" w:hAnsi="宋体" w:eastAsia="宋体" w:cs="宋体"/>
          <w:color w:val="000000" w:themeColor="text1"/>
          <w14:textFill>
            <w14:solidFill>
              <w14:schemeClr w14:val="tx1"/>
            </w14:solidFill>
          </w14:textFill>
        </w:rPr>
        <w:t>） 项目不会引起项目边界内农业活动（如种植、放牧等）的转移，即不会发生泄漏；</w:t>
      </w:r>
    </w:p>
    <w:p w14:paraId="229D8A64">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e</w:t>
      </w:r>
      <w:r>
        <w:rPr>
          <w:rFonts w:hint="eastAsia" w:ascii="宋体" w:hAnsi="宋体" w:eastAsia="宋体" w:cs="宋体"/>
          <w:color w:val="000000" w:themeColor="text1"/>
          <w14:textFill>
            <w14:solidFill>
              <w14:schemeClr w14:val="tx1"/>
            </w14:solidFill>
          </w14:textFill>
        </w:rPr>
        <w:t>） 项目应符合</w:t>
      </w:r>
      <w:r>
        <w:rPr>
          <w:rFonts w:hint="eastAsia" w:ascii="宋体" w:hAnsi="宋体" w:eastAsia="宋体" w:cs="宋体"/>
          <w:color w:val="000000" w:themeColor="text1"/>
          <w:lang w:eastAsia="zh-CN"/>
          <w14:textFill>
            <w14:solidFill>
              <w14:schemeClr w14:val="tx1"/>
            </w14:solidFill>
          </w14:textFill>
        </w:rPr>
        <w:t>法律法规</w:t>
      </w:r>
      <w:r>
        <w:rPr>
          <w:rFonts w:hint="eastAsia" w:ascii="宋体" w:hAnsi="宋体" w:eastAsia="宋体" w:cs="宋体"/>
          <w:color w:val="000000" w:themeColor="text1"/>
          <w14:textFill>
            <w14:solidFill>
              <w14:schemeClr w14:val="tx1"/>
            </w14:solidFill>
          </w14:textFill>
        </w:rPr>
        <w:t>要求，符合行业发展政策。</w:t>
      </w:r>
    </w:p>
    <w:p w14:paraId="316FC35A">
      <w:pPr>
        <w:rPr>
          <w:rFonts w:hint="eastAsia" w:ascii="黑体" w:hAnsi="黑体" w:eastAsia="黑体" w:cs="黑体"/>
          <w:color w:val="000000" w:themeColor="text1"/>
          <w14:textFill>
            <w14:solidFill>
              <w14:schemeClr w14:val="tx1"/>
            </w14:solidFill>
          </w14:textFill>
        </w:rPr>
      </w:pPr>
    </w:p>
    <w:p w14:paraId="2AD7E10E">
      <w:pPr>
        <w:keepNext w:val="0"/>
        <w:keepLines w:val="0"/>
        <w:widowControl/>
        <w:suppressLineNumbers w:val="0"/>
        <w:jc w:val="left"/>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5 </w:t>
      </w:r>
      <w:r>
        <w:rPr>
          <w:rFonts w:hint="eastAsia" w:ascii="黑体" w:hAnsi="黑体" w:eastAsia="黑体" w:cs="黑体"/>
          <w:color w:val="000000" w:themeColor="text1"/>
          <w:lang w:val="en-US" w:eastAsia="zh-CN"/>
          <w14:textFill>
            <w14:solidFill>
              <w14:schemeClr w14:val="tx1"/>
            </w14:solidFill>
          </w14:textFill>
        </w:rPr>
        <w:t xml:space="preserve"> </w:t>
      </w:r>
      <w:r>
        <w:rPr>
          <w:rFonts w:ascii="黑体" w:hAnsi="宋体" w:eastAsia="黑体" w:cs="黑体"/>
          <w:color w:val="000000" w:themeColor="text1"/>
          <w:kern w:val="0"/>
          <w:sz w:val="21"/>
          <w:szCs w:val="21"/>
          <w:lang w:val="en-US" w:eastAsia="zh-CN" w:bidi="ar"/>
          <w14:textFill>
            <w14:solidFill>
              <w14:schemeClr w14:val="tx1"/>
            </w14:solidFill>
          </w14:textFill>
        </w:rPr>
        <w:t>项目边界、计入期、碳库和温室气体排放源</w:t>
      </w:r>
    </w:p>
    <w:p w14:paraId="6BE53A86">
      <w:pPr>
        <w:rPr>
          <w:rFonts w:hint="eastAsia" w:ascii="黑体" w:hAnsi="黑体" w:eastAsia="黑体" w:cs="黑体"/>
          <w:color w:val="000000" w:themeColor="text1"/>
          <w14:textFill>
            <w14:solidFill>
              <w14:schemeClr w14:val="tx1"/>
            </w14:solidFill>
          </w14:textFill>
        </w:rPr>
      </w:pPr>
    </w:p>
    <w:p w14:paraId="2B85C81A">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w:t>
      </w:r>
      <w:r>
        <w:rPr>
          <w:rFonts w:hint="eastAsia" w:ascii="黑体" w:hAnsi="黑体" w:eastAsia="黑体" w:cs="黑体"/>
          <w:color w:val="000000" w:themeColor="text1"/>
          <w14:textFill>
            <w14:solidFill>
              <w14:schemeClr w14:val="tx1"/>
            </w14:solidFill>
          </w14:textFill>
        </w:rPr>
        <w:t>.1</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项目</w:t>
      </w:r>
      <w:r>
        <w:rPr>
          <w:rFonts w:hint="eastAsia" w:ascii="黑体" w:hAnsi="黑体" w:eastAsia="黑体" w:cs="黑体"/>
          <w:color w:val="000000" w:themeColor="text1"/>
          <w:lang w:val="en-US" w:eastAsia="zh-CN"/>
          <w14:textFill>
            <w14:solidFill>
              <w14:schemeClr w14:val="tx1"/>
            </w14:solidFill>
          </w14:textFill>
        </w:rPr>
        <w:t>碳汇核算</w:t>
      </w:r>
      <w:r>
        <w:rPr>
          <w:rFonts w:hint="eastAsia" w:ascii="黑体" w:hAnsi="黑体" w:eastAsia="黑体" w:cs="黑体"/>
          <w:color w:val="000000" w:themeColor="text1"/>
          <w14:textFill>
            <w14:solidFill>
              <w14:schemeClr w14:val="tx1"/>
            </w14:solidFill>
          </w14:textFill>
        </w:rPr>
        <w:t>边界确定</w:t>
      </w:r>
    </w:p>
    <w:p w14:paraId="3A2D50C0">
      <w:pPr>
        <w:rPr>
          <w:rFonts w:hint="eastAsia" w:ascii="黑体" w:hAnsi="黑体" w:eastAsia="黑体" w:cs="黑体"/>
          <w:color w:val="000000" w:themeColor="text1"/>
          <w14:textFill>
            <w14:solidFill>
              <w14:schemeClr w14:val="tx1"/>
            </w14:solidFill>
          </w14:textFill>
        </w:rPr>
      </w:pPr>
    </w:p>
    <w:p w14:paraId="0E5BE64F">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w:t>
      </w:r>
      <w:r>
        <w:rPr>
          <w:rFonts w:hint="eastAsia" w:ascii="黑体" w:hAnsi="黑体" w:eastAsia="黑体" w:cs="黑体"/>
          <w:color w:val="000000" w:themeColor="text1"/>
          <w14:textFill>
            <w14:solidFill>
              <w14:schemeClr w14:val="tx1"/>
            </w14:solidFill>
          </w14:textFill>
        </w:rPr>
        <w:t>.1.1</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地理边界</w:t>
      </w:r>
    </w:p>
    <w:p w14:paraId="13317407">
      <w:pPr>
        <w:rPr>
          <w:rFonts w:hint="eastAsia" w:ascii="黑体" w:hAnsi="黑体" w:eastAsia="黑体" w:cs="黑体"/>
          <w:color w:val="000000" w:themeColor="text1"/>
          <w14:textFill>
            <w14:solidFill>
              <w14:schemeClr w14:val="tx1"/>
            </w14:solidFill>
          </w14:textFill>
        </w:rPr>
      </w:pPr>
    </w:p>
    <w:p w14:paraId="2DFE3E77">
      <w:pPr>
        <w:ind w:firstLine="420" w:firstLineChars="200"/>
        <w:rPr>
          <w:rFonts w:hint="eastAsia" w:ascii="黑体" w:hAnsi="黑体" w:eastAsia="黑体" w:cs="黑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灌木林经营碳汇项目区域可以是若干个不连续的地块，但每个地块应有特定的地理边界。</w:t>
      </w:r>
    </w:p>
    <w:p w14:paraId="262E321B">
      <w:pPr>
        <w:rPr>
          <w:rFonts w:hint="eastAsia" w:ascii="黑体" w:hAnsi="黑体" w:eastAsia="黑体" w:cs="黑体"/>
          <w:color w:val="000000" w:themeColor="text1"/>
          <w:lang w:val="en-US" w:eastAsia="zh-CN"/>
          <w14:textFill>
            <w14:solidFill>
              <w14:schemeClr w14:val="tx1"/>
            </w14:solidFill>
          </w14:textFill>
        </w:rPr>
      </w:pPr>
    </w:p>
    <w:p w14:paraId="40D24553">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w:t>
      </w:r>
      <w:r>
        <w:rPr>
          <w:rFonts w:hint="eastAsia" w:ascii="黑体" w:hAnsi="黑体" w:eastAsia="黑体" w:cs="黑体"/>
          <w:color w:val="000000" w:themeColor="text1"/>
          <w14:textFill>
            <w14:solidFill>
              <w14:schemeClr w14:val="tx1"/>
            </w14:solidFill>
          </w14:textFill>
        </w:rPr>
        <w:t>.1.2</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时间边界</w:t>
      </w:r>
    </w:p>
    <w:p w14:paraId="3845CBBE">
      <w:pPr>
        <w:rPr>
          <w:rFonts w:hint="eastAsia" w:ascii="黑体" w:hAnsi="黑体" w:eastAsia="黑体" w:cs="黑体"/>
          <w:color w:val="000000" w:themeColor="text1"/>
          <w14:textFill>
            <w14:solidFill>
              <w14:schemeClr w14:val="tx1"/>
            </w14:solidFill>
          </w14:textFill>
        </w:rPr>
      </w:pPr>
    </w:p>
    <w:p w14:paraId="753A6BA1">
      <w:pPr>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项目计入期为项目业主对项目边界内土地的所有权（或使用权）或项目边界内林木的所有权（或经营权）的有效期限之内，从项目业主申请登记的项目减排量的产生时间开始，最短时间不低于 20 年，最长不超过 </w:t>
      </w:r>
      <w:r>
        <w:rPr>
          <w:rFonts w:hint="eastAsia" w:ascii="宋体" w:hAnsi="宋体" w:eastAsia="宋体" w:cs="宋体"/>
          <w:color w:val="000000" w:themeColor="text1"/>
          <w:lang w:val="en-US" w:eastAsia="zh-CN"/>
          <w14:textFill>
            <w14:solidFill>
              <w14:schemeClr w14:val="tx1"/>
            </w14:solidFill>
          </w14:textFill>
        </w:rPr>
        <w:t>30</w:t>
      </w:r>
      <w:r>
        <w:rPr>
          <w:rFonts w:hint="eastAsia" w:ascii="宋体" w:hAnsi="宋体" w:eastAsia="宋体" w:cs="宋体"/>
          <w:color w:val="000000" w:themeColor="text1"/>
          <w14:textFill>
            <w14:solidFill>
              <w14:schemeClr w14:val="tx1"/>
            </w14:solidFill>
          </w14:textFill>
        </w:rPr>
        <w:t xml:space="preserve"> 年。</w:t>
      </w:r>
    </w:p>
    <w:p w14:paraId="49CE1009">
      <w:pPr>
        <w:rPr>
          <w:rFonts w:hint="eastAsia" w:ascii="宋体" w:hAnsi="宋体" w:eastAsia="宋体" w:cs="宋体"/>
          <w:color w:val="000000" w:themeColor="text1"/>
          <w14:textFill>
            <w14:solidFill>
              <w14:schemeClr w14:val="tx1"/>
            </w14:solidFill>
          </w14:textFill>
        </w:rPr>
      </w:pPr>
    </w:p>
    <w:p w14:paraId="132A78AA">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5.2  </w:t>
      </w:r>
      <w:r>
        <w:rPr>
          <w:rFonts w:hint="eastAsia" w:ascii="黑体" w:hAnsi="黑体" w:eastAsia="黑体" w:cs="黑体"/>
          <w:color w:val="000000" w:themeColor="text1"/>
          <w14:textFill>
            <w14:solidFill>
              <w14:schemeClr w14:val="tx1"/>
            </w14:solidFill>
          </w14:textFill>
        </w:rPr>
        <w:t>碳库和温室气体排放源的选择</w:t>
      </w:r>
    </w:p>
    <w:p w14:paraId="40D6461C">
      <w:pPr>
        <w:rPr>
          <w:rFonts w:hint="eastAsia" w:ascii="黑体" w:hAnsi="黑体" w:eastAsia="黑体" w:cs="黑体"/>
          <w:color w:val="000000" w:themeColor="text1"/>
          <w14:textFill>
            <w14:solidFill>
              <w14:schemeClr w14:val="tx1"/>
            </w14:solidFill>
          </w14:textFill>
        </w:rPr>
      </w:pPr>
    </w:p>
    <w:p w14:paraId="49E6E4C2">
      <w:pPr>
        <w:rPr>
          <w:rFonts w:hint="eastAsia" w:ascii="宋体" w:hAnsi="宋体" w:eastAsia="宋体" w:cs="宋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w:t>
      </w:r>
      <w:r>
        <w:rPr>
          <w:rFonts w:hint="eastAsia"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 xml:space="preserve">2.1  </w:t>
      </w:r>
      <w:r>
        <w:rPr>
          <w:rFonts w:hint="eastAsia" w:ascii="黑体" w:hAnsi="黑体" w:eastAsia="黑体" w:cs="黑体"/>
          <w:color w:val="000000" w:themeColor="text1"/>
          <w14:textFill>
            <w14:solidFill>
              <w14:schemeClr w14:val="tx1"/>
            </w14:solidFill>
          </w14:textFill>
        </w:rPr>
        <w:t>碳库</w:t>
      </w:r>
    </w:p>
    <w:p w14:paraId="3B44FB68">
      <w:pPr>
        <w:rPr>
          <w:rFonts w:hint="eastAsia" w:ascii="宋体" w:hAnsi="宋体" w:eastAsia="宋体" w:cs="宋体"/>
          <w:color w:val="000000" w:themeColor="text1"/>
          <w14:textFill>
            <w14:solidFill>
              <w14:schemeClr w14:val="tx1"/>
            </w14:solidFill>
          </w14:textFill>
        </w:rPr>
      </w:pPr>
    </w:p>
    <w:p w14:paraId="08C62EEB">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项目边界内选择或不选择的碳库如表 1 所示。</w:t>
      </w:r>
    </w:p>
    <w:p w14:paraId="0DB9CD51">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表1</w:t>
      </w:r>
      <w:r>
        <w:rPr>
          <w:rFonts w:hint="eastAsia" w:ascii="黑体" w:hAnsi="黑体" w:eastAsia="黑体" w:cs="黑体"/>
          <w:color w:val="000000" w:themeColor="text1"/>
          <w14:textFill>
            <w14:solidFill>
              <w14:schemeClr w14:val="tx1"/>
            </w14:solidFill>
          </w14:textFill>
        </w:rPr>
        <w:tab/>
      </w:r>
      <w:r>
        <w:rPr>
          <w:rFonts w:hint="eastAsia" w:ascii="黑体" w:hAnsi="黑体" w:eastAsia="黑体" w:cs="黑体"/>
          <w:color w:val="000000" w:themeColor="text1"/>
          <w14:textFill>
            <w14:solidFill>
              <w14:schemeClr w14:val="tx1"/>
            </w14:solidFill>
          </w14:textFill>
        </w:rPr>
        <w:t>碳库的选择</w:t>
      </w:r>
    </w:p>
    <w:tbl>
      <w:tblPr>
        <w:tblStyle w:val="10"/>
        <w:tblpPr w:leftFromText="180" w:rightFromText="180" w:vertAnchor="text" w:horzAnchor="page" w:tblpX="1793"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210"/>
        <w:gridCol w:w="1112"/>
        <w:gridCol w:w="4369"/>
      </w:tblGrid>
      <w:tr w14:paraId="28AF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01" w:type="dxa"/>
            <w:vAlign w:val="center"/>
          </w:tcPr>
          <w:p w14:paraId="4C8EF5A8">
            <w:pPr>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情景</w:t>
            </w:r>
          </w:p>
        </w:tc>
        <w:tc>
          <w:tcPr>
            <w:tcW w:w="2210" w:type="dxa"/>
            <w:vAlign w:val="center"/>
          </w:tcPr>
          <w:p w14:paraId="11BF6A89">
            <w:pPr>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碳 库</w:t>
            </w:r>
          </w:p>
        </w:tc>
        <w:tc>
          <w:tcPr>
            <w:tcW w:w="1112" w:type="dxa"/>
            <w:vAlign w:val="center"/>
          </w:tcPr>
          <w:p w14:paraId="4B91EF87">
            <w:pPr>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是否选择</w:t>
            </w:r>
          </w:p>
        </w:tc>
        <w:tc>
          <w:tcPr>
            <w:tcW w:w="4369" w:type="dxa"/>
            <w:vAlign w:val="center"/>
          </w:tcPr>
          <w:p w14:paraId="1AE39EA4">
            <w:pPr>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备注</w:t>
            </w:r>
          </w:p>
        </w:tc>
      </w:tr>
      <w:tr w14:paraId="6F34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01" w:type="dxa"/>
            <w:vMerge w:val="restart"/>
            <w:vAlign w:val="center"/>
          </w:tcPr>
          <w:p w14:paraId="7EBCFED1">
            <w:pPr>
              <w:pStyle w:val="13"/>
              <w:spacing w:before="71"/>
              <w:ind w:left="324" w:leftChars="0" w:right="223" w:rightChars="0"/>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cs="宋体"/>
                <w:b w:val="0"/>
                <w:bCs/>
                <w:color w:val="000000" w:themeColor="text1"/>
                <w:sz w:val="18"/>
                <w:szCs w:val="18"/>
                <w:lang w:val="en-US" w:eastAsia="zh-CN"/>
                <w14:textFill>
                  <w14:solidFill>
                    <w14:schemeClr w14:val="tx1"/>
                  </w14:solidFill>
                </w14:textFill>
              </w:rPr>
              <w:t>基线情景</w:t>
            </w:r>
          </w:p>
        </w:tc>
        <w:tc>
          <w:tcPr>
            <w:tcW w:w="2210" w:type="dxa"/>
            <w:vAlign w:val="center"/>
          </w:tcPr>
          <w:p w14:paraId="5FF1B327">
            <w:pPr>
              <w:pStyle w:val="13"/>
              <w:spacing w:before="71"/>
              <w:ind w:left="324" w:leftChars="0" w:right="22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地上生物</w:t>
            </w:r>
            <w:r>
              <w:rPr>
                <w:rFonts w:hint="eastAsia" w:cs="宋体"/>
                <w:b w:val="0"/>
                <w:bCs/>
                <w:color w:val="000000" w:themeColor="text1"/>
                <w:sz w:val="18"/>
                <w:szCs w:val="18"/>
                <w:lang w:val="en-US" w:eastAsia="zh-CN"/>
                <w14:textFill>
                  <w14:solidFill>
                    <w14:schemeClr w14:val="tx1"/>
                  </w14:solidFill>
                </w14:textFill>
              </w:rPr>
              <w:t>质</w:t>
            </w:r>
          </w:p>
        </w:tc>
        <w:tc>
          <w:tcPr>
            <w:tcW w:w="1112" w:type="dxa"/>
            <w:vMerge w:val="restart"/>
            <w:vAlign w:val="center"/>
          </w:tcPr>
          <w:p w14:paraId="55633F17">
            <w:pPr>
              <w:pStyle w:val="13"/>
              <w:spacing w:before="71"/>
              <w:ind w:left="166" w:leftChars="0" w:right="53" w:rightChars="0"/>
              <w:jc w:val="center"/>
              <w:rPr>
                <w:rFonts w:hint="eastAsia" w:ascii="宋体" w:hAnsi="宋体" w:eastAsia="宋体" w:cs="宋体"/>
                <w:b w:val="0"/>
                <w:bCs/>
                <w:color w:val="000000" w:themeColor="text1"/>
                <w:kern w:val="2"/>
                <w:sz w:val="18"/>
                <w:szCs w:val="18"/>
                <w:lang w:val="en-US" w:eastAsia="en-US" w:bidi="en-US"/>
                <w14:textFill>
                  <w14:solidFill>
                    <w14:schemeClr w14:val="tx1"/>
                  </w14:solidFill>
                </w14:textFill>
              </w:rPr>
            </w:pPr>
            <w:r>
              <w:rPr>
                <w:rFonts w:hint="eastAsia" w:cs="宋体"/>
                <w:b w:val="0"/>
                <w:bCs/>
                <w:color w:val="000000" w:themeColor="text1"/>
                <w:kern w:val="2"/>
                <w:sz w:val="18"/>
                <w:szCs w:val="18"/>
                <w:lang w:val="en-US" w:eastAsia="zh-CN" w:bidi="en-US"/>
                <w14:textFill>
                  <w14:solidFill>
                    <w14:schemeClr w14:val="tx1"/>
                  </w14:solidFill>
                </w14:textFill>
              </w:rPr>
              <w:t>选择</w:t>
            </w:r>
          </w:p>
        </w:tc>
        <w:tc>
          <w:tcPr>
            <w:tcW w:w="4369" w:type="dxa"/>
            <w:vMerge w:val="restart"/>
            <w:vAlign w:val="center"/>
          </w:tcPr>
          <w:p w14:paraId="72DEC051">
            <w:pPr>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主要碳库</w:t>
            </w:r>
          </w:p>
        </w:tc>
      </w:tr>
      <w:tr w14:paraId="4872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Merge w:val="continue"/>
            <w:vAlign w:val="center"/>
          </w:tcPr>
          <w:p w14:paraId="22E8BE0D">
            <w:pPr>
              <w:pStyle w:val="13"/>
              <w:spacing w:before="38"/>
              <w:ind w:left="324" w:leftChars="0" w:right="223" w:rightChars="0"/>
              <w:jc w:val="center"/>
              <w:rPr>
                <w:rFonts w:hint="eastAsia" w:ascii="宋体" w:hAnsi="宋体" w:eastAsia="宋体" w:cs="宋体"/>
                <w:b w:val="0"/>
                <w:bCs/>
                <w:color w:val="000000" w:themeColor="text1"/>
                <w:sz w:val="18"/>
                <w:szCs w:val="18"/>
                <w14:textFill>
                  <w14:solidFill>
                    <w14:schemeClr w14:val="tx1"/>
                  </w14:solidFill>
                </w14:textFill>
              </w:rPr>
            </w:pPr>
          </w:p>
        </w:tc>
        <w:tc>
          <w:tcPr>
            <w:tcW w:w="2210" w:type="dxa"/>
            <w:vAlign w:val="center"/>
          </w:tcPr>
          <w:p w14:paraId="7153FE2F">
            <w:pPr>
              <w:pStyle w:val="13"/>
              <w:spacing w:before="38"/>
              <w:ind w:left="324" w:leftChars="0" w:right="22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地下生物</w:t>
            </w:r>
            <w:r>
              <w:rPr>
                <w:rFonts w:hint="eastAsia" w:cs="宋体"/>
                <w:b w:val="0"/>
                <w:bCs/>
                <w:color w:val="000000" w:themeColor="text1"/>
                <w:sz w:val="18"/>
                <w:szCs w:val="18"/>
                <w:lang w:val="en-US" w:eastAsia="zh-CN"/>
                <w14:textFill>
                  <w14:solidFill>
                    <w14:schemeClr w14:val="tx1"/>
                  </w14:solidFill>
                </w14:textFill>
              </w:rPr>
              <w:t>质</w:t>
            </w:r>
          </w:p>
        </w:tc>
        <w:tc>
          <w:tcPr>
            <w:tcW w:w="1112" w:type="dxa"/>
            <w:vMerge w:val="continue"/>
            <w:vAlign w:val="center"/>
          </w:tcPr>
          <w:p w14:paraId="019EAF4E">
            <w:pPr>
              <w:pStyle w:val="13"/>
              <w:spacing w:before="38"/>
              <w:ind w:left="166" w:leftChars="0" w:right="53" w:rightChars="0"/>
              <w:jc w:val="center"/>
              <w:rPr>
                <w:rFonts w:hint="eastAsia" w:ascii="宋体" w:hAnsi="宋体" w:eastAsia="宋体" w:cs="宋体"/>
                <w:b w:val="0"/>
                <w:bCs/>
                <w:color w:val="000000" w:themeColor="text1"/>
                <w:kern w:val="2"/>
                <w:sz w:val="18"/>
                <w:szCs w:val="18"/>
                <w:lang w:val="en-US" w:eastAsia="en-US" w:bidi="en-US"/>
                <w14:textFill>
                  <w14:solidFill>
                    <w14:schemeClr w14:val="tx1"/>
                  </w14:solidFill>
                </w14:textFill>
              </w:rPr>
            </w:pPr>
          </w:p>
        </w:tc>
        <w:tc>
          <w:tcPr>
            <w:tcW w:w="4369" w:type="dxa"/>
            <w:vMerge w:val="continue"/>
            <w:vAlign w:val="center"/>
          </w:tcPr>
          <w:p w14:paraId="10A804FD">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00B3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Merge w:val="continue"/>
            <w:vAlign w:val="center"/>
          </w:tcPr>
          <w:p w14:paraId="3DD59AD3">
            <w:pPr>
              <w:pStyle w:val="13"/>
              <w:spacing w:before="38"/>
              <w:ind w:left="324" w:leftChars="0" w:right="223" w:rightChars="0"/>
              <w:jc w:val="center"/>
              <w:rPr>
                <w:rFonts w:hint="eastAsia" w:ascii="宋体" w:hAnsi="宋体" w:eastAsia="宋体" w:cs="宋体"/>
                <w:b w:val="0"/>
                <w:bCs/>
                <w:color w:val="000000" w:themeColor="text1"/>
                <w:sz w:val="18"/>
                <w:szCs w:val="18"/>
                <w14:textFill>
                  <w14:solidFill>
                    <w14:schemeClr w14:val="tx1"/>
                  </w14:solidFill>
                </w14:textFill>
              </w:rPr>
            </w:pPr>
          </w:p>
        </w:tc>
        <w:tc>
          <w:tcPr>
            <w:tcW w:w="2210" w:type="dxa"/>
            <w:shd w:val="clear" w:color="auto" w:fill="auto"/>
            <w:vAlign w:val="center"/>
          </w:tcPr>
          <w:p w14:paraId="1CB603C5">
            <w:pPr>
              <w:pStyle w:val="13"/>
              <w:spacing w:before="39"/>
              <w:ind w:left="324" w:leftChars="0" w:right="223" w:rightChars="0"/>
              <w:jc w:val="center"/>
              <w:rPr>
                <w:rFonts w:hint="eastAsia" w:ascii="宋体" w:hAnsi="宋体" w:eastAsia="宋体" w:cs="宋体"/>
                <w:b w:val="0"/>
                <w:bCs/>
                <w:kern w:val="2"/>
                <w:sz w:val="18"/>
                <w:szCs w:val="18"/>
                <w:lang w:val="en-US" w:eastAsia="en-US" w:bidi="en-US"/>
              </w:rPr>
            </w:pPr>
            <w:r>
              <w:rPr>
                <w:rFonts w:hint="eastAsia" w:ascii="宋体" w:hAnsi="宋体" w:eastAsia="宋体" w:cs="宋体"/>
                <w:b w:val="0"/>
                <w:bCs/>
                <w:sz w:val="18"/>
                <w:szCs w:val="18"/>
              </w:rPr>
              <w:t>枯落物</w:t>
            </w:r>
          </w:p>
        </w:tc>
        <w:tc>
          <w:tcPr>
            <w:tcW w:w="1112" w:type="dxa"/>
            <w:shd w:val="clear" w:color="auto" w:fill="auto"/>
            <w:vAlign w:val="center"/>
          </w:tcPr>
          <w:p w14:paraId="6ECF41EC">
            <w:pPr>
              <w:pStyle w:val="13"/>
              <w:spacing w:before="39"/>
              <w:ind w:left="166" w:leftChars="0" w:right="53" w:rightChars="0"/>
              <w:jc w:val="center"/>
              <w:rPr>
                <w:rFonts w:hint="eastAsia" w:ascii="宋体" w:hAnsi="宋体" w:eastAsia="宋体" w:cs="宋体"/>
                <w:b w:val="0"/>
                <w:bCs/>
                <w:kern w:val="2"/>
                <w:sz w:val="18"/>
                <w:szCs w:val="18"/>
                <w:lang w:val="en-US" w:eastAsia="en-US" w:bidi="en-US"/>
              </w:rPr>
            </w:pPr>
            <w:r>
              <w:rPr>
                <w:rFonts w:hint="eastAsia" w:ascii="宋体" w:hAnsi="宋体" w:eastAsia="宋体" w:cs="宋体"/>
                <w:b w:val="0"/>
                <w:bCs/>
                <w:sz w:val="18"/>
                <w:szCs w:val="18"/>
              </w:rPr>
              <w:t>不选择</w:t>
            </w:r>
          </w:p>
        </w:tc>
        <w:tc>
          <w:tcPr>
            <w:tcW w:w="4369" w:type="dxa"/>
            <w:shd w:val="clear" w:color="auto" w:fill="auto"/>
            <w:vAlign w:val="center"/>
          </w:tcPr>
          <w:p w14:paraId="6B4C6A2E">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根据适用条件，该碳库的清除量所占比例小，忽略不计</w:t>
            </w:r>
          </w:p>
        </w:tc>
      </w:tr>
      <w:tr w14:paraId="5952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01" w:type="dxa"/>
            <w:vMerge w:val="continue"/>
            <w:vAlign w:val="center"/>
          </w:tcPr>
          <w:p w14:paraId="2EDCBBD1">
            <w:pPr>
              <w:pStyle w:val="13"/>
              <w:spacing w:before="39"/>
              <w:ind w:left="324" w:leftChars="0" w:right="223" w:rightChars="0"/>
              <w:jc w:val="center"/>
              <w:rPr>
                <w:rFonts w:hint="eastAsia" w:ascii="宋体" w:hAnsi="宋体" w:eastAsia="宋体" w:cs="宋体"/>
                <w:b w:val="0"/>
                <w:bCs/>
                <w:color w:val="000000" w:themeColor="text1"/>
                <w:sz w:val="18"/>
                <w:szCs w:val="18"/>
                <w14:textFill>
                  <w14:solidFill>
                    <w14:schemeClr w14:val="tx1"/>
                  </w14:solidFill>
                </w14:textFill>
              </w:rPr>
            </w:pPr>
          </w:p>
        </w:tc>
        <w:tc>
          <w:tcPr>
            <w:tcW w:w="2210" w:type="dxa"/>
            <w:vAlign w:val="center"/>
          </w:tcPr>
          <w:p w14:paraId="51666E93">
            <w:pPr>
              <w:pStyle w:val="13"/>
              <w:spacing w:before="39"/>
              <w:ind w:left="324" w:leftChars="0" w:right="223" w:rightChars="0"/>
              <w:jc w:val="center"/>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土壤有机碳</w:t>
            </w:r>
          </w:p>
        </w:tc>
        <w:tc>
          <w:tcPr>
            <w:tcW w:w="1112" w:type="dxa"/>
            <w:vAlign w:val="center"/>
          </w:tcPr>
          <w:p w14:paraId="106FE6E7">
            <w:pPr>
              <w:pStyle w:val="13"/>
              <w:spacing w:before="39"/>
              <w:ind w:left="166" w:leftChars="0" w:right="53" w:rightChars="0"/>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cs="宋体"/>
                <w:b w:val="0"/>
                <w:bCs/>
                <w:color w:val="000000" w:themeColor="text1"/>
                <w:sz w:val="18"/>
                <w:szCs w:val="18"/>
                <w:lang w:val="en-US" w:eastAsia="zh-CN"/>
                <w14:textFill>
                  <w14:solidFill>
                    <w14:schemeClr w14:val="tx1"/>
                  </w14:solidFill>
                </w14:textFill>
              </w:rPr>
              <w:t>不选择</w:t>
            </w:r>
          </w:p>
        </w:tc>
        <w:tc>
          <w:tcPr>
            <w:tcW w:w="4369" w:type="dxa"/>
            <w:vAlign w:val="center"/>
          </w:tcPr>
          <w:p w14:paraId="582A98E2">
            <w:pPr>
              <w:widowControl/>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基线情景下</w:t>
            </w:r>
            <w:r>
              <w:rPr>
                <w:rFonts w:hint="eastAsia" w:ascii="宋体" w:hAnsi="宋体" w:eastAsia="宋体" w:cs="宋体"/>
                <w:color w:val="000000" w:themeColor="text1"/>
                <w:kern w:val="0"/>
                <w:sz w:val="18"/>
                <w:szCs w:val="18"/>
                <w:lang w:val="en-US" w:eastAsia="zh-CN" w:bidi="ar"/>
                <w14:textFill>
                  <w14:solidFill>
                    <w14:schemeClr w14:val="tx1"/>
                  </w14:solidFill>
                </w14:textFill>
              </w:rPr>
              <w:t>土地处于稳定状态，忽略不计</w:t>
            </w:r>
          </w:p>
        </w:tc>
      </w:tr>
      <w:tr w14:paraId="7DAF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Merge w:val="continue"/>
            <w:vAlign w:val="center"/>
          </w:tcPr>
          <w:p w14:paraId="5AAEB376">
            <w:pPr>
              <w:pStyle w:val="13"/>
              <w:spacing w:before="39"/>
              <w:ind w:left="324" w:leftChars="0" w:right="223" w:right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210" w:type="dxa"/>
            <w:vAlign w:val="center"/>
          </w:tcPr>
          <w:p w14:paraId="45FCD272">
            <w:pPr>
              <w:pStyle w:val="13"/>
              <w:spacing w:before="39"/>
              <w:ind w:left="324" w:leftChars="0" w:right="22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灌木</w:t>
            </w:r>
            <w:r>
              <w:rPr>
                <w:rFonts w:hint="eastAsia" w:cs="宋体"/>
                <w:b w:val="0"/>
                <w:bCs/>
                <w:color w:val="000000" w:themeColor="text1"/>
                <w:sz w:val="18"/>
                <w:szCs w:val="18"/>
                <w:lang w:val="en-US" w:eastAsia="zh-CN"/>
                <w14:textFill>
                  <w14:solidFill>
                    <w14:schemeClr w14:val="tx1"/>
                  </w14:solidFill>
                </w14:textFill>
              </w:rPr>
              <w:t>收获的木</w:t>
            </w:r>
            <w:r>
              <w:rPr>
                <w:rFonts w:hint="eastAsia" w:ascii="宋体" w:hAnsi="宋体" w:eastAsia="宋体" w:cs="宋体"/>
                <w:b w:val="0"/>
                <w:bCs/>
                <w:color w:val="000000" w:themeColor="text1"/>
                <w:sz w:val="18"/>
                <w:szCs w:val="18"/>
                <w:lang w:val="en-US" w:eastAsia="zh-CN"/>
                <w14:textFill>
                  <w14:solidFill>
                    <w14:schemeClr w14:val="tx1"/>
                  </w14:solidFill>
                </w14:textFill>
              </w:rPr>
              <w:t>产品</w:t>
            </w:r>
          </w:p>
        </w:tc>
        <w:tc>
          <w:tcPr>
            <w:tcW w:w="1112" w:type="dxa"/>
            <w:vAlign w:val="center"/>
          </w:tcPr>
          <w:p w14:paraId="08420681">
            <w:pPr>
              <w:pStyle w:val="13"/>
              <w:spacing w:before="39"/>
              <w:ind w:left="166" w:leftChars="0" w:right="5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不选择</w:t>
            </w:r>
          </w:p>
        </w:tc>
        <w:tc>
          <w:tcPr>
            <w:tcW w:w="4369" w:type="dxa"/>
            <w:vAlign w:val="center"/>
          </w:tcPr>
          <w:p w14:paraId="10D85FE1">
            <w:pPr>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基线情景没有采取灌木经营活动，</w:t>
            </w:r>
            <w:r>
              <w:rPr>
                <w:rFonts w:hint="eastAsia" w:ascii="宋体" w:hAnsi="宋体" w:eastAsia="宋体" w:cs="宋体"/>
                <w:color w:val="000000" w:themeColor="text1"/>
                <w:sz w:val="18"/>
                <w:szCs w:val="18"/>
                <w:vertAlign w:val="baseline"/>
                <w14:textFill>
                  <w14:solidFill>
                    <w14:schemeClr w14:val="tx1"/>
                  </w14:solidFill>
                </w14:textFill>
              </w:rPr>
              <w:t>忽略该碳库。</w:t>
            </w:r>
          </w:p>
        </w:tc>
      </w:tr>
      <w:tr w14:paraId="1E31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Merge w:val="restart"/>
            <w:vAlign w:val="center"/>
          </w:tcPr>
          <w:p w14:paraId="57AE51D8">
            <w:pPr>
              <w:pStyle w:val="13"/>
              <w:spacing w:before="39"/>
              <w:ind w:left="324" w:leftChars="0" w:right="223" w:rightChars="0"/>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cs="宋体"/>
                <w:b w:val="0"/>
                <w:bCs/>
                <w:color w:val="000000" w:themeColor="text1"/>
                <w:sz w:val="18"/>
                <w:szCs w:val="18"/>
                <w:lang w:val="en-US" w:eastAsia="zh-CN"/>
                <w14:textFill>
                  <w14:solidFill>
                    <w14:schemeClr w14:val="tx1"/>
                  </w14:solidFill>
                </w14:textFill>
              </w:rPr>
              <w:t>项目情景</w:t>
            </w:r>
          </w:p>
        </w:tc>
        <w:tc>
          <w:tcPr>
            <w:tcW w:w="2210" w:type="dxa"/>
            <w:vAlign w:val="center"/>
          </w:tcPr>
          <w:p w14:paraId="5FEEFE4D">
            <w:pPr>
              <w:pStyle w:val="13"/>
              <w:spacing w:before="71"/>
              <w:ind w:left="324" w:leftChars="0" w:right="22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地上</w:t>
            </w:r>
            <w:r>
              <w:rPr>
                <w:rFonts w:hint="eastAsia" w:cs="宋体"/>
                <w:b w:val="0"/>
                <w:bCs/>
                <w:color w:val="000000" w:themeColor="text1"/>
                <w:sz w:val="18"/>
                <w:szCs w:val="18"/>
                <w:vertAlign w:val="baseline"/>
                <w:lang w:val="en-US" w:eastAsia="zh-CN"/>
                <w14:textFill>
                  <w14:solidFill>
                    <w14:schemeClr w14:val="tx1"/>
                  </w14:solidFill>
                </w14:textFill>
              </w:rPr>
              <w:t>生物质</w:t>
            </w:r>
          </w:p>
        </w:tc>
        <w:tc>
          <w:tcPr>
            <w:tcW w:w="1112" w:type="dxa"/>
            <w:vMerge w:val="restart"/>
            <w:vAlign w:val="center"/>
          </w:tcPr>
          <w:p w14:paraId="2F115DE1">
            <w:pPr>
              <w:pStyle w:val="13"/>
              <w:spacing w:before="71"/>
              <w:ind w:left="166" w:leftChars="0" w:right="5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cs="宋体"/>
                <w:b w:val="0"/>
                <w:bCs/>
                <w:color w:val="000000" w:themeColor="text1"/>
                <w:kern w:val="2"/>
                <w:sz w:val="18"/>
                <w:szCs w:val="18"/>
                <w:lang w:val="en-US" w:eastAsia="zh-CN" w:bidi="en-US"/>
                <w14:textFill>
                  <w14:solidFill>
                    <w14:schemeClr w14:val="tx1"/>
                  </w14:solidFill>
                </w14:textFill>
              </w:rPr>
              <w:t>选择</w:t>
            </w:r>
          </w:p>
        </w:tc>
        <w:tc>
          <w:tcPr>
            <w:tcW w:w="4369" w:type="dxa"/>
            <w:vMerge w:val="restart"/>
            <w:vAlign w:val="center"/>
          </w:tcPr>
          <w:p w14:paraId="593359E1">
            <w:pPr>
              <w:jc w:val="center"/>
              <w:rPr>
                <w:rFonts w:hint="default" w:ascii="宋体" w:hAnsi="宋体" w:eastAsia="宋体" w:cs="宋体"/>
                <w:color w:val="000000" w:themeColor="text1"/>
                <w:kern w:val="2"/>
                <w:sz w:val="18"/>
                <w:szCs w:val="18"/>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主要碳库</w:t>
            </w:r>
          </w:p>
        </w:tc>
      </w:tr>
      <w:tr w14:paraId="391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Merge w:val="continue"/>
            <w:vAlign w:val="center"/>
          </w:tcPr>
          <w:p w14:paraId="64969626">
            <w:pPr>
              <w:pStyle w:val="13"/>
              <w:spacing w:before="39"/>
              <w:ind w:left="324" w:leftChars="0" w:right="223" w:right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210" w:type="dxa"/>
            <w:vAlign w:val="center"/>
          </w:tcPr>
          <w:p w14:paraId="7265F480">
            <w:pPr>
              <w:pStyle w:val="13"/>
              <w:spacing w:before="38"/>
              <w:ind w:left="324" w:leftChars="0" w:right="22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地下</w:t>
            </w:r>
            <w:r>
              <w:rPr>
                <w:rFonts w:hint="eastAsia" w:cs="宋体"/>
                <w:b w:val="0"/>
                <w:bCs/>
                <w:color w:val="000000" w:themeColor="text1"/>
                <w:sz w:val="18"/>
                <w:szCs w:val="18"/>
                <w:lang w:eastAsia="zh-CN"/>
                <w14:textFill>
                  <w14:solidFill>
                    <w14:schemeClr w14:val="tx1"/>
                  </w14:solidFill>
                </w14:textFill>
              </w:rPr>
              <w:t>生物质</w:t>
            </w:r>
          </w:p>
        </w:tc>
        <w:tc>
          <w:tcPr>
            <w:tcW w:w="1112" w:type="dxa"/>
            <w:vMerge w:val="continue"/>
            <w:vAlign w:val="center"/>
          </w:tcPr>
          <w:p w14:paraId="5B1469D5">
            <w:pPr>
              <w:pStyle w:val="13"/>
              <w:spacing w:before="38"/>
              <w:ind w:left="166" w:leftChars="0" w:right="5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p>
        </w:tc>
        <w:tc>
          <w:tcPr>
            <w:tcW w:w="4369" w:type="dxa"/>
            <w:vMerge w:val="continue"/>
            <w:vAlign w:val="center"/>
          </w:tcPr>
          <w:p w14:paraId="7CB23840">
            <w:pPr>
              <w:jc w:val="center"/>
              <w:rPr>
                <w:rFonts w:hint="eastAsia" w:ascii="宋体" w:hAnsi="宋体" w:eastAsia="宋体" w:cs="宋体"/>
                <w:color w:val="000000" w:themeColor="text1"/>
                <w:kern w:val="2"/>
                <w:sz w:val="18"/>
                <w:szCs w:val="18"/>
                <w:vertAlign w:val="baseline"/>
                <w:lang w:val="en-US" w:eastAsia="zh-CN" w:bidi="ar-SA"/>
                <w14:textFill>
                  <w14:solidFill>
                    <w14:schemeClr w14:val="tx1"/>
                  </w14:solidFill>
                </w14:textFill>
              </w:rPr>
            </w:pPr>
          </w:p>
        </w:tc>
      </w:tr>
      <w:tr w14:paraId="456A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Merge w:val="continue"/>
            <w:vAlign w:val="center"/>
          </w:tcPr>
          <w:p w14:paraId="55967560">
            <w:pPr>
              <w:pStyle w:val="13"/>
              <w:spacing w:before="39"/>
              <w:ind w:left="324" w:leftChars="0" w:right="223" w:right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210" w:type="dxa"/>
            <w:shd w:val="clear" w:color="auto" w:fill="auto"/>
            <w:vAlign w:val="center"/>
          </w:tcPr>
          <w:p w14:paraId="32B9D247">
            <w:pPr>
              <w:pStyle w:val="13"/>
              <w:spacing w:before="39"/>
              <w:ind w:left="324" w:leftChars="0" w:right="223" w:rightChars="0"/>
              <w:jc w:val="center"/>
              <w:rPr>
                <w:rFonts w:hint="eastAsia" w:ascii="宋体" w:hAnsi="宋体" w:eastAsia="宋体" w:cs="宋体"/>
                <w:b w:val="0"/>
                <w:bCs/>
                <w:kern w:val="2"/>
                <w:sz w:val="18"/>
                <w:szCs w:val="18"/>
                <w:lang w:val="en-US" w:eastAsia="zh-CN" w:bidi="en-US"/>
              </w:rPr>
            </w:pPr>
            <w:r>
              <w:rPr>
                <w:rFonts w:hint="eastAsia" w:ascii="宋体" w:hAnsi="宋体" w:eastAsia="宋体" w:cs="宋体"/>
                <w:b w:val="0"/>
                <w:bCs/>
                <w:sz w:val="18"/>
                <w:szCs w:val="18"/>
              </w:rPr>
              <w:t>枯落物、</w:t>
            </w:r>
          </w:p>
        </w:tc>
        <w:tc>
          <w:tcPr>
            <w:tcW w:w="1112" w:type="dxa"/>
            <w:shd w:val="clear" w:color="auto" w:fill="auto"/>
            <w:vAlign w:val="center"/>
          </w:tcPr>
          <w:p w14:paraId="0A3F8DBF">
            <w:pPr>
              <w:pStyle w:val="13"/>
              <w:spacing w:before="39"/>
              <w:ind w:left="166" w:leftChars="0" w:right="53" w:rightChars="0"/>
              <w:jc w:val="center"/>
              <w:rPr>
                <w:rFonts w:hint="eastAsia" w:ascii="宋体" w:hAnsi="宋体" w:eastAsia="宋体" w:cs="宋体"/>
                <w:b w:val="0"/>
                <w:bCs/>
                <w:kern w:val="2"/>
                <w:sz w:val="18"/>
                <w:szCs w:val="18"/>
                <w:lang w:val="en-US" w:eastAsia="zh-CN" w:bidi="en-US"/>
              </w:rPr>
            </w:pPr>
            <w:r>
              <w:rPr>
                <w:rFonts w:hint="eastAsia" w:ascii="宋体" w:hAnsi="宋体" w:eastAsia="宋体" w:cs="宋体"/>
                <w:b w:val="0"/>
                <w:bCs/>
                <w:sz w:val="18"/>
                <w:szCs w:val="18"/>
              </w:rPr>
              <w:t>不选择</w:t>
            </w:r>
          </w:p>
        </w:tc>
        <w:tc>
          <w:tcPr>
            <w:tcW w:w="4369" w:type="dxa"/>
            <w:shd w:val="clear" w:color="auto" w:fill="auto"/>
            <w:vAlign w:val="center"/>
          </w:tcPr>
          <w:p w14:paraId="5DEC0CD6">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rPr>
              <w:t>相比基准线情景，</w:t>
            </w:r>
            <w:r>
              <w:rPr>
                <w:rFonts w:hint="eastAsia" w:ascii="宋体" w:hAnsi="宋体" w:eastAsia="宋体" w:cs="宋体"/>
                <w:sz w:val="18"/>
                <w:szCs w:val="18"/>
                <w:vertAlign w:val="baseline"/>
                <w:lang w:eastAsia="zh-CN"/>
              </w:rPr>
              <w:t>经营造林</w:t>
            </w:r>
            <w:r>
              <w:rPr>
                <w:rFonts w:hint="eastAsia" w:ascii="宋体" w:hAnsi="宋体" w:eastAsia="宋体" w:cs="宋体"/>
                <w:sz w:val="18"/>
                <w:szCs w:val="18"/>
                <w:vertAlign w:val="baseline"/>
              </w:rPr>
              <w:t>项目通常会增加</w:t>
            </w:r>
            <w:r>
              <w:rPr>
                <w:rFonts w:hint="eastAsia" w:ascii="宋体" w:hAnsi="宋体" w:eastAsia="宋体" w:cs="宋体"/>
                <w:sz w:val="18"/>
                <w:szCs w:val="18"/>
                <w:vertAlign w:val="baseline"/>
                <w:lang w:val="en-US" w:eastAsia="zh-CN"/>
              </w:rPr>
              <w:t>枯落物</w:t>
            </w:r>
            <w:r>
              <w:rPr>
                <w:rFonts w:hint="eastAsia" w:ascii="宋体" w:hAnsi="宋体" w:eastAsia="宋体" w:cs="宋体"/>
                <w:sz w:val="18"/>
                <w:szCs w:val="18"/>
                <w:vertAlign w:val="baseline"/>
              </w:rPr>
              <w:t>碳储量；如果项目存在移除</w:t>
            </w:r>
            <w:r>
              <w:rPr>
                <w:rFonts w:hint="eastAsia" w:ascii="宋体" w:hAnsi="宋体" w:eastAsia="宋体" w:cs="宋体"/>
                <w:sz w:val="18"/>
                <w:szCs w:val="18"/>
                <w:vertAlign w:val="baseline"/>
                <w:lang w:val="en-US" w:eastAsia="zh-CN"/>
              </w:rPr>
              <w:t>枯落物</w:t>
            </w:r>
            <w:r>
              <w:rPr>
                <w:rFonts w:hint="eastAsia" w:ascii="宋体" w:hAnsi="宋体" w:eastAsia="宋体" w:cs="宋体"/>
                <w:sz w:val="18"/>
                <w:szCs w:val="18"/>
                <w:vertAlign w:val="baseline"/>
              </w:rPr>
              <w:t>的情形，基于保守性原则不选择该碳库。</w:t>
            </w:r>
          </w:p>
        </w:tc>
      </w:tr>
      <w:tr w14:paraId="1FF9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Merge w:val="continue"/>
            <w:vAlign w:val="center"/>
          </w:tcPr>
          <w:p w14:paraId="0D44B15E">
            <w:pPr>
              <w:pStyle w:val="13"/>
              <w:spacing w:before="39"/>
              <w:ind w:left="324" w:leftChars="0" w:right="223" w:right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210" w:type="dxa"/>
            <w:vAlign w:val="center"/>
          </w:tcPr>
          <w:p w14:paraId="6EAF3B19">
            <w:pPr>
              <w:pStyle w:val="13"/>
              <w:spacing w:before="39"/>
              <w:ind w:left="324" w:leftChars="0" w:right="223" w:rightChars="0"/>
              <w:jc w:val="center"/>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土壤有机碳</w:t>
            </w:r>
          </w:p>
        </w:tc>
        <w:tc>
          <w:tcPr>
            <w:tcW w:w="1112" w:type="dxa"/>
            <w:vAlign w:val="center"/>
          </w:tcPr>
          <w:p w14:paraId="0F582F9D">
            <w:pPr>
              <w:pStyle w:val="13"/>
              <w:spacing w:before="39"/>
              <w:ind w:left="166" w:leftChars="0" w:right="53" w:right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cs="宋体"/>
                <w:b w:val="0"/>
                <w:bCs/>
                <w:color w:val="000000" w:themeColor="text1"/>
                <w:sz w:val="18"/>
                <w:szCs w:val="18"/>
                <w:lang w:val="en-US" w:eastAsia="zh-CN"/>
                <w14:textFill>
                  <w14:solidFill>
                    <w14:schemeClr w14:val="tx1"/>
                  </w14:solidFill>
                </w14:textFill>
              </w:rPr>
              <w:t>选择</w:t>
            </w:r>
          </w:p>
        </w:tc>
        <w:tc>
          <w:tcPr>
            <w:tcW w:w="4369" w:type="dxa"/>
            <w:vAlign w:val="center"/>
          </w:tcPr>
          <w:p w14:paraId="7C294B23">
            <w:pPr>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灌木经营</w:t>
            </w:r>
            <w:r>
              <w:rPr>
                <w:rFonts w:hint="eastAsia" w:ascii="宋体" w:hAnsi="宋体" w:eastAsia="宋体" w:cs="宋体"/>
                <w:color w:val="000000" w:themeColor="text1"/>
                <w:sz w:val="18"/>
                <w:szCs w:val="18"/>
                <w:vertAlign w:val="baseline"/>
                <w14:textFill>
                  <w14:solidFill>
                    <w14:schemeClr w14:val="tx1"/>
                  </w14:solidFill>
                </w14:textFill>
              </w:rPr>
              <w:t>项目会引起土壤有机碳储量发生变化</w:t>
            </w:r>
          </w:p>
        </w:tc>
      </w:tr>
      <w:tr w14:paraId="2739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Merge w:val="continue"/>
            <w:vAlign w:val="center"/>
          </w:tcPr>
          <w:p w14:paraId="2409D0D8">
            <w:pPr>
              <w:pStyle w:val="13"/>
              <w:spacing w:before="39"/>
              <w:ind w:left="324" w:leftChars="0" w:right="223" w:right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210" w:type="dxa"/>
            <w:shd w:val="clear" w:color="auto" w:fill="auto"/>
            <w:vAlign w:val="center"/>
          </w:tcPr>
          <w:p w14:paraId="14E40ED4">
            <w:pPr>
              <w:pStyle w:val="13"/>
              <w:spacing w:before="39"/>
              <w:ind w:left="324" w:leftChars="0" w:right="22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灌木</w:t>
            </w:r>
            <w:r>
              <w:rPr>
                <w:rFonts w:hint="eastAsia" w:cs="宋体"/>
                <w:b w:val="0"/>
                <w:bCs/>
                <w:color w:val="000000" w:themeColor="text1"/>
                <w:sz w:val="18"/>
                <w:szCs w:val="18"/>
                <w:lang w:val="en-US" w:eastAsia="zh-CN"/>
                <w14:textFill>
                  <w14:solidFill>
                    <w14:schemeClr w14:val="tx1"/>
                  </w14:solidFill>
                </w14:textFill>
              </w:rPr>
              <w:t>收获的木</w:t>
            </w:r>
            <w:r>
              <w:rPr>
                <w:rFonts w:hint="eastAsia" w:ascii="宋体" w:hAnsi="宋体" w:eastAsia="宋体" w:cs="宋体"/>
                <w:b w:val="0"/>
                <w:bCs/>
                <w:color w:val="000000" w:themeColor="text1"/>
                <w:sz w:val="18"/>
                <w:szCs w:val="18"/>
                <w:lang w:val="en-US" w:eastAsia="zh-CN"/>
                <w14:textFill>
                  <w14:solidFill>
                    <w14:schemeClr w14:val="tx1"/>
                  </w14:solidFill>
                </w14:textFill>
              </w:rPr>
              <w:t>产品</w:t>
            </w:r>
          </w:p>
        </w:tc>
        <w:tc>
          <w:tcPr>
            <w:tcW w:w="1112" w:type="dxa"/>
            <w:vAlign w:val="center"/>
          </w:tcPr>
          <w:p w14:paraId="654011AC">
            <w:pPr>
              <w:pStyle w:val="13"/>
              <w:spacing w:before="39"/>
              <w:ind w:left="166" w:leftChars="0" w:right="53" w:rightChars="0"/>
              <w:jc w:val="center"/>
              <w:rPr>
                <w:rFonts w:hint="eastAsia" w:ascii="宋体" w:hAnsi="宋体" w:eastAsia="宋体" w:cs="宋体"/>
                <w:b w:val="0"/>
                <w:bCs/>
                <w:color w:val="000000" w:themeColor="text1"/>
                <w:kern w:val="2"/>
                <w:sz w:val="18"/>
                <w:szCs w:val="18"/>
                <w:lang w:val="en-US" w:eastAsia="zh-CN" w:bidi="en-US"/>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选择或不选择</w:t>
            </w:r>
          </w:p>
        </w:tc>
        <w:tc>
          <w:tcPr>
            <w:tcW w:w="4369" w:type="dxa"/>
            <w:vAlign w:val="center"/>
          </w:tcPr>
          <w:p w14:paraId="47037AD5">
            <w:pPr>
              <w:jc w:val="center"/>
              <w:rPr>
                <w:rFonts w:hint="eastAsia" w:ascii="宋体" w:hAnsi="宋体" w:eastAsia="宋体" w:cs="宋体"/>
                <w:color w:val="000000" w:themeColor="text1"/>
                <w:kern w:val="2"/>
                <w:sz w:val="18"/>
                <w:szCs w:val="18"/>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根据本方法学的适用条件，与基线情景相比该碳库会增加，根据项目实际产品类型选择</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若选择，需提供产品去向的监测记录</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如</w:t>
            </w:r>
            <w:r>
              <w:rPr>
                <w:rFonts w:hint="eastAsia" w:ascii="宋体" w:hAnsi="宋体" w:eastAsia="宋体" w:cs="宋体"/>
                <w:color w:val="000000" w:themeColor="text1"/>
                <w:sz w:val="18"/>
                <w:szCs w:val="18"/>
                <w14:textFill>
                  <w14:solidFill>
                    <w14:schemeClr w14:val="tx1"/>
                  </w14:solidFill>
                </w14:textFill>
              </w:rPr>
              <w:t>项目</w:t>
            </w:r>
            <w:r>
              <w:rPr>
                <w:rFonts w:hint="eastAsia" w:ascii="宋体" w:hAnsi="宋体" w:eastAsia="宋体" w:cs="宋体"/>
                <w:color w:val="000000" w:themeColor="text1"/>
                <w:sz w:val="18"/>
                <w:szCs w:val="18"/>
                <w:lang w:val="en-US" w:eastAsia="zh-CN"/>
                <w14:textFill>
                  <w14:solidFill>
                    <w14:schemeClr w14:val="tx1"/>
                  </w14:solidFill>
                </w14:textFill>
              </w:rPr>
              <w:t>边界内</w:t>
            </w:r>
            <w:r>
              <w:rPr>
                <w:rFonts w:hint="eastAsia" w:ascii="宋体" w:hAnsi="宋体" w:eastAsia="宋体" w:cs="宋体"/>
                <w:color w:val="000000" w:themeColor="text1"/>
                <w:sz w:val="18"/>
                <w:szCs w:val="18"/>
                <w14:textFill>
                  <w14:solidFill>
                    <w14:schemeClr w14:val="tx1"/>
                  </w14:solidFill>
                </w14:textFill>
              </w:rPr>
              <w:t>不再平茬利用可不考虑该碳库。</w:t>
            </w:r>
          </w:p>
        </w:tc>
      </w:tr>
    </w:tbl>
    <w:p w14:paraId="2DB71F47">
      <w:pPr>
        <w:rPr>
          <w:rFonts w:hint="eastAsia" w:ascii="黑体" w:hAnsi="黑体" w:eastAsia="黑体" w:cs="黑体"/>
          <w:color w:val="000000" w:themeColor="text1"/>
          <w14:textFill>
            <w14:solidFill>
              <w14:schemeClr w14:val="tx1"/>
            </w14:solidFill>
          </w14:textFill>
        </w:rPr>
      </w:pPr>
    </w:p>
    <w:p w14:paraId="50FD52CA">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w:t>
      </w:r>
      <w:r>
        <w:rPr>
          <w:rFonts w:hint="eastAsia" w:ascii="黑体" w:hAnsi="黑体" w:eastAsia="黑体" w:cs="黑体"/>
          <w:color w:val="000000" w:themeColor="text1"/>
          <w14:textFill>
            <w14:solidFill>
              <w14:schemeClr w14:val="tx1"/>
            </w14:solidFill>
          </w14:textFill>
        </w:rPr>
        <w:t>.2.2</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温室气体排放源</w:t>
      </w:r>
    </w:p>
    <w:p w14:paraId="374BA14A">
      <w:pPr>
        <w:rPr>
          <w:rFonts w:hint="eastAsia" w:ascii="黑体" w:hAnsi="黑体" w:eastAsia="黑体" w:cs="黑体"/>
          <w:color w:val="000000" w:themeColor="text1"/>
          <w14:textFill>
            <w14:solidFill>
              <w14:schemeClr w14:val="tx1"/>
            </w14:solidFill>
          </w14:textFill>
        </w:rPr>
      </w:pPr>
    </w:p>
    <w:p w14:paraId="31179070">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温室气体排放源选择见表2。</w:t>
      </w:r>
    </w:p>
    <w:p w14:paraId="34A3C107">
      <w:pPr>
        <w:pStyle w:val="4"/>
        <w:tabs>
          <w:tab w:val="left" w:pos="4240"/>
        </w:tabs>
        <w:jc w:val="center"/>
        <w:rPr>
          <w:rFonts w:hint="eastAsia" w:ascii="黑体" w:hAnsi="黑体" w:eastAsia="黑体" w:cs="黑体"/>
          <w:color w:val="000000" w:themeColor="text1"/>
          <w:sz w:val="21"/>
          <w:szCs w:val="21"/>
          <w14:textFill>
            <w14:solidFill>
              <w14:schemeClr w14:val="tx1"/>
            </w14:solidFill>
          </w14:textFill>
        </w:rPr>
      </w:pPr>
    </w:p>
    <w:p w14:paraId="32ECEB18">
      <w:pPr>
        <w:pStyle w:val="4"/>
        <w:tabs>
          <w:tab w:val="left" w:pos="4240"/>
        </w:tabs>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表2</w:t>
      </w:r>
      <w:r>
        <w:rPr>
          <w:rFonts w:hint="eastAsia" w:ascii="黑体" w:hAnsi="黑体" w:eastAsia="黑体" w:cs="黑体"/>
          <w:color w:val="000000" w:themeColor="text1"/>
          <w:sz w:val="21"/>
          <w:szCs w:val="21"/>
          <w:lang w:val="en-US" w:eastAsia="zh-CN"/>
          <w14:textFill>
            <w14:solidFill>
              <w14:schemeClr w14:val="tx1"/>
            </w14:solidFill>
          </w14:textFill>
        </w:rPr>
        <w:t xml:space="preserve"> </w:t>
      </w:r>
      <w:r>
        <w:rPr>
          <w:rFonts w:hint="eastAsia" w:ascii="黑体" w:hAnsi="黑体" w:eastAsia="黑体" w:cs="黑体"/>
          <w:color w:val="000000" w:themeColor="text1"/>
          <w:sz w:val="21"/>
          <w:szCs w:val="21"/>
          <w14:textFill>
            <w14:solidFill>
              <w14:schemeClr w14:val="tx1"/>
            </w14:solidFill>
          </w14:textFill>
        </w:rPr>
        <w:t>温室</w:t>
      </w:r>
      <w:r>
        <w:rPr>
          <w:rFonts w:hint="eastAsia" w:ascii="黑体" w:hAnsi="黑体" w:eastAsia="黑体" w:cs="黑体"/>
          <w:color w:val="000000" w:themeColor="text1"/>
          <w:spacing w:val="-3"/>
          <w:sz w:val="21"/>
          <w:szCs w:val="21"/>
          <w14:textFill>
            <w14:solidFill>
              <w14:schemeClr w14:val="tx1"/>
            </w14:solidFill>
          </w14:textFill>
        </w:rPr>
        <w:t>气</w:t>
      </w:r>
      <w:r>
        <w:rPr>
          <w:rFonts w:hint="eastAsia" w:ascii="黑体" w:hAnsi="黑体" w:eastAsia="黑体" w:cs="黑体"/>
          <w:color w:val="000000" w:themeColor="text1"/>
          <w:sz w:val="21"/>
          <w:szCs w:val="21"/>
          <w14:textFill>
            <w14:solidFill>
              <w14:schemeClr w14:val="tx1"/>
            </w14:solidFill>
          </w14:textFill>
        </w:rPr>
        <w:t>体</w:t>
      </w:r>
      <w:r>
        <w:rPr>
          <w:rFonts w:hint="eastAsia" w:ascii="黑体" w:hAnsi="黑体" w:eastAsia="黑体" w:cs="黑体"/>
          <w:color w:val="000000" w:themeColor="text1"/>
          <w:spacing w:val="-3"/>
          <w:sz w:val="21"/>
          <w:szCs w:val="21"/>
          <w14:textFill>
            <w14:solidFill>
              <w14:schemeClr w14:val="tx1"/>
            </w14:solidFill>
          </w14:textFill>
        </w:rPr>
        <w:t>排</w:t>
      </w:r>
      <w:r>
        <w:rPr>
          <w:rFonts w:hint="eastAsia" w:ascii="黑体" w:hAnsi="黑体" w:eastAsia="黑体" w:cs="黑体"/>
          <w:color w:val="000000" w:themeColor="text1"/>
          <w:sz w:val="21"/>
          <w:szCs w:val="21"/>
          <w14:textFill>
            <w14:solidFill>
              <w14:schemeClr w14:val="tx1"/>
            </w14:solidFill>
          </w14:textFill>
        </w:rPr>
        <w:t>放</w:t>
      </w:r>
      <w:r>
        <w:rPr>
          <w:rFonts w:hint="eastAsia" w:ascii="黑体" w:hAnsi="黑体" w:eastAsia="黑体" w:cs="黑体"/>
          <w:color w:val="000000" w:themeColor="text1"/>
          <w:spacing w:val="-3"/>
          <w:sz w:val="21"/>
          <w:szCs w:val="21"/>
          <w14:textFill>
            <w14:solidFill>
              <w14:schemeClr w14:val="tx1"/>
            </w14:solidFill>
          </w14:textFill>
        </w:rPr>
        <w:t>源</w:t>
      </w:r>
      <w:r>
        <w:rPr>
          <w:rFonts w:hint="eastAsia" w:ascii="黑体" w:hAnsi="黑体" w:eastAsia="黑体" w:cs="黑体"/>
          <w:color w:val="000000" w:themeColor="text1"/>
          <w:sz w:val="21"/>
          <w:szCs w:val="21"/>
          <w14:textFill>
            <w14:solidFill>
              <w14:schemeClr w14:val="tx1"/>
            </w14:solidFill>
          </w14:textFill>
        </w:rPr>
        <w:t>的</w:t>
      </w:r>
      <w:r>
        <w:rPr>
          <w:rFonts w:hint="eastAsia" w:ascii="黑体" w:hAnsi="黑体" w:eastAsia="黑体" w:cs="黑体"/>
          <w:color w:val="000000" w:themeColor="text1"/>
          <w:spacing w:val="-3"/>
          <w:sz w:val="21"/>
          <w:szCs w:val="21"/>
          <w14:textFill>
            <w14:solidFill>
              <w14:schemeClr w14:val="tx1"/>
            </w14:solidFill>
          </w14:textFill>
        </w:rPr>
        <w:t>选</w:t>
      </w:r>
      <w:r>
        <w:rPr>
          <w:rFonts w:hint="eastAsia" w:ascii="黑体" w:hAnsi="黑体" w:eastAsia="黑体" w:cs="黑体"/>
          <w:color w:val="000000" w:themeColor="text1"/>
          <w:sz w:val="21"/>
          <w:szCs w:val="21"/>
          <w14:textFill>
            <w14:solidFill>
              <w14:schemeClr w14:val="tx1"/>
            </w14:solidFill>
          </w14:textFill>
        </w:rPr>
        <w:t>择</w:t>
      </w:r>
    </w:p>
    <w:p w14:paraId="33AF1887">
      <w:pPr>
        <w:pStyle w:val="4"/>
        <w:tabs>
          <w:tab w:val="left" w:pos="4240"/>
        </w:tabs>
        <w:jc w:val="center"/>
        <w:rPr>
          <w:rFonts w:hint="eastAsia" w:ascii="黑体" w:hAnsi="黑体" w:eastAsia="黑体" w:cs="黑体"/>
          <w:color w:val="000000" w:themeColor="text1"/>
          <w:sz w:val="21"/>
          <w:szCs w:val="21"/>
          <w14:textFill>
            <w14:solidFill>
              <w14:schemeClr w14:val="tx1"/>
            </w14:solidFill>
          </w14:textFill>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369"/>
        <w:gridCol w:w="1951"/>
        <w:gridCol w:w="3633"/>
      </w:tblGrid>
      <w:tr w14:paraId="1144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32" w:type="pct"/>
            <w:vAlign w:val="center"/>
          </w:tcPr>
          <w:p w14:paraId="0FA16D45">
            <w:pPr>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排放源</w:t>
            </w:r>
          </w:p>
        </w:tc>
        <w:tc>
          <w:tcPr>
            <w:tcW w:w="761" w:type="pct"/>
            <w:vAlign w:val="center"/>
          </w:tcPr>
          <w:p w14:paraId="47240310">
            <w:pPr>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气体</w:t>
            </w:r>
          </w:p>
        </w:tc>
        <w:tc>
          <w:tcPr>
            <w:tcW w:w="1085" w:type="pct"/>
            <w:vAlign w:val="center"/>
          </w:tcPr>
          <w:p w14:paraId="36F782A6">
            <w:pPr>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是否选择</w:t>
            </w:r>
          </w:p>
        </w:tc>
        <w:tc>
          <w:tcPr>
            <w:tcW w:w="2020" w:type="pct"/>
            <w:vAlign w:val="center"/>
          </w:tcPr>
          <w:p w14:paraId="66696E8E">
            <w:pPr>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备注</w:t>
            </w:r>
          </w:p>
        </w:tc>
      </w:tr>
      <w:tr w14:paraId="49AA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pct"/>
            <w:vMerge w:val="restart"/>
            <w:vAlign w:val="center"/>
          </w:tcPr>
          <w:p w14:paraId="232BE041">
            <w:pPr>
              <w:numPr>
                <w:ilvl w:val="0"/>
                <w:numId w:val="0"/>
              </w:num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火灾或人为火烧</w:t>
            </w:r>
          </w:p>
        </w:tc>
        <w:tc>
          <w:tcPr>
            <w:tcW w:w="761" w:type="pct"/>
            <w:vAlign w:val="center"/>
          </w:tcPr>
          <w:p w14:paraId="4B12AA31">
            <w:p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CO</w:t>
            </w:r>
            <w:r>
              <w:rPr>
                <w:rFonts w:hint="eastAsia" w:ascii="宋体" w:hAnsi="宋体" w:eastAsia="宋体" w:cs="宋体"/>
                <w:b w:val="0"/>
                <w:bCs/>
                <w:color w:val="000000" w:themeColor="text1"/>
                <w:sz w:val="18"/>
                <w:szCs w:val="18"/>
                <w:highlight w:val="none"/>
                <w:vertAlign w:val="subscript"/>
                <w:lang w:val="en-US" w:eastAsia="zh-CN"/>
                <w14:textFill>
                  <w14:solidFill>
                    <w14:schemeClr w14:val="tx1"/>
                  </w14:solidFill>
                </w14:textFill>
              </w:rPr>
              <w:t>2</w:t>
            </w:r>
          </w:p>
        </w:tc>
        <w:tc>
          <w:tcPr>
            <w:tcW w:w="1085" w:type="pct"/>
            <w:vAlign w:val="center"/>
          </w:tcPr>
          <w:p w14:paraId="30981B5E">
            <w:p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不选择</w:t>
            </w:r>
          </w:p>
        </w:tc>
        <w:tc>
          <w:tcPr>
            <w:tcW w:w="2020" w:type="pct"/>
            <w:vAlign w:val="center"/>
          </w:tcPr>
          <w:p w14:paraId="104A3EDD">
            <w:pPr>
              <w:jc w:val="center"/>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已在生物质碳储量变化体现</w:t>
            </w:r>
          </w:p>
        </w:tc>
      </w:tr>
      <w:tr w14:paraId="32E4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pct"/>
            <w:vMerge w:val="continue"/>
            <w:vAlign w:val="center"/>
          </w:tcPr>
          <w:p w14:paraId="0CD9078A">
            <w:p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p>
        </w:tc>
        <w:tc>
          <w:tcPr>
            <w:tcW w:w="761" w:type="pct"/>
            <w:vAlign w:val="center"/>
          </w:tcPr>
          <w:p w14:paraId="57725544">
            <w:p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CH</w:t>
            </w:r>
            <w:r>
              <w:rPr>
                <w:rFonts w:hint="eastAsia" w:ascii="宋体" w:hAnsi="宋体" w:eastAsia="宋体" w:cs="宋体"/>
                <w:b w:val="0"/>
                <w:bCs/>
                <w:color w:val="000000" w:themeColor="text1"/>
                <w:sz w:val="18"/>
                <w:szCs w:val="18"/>
                <w:highlight w:val="none"/>
                <w:vertAlign w:val="subscript"/>
                <w14:textFill>
                  <w14:solidFill>
                    <w14:schemeClr w14:val="tx1"/>
                  </w14:solidFill>
                </w14:textFill>
              </w:rPr>
              <w:t>4</w:t>
            </w:r>
          </w:p>
        </w:tc>
        <w:tc>
          <w:tcPr>
            <w:tcW w:w="1085" w:type="pct"/>
            <w:vAlign w:val="center"/>
          </w:tcPr>
          <w:p w14:paraId="7F9F872C">
            <w:p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选择</w:t>
            </w:r>
          </w:p>
        </w:tc>
        <w:tc>
          <w:tcPr>
            <w:tcW w:w="2020" w:type="pct"/>
            <w:vAlign w:val="center"/>
          </w:tcPr>
          <w:p w14:paraId="634C910E">
            <w:pPr>
              <w:jc w:val="center"/>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只计量森林火灾燃烧所引起的 CH</w:t>
            </w:r>
            <w:r>
              <w:rPr>
                <w:rFonts w:hint="eastAsia" w:ascii="宋体" w:hAnsi="宋体" w:eastAsia="宋体" w:cs="宋体"/>
                <w:b w:val="0"/>
                <w:bCs/>
                <w:color w:val="000000" w:themeColor="text1"/>
                <w:sz w:val="18"/>
                <w:szCs w:val="18"/>
                <w:highlight w:val="none"/>
                <w:vertAlign w:val="subscript"/>
                <w14:textFill>
                  <w14:solidFill>
                    <w14:schemeClr w14:val="tx1"/>
                  </w14:solidFill>
                </w14:textFill>
              </w:rPr>
              <w:t>4</w:t>
            </w:r>
            <w:r>
              <w:rPr>
                <w:rFonts w:hint="eastAsia" w:ascii="宋体" w:hAnsi="宋体" w:eastAsia="宋体" w:cs="宋体"/>
                <w:b w:val="0"/>
                <w:bCs/>
                <w:color w:val="000000" w:themeColor="text1"/>
                <w:sz w:val="18"/>
                <w:szCs w:val="18"/>
                <w:highlight w:val="none"/>
                <w14:textFill>
                  <w14:solidFill>
                    <w14:schemeClr w14:val="tx1"/>
                  </w14:solidFill>
                </w14:textFill>
              </w:rPr>
              <w:t xml:space="preserve"> 排放</w:t>
            </w:r>
          </w:p>
        </w:tc>
      </w:tr>
      <w:tr w14:paraId="6507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pct"/>
            <w:vMerge w:val="continue"/>
            <w:vAlign w:val="center"/>
          </w:tcPr>
          <w:p w14:paraId="66429172">
            <w:p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p>
        </w:tc>
        <w:tc>
          <w:tcPr>
            <w:tcW w:w="761" w:type="pct"/>
            <w:vAlign w:val="center"/>
          </w:tcPr>
          <w:p w14:paraId="5EEA9ED7">
            <w:p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N</w:t>
            </w:r>
            <w:r>
              <w:rPr>
                <w:rFonts w:hint="eastAsia" w:ascii="宋体" w:hAnsi="宋体" w:eastAsia="宋体" w:cs="宋体"/>
                <w:b w:val="0"/>
                <w:bCs/>
                <w:color w:val="000000" w:themeColor="text1"/>
                <w:sz w:val="18"/>
                <w:szCs w:val="18"/>
                <w:highlight w:val="none"/>
                <w:vertAlign w:val="subscript"/>
                <w14:textFill>
                  <w14:solidFill>
                    <w14:schemeClr w14:val="tx1"/>
                  </w14:solidFill>
                </w14:textFill>
              </w:rPr>
              <w:t>2</w:t>
            </w:r>
            <w:r>
              <w:rPr>
                <w:rFonts w:hint="eastAsia" w:ascii="宋体" w:hAnsi="宋体" w:eastAsia="宋体" w:cs="宋体"/>
                <w:b w:val="0"/>
                <w:bCs/>
                <w:color w:val="000000" w:themeColor="text1"/>
                <w:sz w:val="18"/>
                <w:szCs w:val="18"/>
                <w:highlight w:val="none"/>
                <w14:textFill>
                  <w14:solidFill>
                    <w14:schemeClr w14:val="tx1"/>
                  </w14:solidFill>
                </w14:textFill>
              </w:rPr>
              <w:t>O</w:t>
            </w:r>
          </w:p>
        </w:tc>
        <w:tc>
          <w:tcPr>
            <w:tcW w:w="1085" w:type="pct"/>
            <w:vAlign w:val="center"/>
          </w:tcPr>
          <w:p w14:paraId="3E78C1CD">
            <w:pPr>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选择</w:t>
            </w:r>
          </w:p>
        </w:tc>
        <w:tc>
          <w:tcPr>
            <w:tcW w:w="2020" w:type="pct"/>
            <w:vAlign w:val="center"/>
          </w:tcPr>
          <w:p w14:paraId="200456D7">
            <w:pPr>
              <w:jc w:val="center"/>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只计量森林火灾燃烧所引起的 N</w:t>
            </w:r>
            <w:r>
              <w:rPr>
                <w:rFonts w:hint="eastAsia" w:ascii="宋体" w:hAnsi="宋体" w:eastAsia="宋体" w:cs="宋体"/>
                <w:b w:val="0"/>
                <w:bCs/>
                <w:color w:val="000000" w:themeColor="text1"/>
                <w:sz w:val="18"/>
                <w:szCs w:val="18"/>
                <w:highlight w:val="none"/>
                <w:vertAlign w:val="subscript"/>
                <w14:textFill>
                  <w14:solidFill>
                    <w14:schemeClr w14:val="tx1"/>
                  </w14:solidFill>
                </w14:textFill>
              </w:rPr>
              <w:t>2</w:t>
            </w:r>
            <w:r>
              <w:rPr>
                <w:rFonts w:hint="eastAsia" w:ascii="宋体" w:hAnsi="宋体" w:eastAsia="宋体" w:cs="宋体"/>
                <w:b w:val="0"/>
                <w:bCs/>
                <w:color w:val="000000" w:themeColor="text1"/>
                <w:sz w:val="18"/>
                <w:szCs w:val="18"/>
                <w:highlight w:val="none"/>
                <w14:textFill>
                  <w14:solidFill>
                    <w14:schemeClr w14:val="tx1"/>
                  </w14:solidFill>
                </w14:textFill>
              </w:rPr>
              <w:t>O 排放</w:t>
            </w:r>
          </w:p>
        </w:tc>
      </w:tr>
    </w:tbl>
    <w:p w14:paraId="24DEA844">
      <w:pPr>
        <w:rPr>
          <w:rFonts w:hint="eastAsia" w:ascii="黑体" w:hAnsi="黑体" w:eastAsia="黑体" w:cs="黑体"/>
          <w:color w:val="000000" w:themeColor="text1"/>
          <w:lang w:val="en-US" w:eastAsia="zh-CN"/>
          <w14:textFill>
            <w14:solidFill>
              <w14:schemeClr w14:val="tx1"/>
            </w14:solidFill>
          </w14:textFill>
        </w:rPr>
      </w:pPr>
    </w:p>
    <w:p w14:paraId="7D916786">
      <w:pPr>
        <w:keepNext w:val="0"/>
        <w:keepLines w:val="0"/>
        <w:widowControl/>
        <w:suppressLineNumbers w:val="0"/>
        <w:jc w:val="left"/>
        <w:rPr>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  </w:t>
      </w:r>
      <w:r>
        <w:rPr>
          <w:rFonts w:ascii="黑体" w:hAnsi="宋体" w:eastAsia="黑体" w:cs="黑体"/>
          <w:color w:val="000000" w:themeColor="text1"/>
          <w:kern w:val="0"/>
          <w:sz w:val="21"/>
          <w:szCs w:val="21"/>
          <w:lang w:val="en-US" w:eastAsia="zh-CN" w:bidi="ar"/>
          <w14:textFill>
            <w14:solidFill>
              <w14:schemeClr w14:val="tx1"/>
            </w14:solidFill>
          </w14:textFill>
        </w:rPr>
        <w:t>项目减排量核算方法</w:t>
      </w:r>
    </w:p>
    <w:p w14:paraId="263A5E38">
      <w:pPr>
        <w:rPr>
          <w:rFonts w:hint="eastAsia" w:ascii="黑体" w:hAnsi="黑体" w:eastAsia="黑体" w:cs="黑体"/>
          <w:color w:val="000000" w:themeColor="text1"/>
          <w14:textFill>
            <w14:solidFill>
              <w14:schemeClr w14:val="tx1"/>
            </w14:solidFill>
          </w14:textFill>
        </w:rPr>
      </w:pPr>
    </w:p>
    <w:p w14:paraId="1B7ABDA2">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6.</w:t>
      </w:r>
      <w:r>
        <w:rPr>
          <w:rFonts w:hint="eastAsia" w:ascii="黑体" w:hAnsi="黑体" w:eastAsia="黑体" w:cs="黑体"/>
          <w:color w:val="000000" w:themeColor="text1"/>
          <w14:textFill>
            <w14:solidFill>
              <w14:schemeClr w14:val="tx1"/>
            </w14:solidFill>
          </w14:textFill>
        </w:rPr>
        <w:t>1</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基线情景识别方法</w:t>
      </w:r>
    </w:p>
    <w:p w14:paraId="63EDB29F">
      <w:pPr>
        <w:rPr>
          <w:rFonts w:hint="eastAsia" w:ascii="黑体" w:hAnsi="黑体" w:eastAsia="黑体" w:cs="黑体"/>
          <w:color w:val="000000" w:themeColor="text1"/>
          <w14:textFill>
            <w14:solidFill>
              <w14:schemeClr w14:val="tx1"/>
            </w14:solidFill>
          </w14:textFill>
        </w:rPr>
      </w:pPr>
    </w:p>
    <w:p w14:paraId="0EBCA390">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本文件规定的</w:t>
      </w:r>
      <w:r>
        <w:rPr>
          <w:rFonts w:hint="eastAsia" w:ascii="宋体" w:hAnsi="宋体" w:eastAsia="宋体" w:cs="宋体"/>
          <w:color w:val="000000" w:themeColor="text1"/>
          <w:lang w:eastAsia="zh-CN"/>
          <w14:textFill>
            <w14:solidFill>
              <w14:schemeClr w14:val="tx1"/>
            </w14:solidFill>
          </w14:textFill>
        </w:rPr>
        <w:t>经营造林</w:t>
      </w:r>
      <w:r>
        <w:rPr>
          <w:rFonts w:hint="eastAsia" w:ascii="宋体" w:hAnsi="宋体" w:eastAsia="宋体" w:cs="宋体"/>
          <w:color w:val="000000" w:themeColor="text1"/>
          <w14:textFill>
            <w14:solidFill>
              <w14:schemeClr w14:val="tx1"/>
            </w14:solidFill>
          </w14:textFill>
        </w:rPr>
        <w:t>碳汇项目</w:t>
      </w:r>
      <w:r>
        <w:rPr>
          <w:rFonts w:hint="eastAsia" w:ascii="宋体" w:hAnsi="宋体" w:eastAsia="宋体" w:cs="宋体"/>
          <w:color w:val="000000" w:themeColor="text1"/>
          <w:lang w:eastAsia="zh-CN"/>
          <w14:textFill>
            <w14:solidFill>
              <w14:schemeClr w14:val="tx1"/>
            </w14:solidFill>
          </w14:textFill>
        </w:rPr>
        <w:t>基线</w:t>
      </w:r>
      <w:r>
        <w:rPr>
          <w:rFonts w:hint="eastAsia" w:ascii="宋体" w:hAnsi="宋体" w:eastAsia="宋体" w:cs="宋体"/>
          <w:color w:val="000000" w:themeColor="text1"/>
          <w14:textFill>
            <w14:solidFill>
              <w14:schemeClr w14:val="tx1"/>
            </w14:solidFill>
          </w14:textFill>
        </w:rPr>
        <w:t>情景为：维持</w:t>
      </w:r>
      <w:r>
        <w:rPr>
          <w:rFonts w:hint="eastAsia" w:ascii="宋体" w:hAnsi="宋体" w:eastAsia="宋体" w:cs="宋体"/>
          <w:color w:val="000000" w:themeColor="text1"/>
          <w:lang w:eastAsia="zh-CN"/>
          <w14:textFill>
            <w14:solidFill>
              <w14:schemeClr w14:val="tx1"/>
            </w14:solidFill>
          </w14:textFill>
        </w:rPr>
        <w:t>经营造林</w:t>
      </w:r>
      <w:r>
        <w:rPr>
          <w:rFonts w:hint="eastAsia" w:ascii="宋体" w:hAnsi="宋体" w:eastAsia="宋体" w:cs="宋体"/>
          <w:color w:val="000000" w:themeColor="text1"/>
          <w14:textFill>
            <w14:solidFill>
              <w14:schemeClr w14:val="tx1"/>
            </w14:solidFill>
          </w14:textFill>
        </w:rPr>
        <w:t>项目开始前的土地利用与管理方式。</w:t>
      </w:r>
    </w:p>
    <w:p w14:paraId="63A222D8">
      <w:pPr>
        <w:rPr>
          <w:rFonts w:hint="eastAsia" w:ascii="黑体" w:hAnsi="黑体" w:eastAsia="黑体" w:cs="黑体"/>
          <w:color w:val="000000" w:themeColor="text1"/>
          <w:lang w:val="en-US" w:eastAsia="zh-CN"/>
          <w14:textFill>
            <w14:solidFill>
              <w14:schemeClr w14:val="tx1"/>
            </w14:solidFill>
          </w14:textFill>
        </w:rPr>
      </w:pPr>
    </w:p>
    <w:p w14:paraId="208873FB">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6.2  </w:t>
      </w:r>
      <w:r>
        <w:rPr>
          <w:rFonts w:hint="eastAsia" w:ascii="黑体" w:hAnsi="黑体" w:eastAsia="黑体" w:cs="黑体"/>
          <w:color w:val="000000" w:themeColor="text1"/>
          <w14:textFill>
            <w14:solidFill>
              <w14:schemeClr w14:val="tx1"/>
            </w14:solidFill>
          </w14:textFill>
        </w:rPr>
        <w:t>额外性论证方法</w:t>
      </w:r>
    </w:p>
    <w:p w14:paraId="38B8F797">
      <w:pPr>
        <w:ind w:firstLine="0" w:firstLineChars="0"/>
        <w:rPr>
          <w:rFonts w:hint="eastAsia" w:ascii="宋体" w:hAnsi="宋体" w:eastAsia="宋体" w:cs="宋体"/>
          <w:color w:val="000000" w:themeColor="text1"/>
          <w14:textFill>
            <w14:solidFill>
              <w14:schemeClr w14:val="tx1"/>
            </w14:solidFill>
          </w14:textFill>
        </w:rPr>
      </w:pPr>
    </w:p>
    <w:p w14:paraId="51962B42">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标准适用地区灌木经营造林项目是</w:t>
      </w:r>
      <w:r>
        <w:rPr>
          <w:rFonts w:hint="eastAsia" w:ascii="宋体" w:hAnsi="宋体" w:eastAsia="宋体" w:cs="宋体"/>
          <w:color w:val="000000" w:themeColor="text1"/>
          <w14:textFill>
            <w14:solidFill>
              <w14:schemeClr w14:val="tx1"/>
            </w14:solidFill>
          </w14:textFill>
        </w:rPr>
        <w:t>以保护和改善人类生存环境、维持生态平衡等为主要目的的公益性造林项目，在计入期内除减排量收益外难以获得其他经济收入，造林和后期管护等活动成本高，不具备财务吸引力</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其额外性免予论证</w:t>
      </w:r>
      <w:r>
        <w:rPr>
          <w:rFonts w:hint="eastAsia" w:ascii="宋体" w:hAnsi="宋体" w:eastAsia="宋体" w:cs="宋体"/>
          <w:color w:val="000000" w:themeColor="text1"/>
          <w:lang w:eastAsia="zh-CN"/>
          <w14:textFill>
            <w14:solidFill>
              <w14:schemeClr w14:val="tx1"/>
            </w14:solidFill>
          </w14:textFill>
        </w:rPr>
        <w:t>。</w:t>
      </w:r>
    </w:p>
    <w:p w14:paraId="32BBEE72">
      <w:pPr>
        <w:rPr>
          <w:rFonts w:hint="eastAsia" w:ascii="黑体" w:hAnsi="黑体" w:eastAsia="黑体" w:cs="黑体"/>
          <w:color w:val="000000" w:themeColor="text1"/>
          <w14:textFill>
            <w14:solidFill>
              <w14:schemeClr w14:val="tx1"/>
            </w14:solidFill>
          </w14:textFill>
        </w:rPr>
      </w:pPr>
    </w:p>
    <w:p w14:paraId="5909BE92">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6.3  </w:t>
      </w:r>
      <w:r>
        <w:rPr>
          <w:rFonts w:hint="eastAsia" w:ascii="黑体" w:hAnsi="黑体" w:eastAsia="黑体" w:cs="黑体"/>
          <w:color w:val="000000" w:themeColor="text1"/>
          <w14:textFill>
            <w14:solidFill>
              <w14:schemeClr w14:val="tx1"/>
            </w14:solidFill>
          </w14:textFill>
        </w:rPr>
        <w:t>项目碳层划分</w:t>
      </w:r>
    </w:p>
    <w:p w14:paraId="0EF982E9">
      <w:pPr>
        <w:rPr>
          <w:rFonts w:hint="eastAsia" w:ascii="黑体" w:hAnsi="黑体" w:eastAsia="黑体" w:cs="黑体"/>
          <w:color w:val="000000" w:themeColor="text1"/>
          <w14:textFill>
            <w14:solidFill>
              <w14:schemeClr w14:val="tx1"/>
            </w14:solidFill>
          </w14:textFill>
        </w:rPr>
      </w:pPr>
    </w:p>
    <w:p w14:paraId="35DB58E3">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6.3.1  项目设计阶段</w:t>
      </w:r>
      <w:r>
        <w:rPr>
          <w:rFonts w:hint="eastAsia" w:ascii="黑体" w:hAnsi="黑体" w:eastAsia="黑体" w:cs="黑体"/>
          <w:color w:val="000000" w:themeColor="text1"/>
          <w14:textFill>
            <w14:solidFill>
              <w14:schemeClr w14:val="tx1"/>
            </w14:solidFill>
          </w14:textFill>
        </w:rPr>
        <w:t>碳层划分</w:t>
      </w:r>
    </w:p>
    <w:p w14:paraId="254B7A09">
      <w:pPr>
        <w:rPr>
          <w:rFonts w:hint="eastAsia" w:ascii="黑体" w:hAnsi="黑体" w:eastAsia="黑体" w:cs="黑体"/>
          <w:color w:val="000000" w:themeColor="text1"/>
          <w14:textFill>
            <w14:solidFill>
              <w14:schemeClr w14:val="tx1"/>
            </w14:solidFill>
          </w14:textFill>
        </w:rPr>
      </w:pPr>
    </w:p>
    <w:p w14:paraId="3A04E696">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项目设计阶段划分的碳层</w:t>
      </w:r>
      <w:r>
        <w:rPr>
          <w:rFonts w:hint="eastAsia" w:ascii="宋体" w:hAnsi="宋体" w:eastAsia="宋体" w:cs="宋体"/>
          <w:color w:val="000000" w:themeColor="text1"/>
          <w14:textFill>
            <w14:solidFill>
              <w14:schemeClr w14:val="tx1"/>
            </w14:solidFill>
          </w14:textFill>
        </w:rPr>
        <w:t>用于预估碳储量变化量，综合考虑项目边界内土地在造林前的立地条件（如土壤类型、坡度坡向、海拔等），以及拟实施的项目造林</w:t>
      </w:r>
      <w:r>
        <w:rPr>
          <w:rFonts w:hint="eastAsia" w:ascii="宋体" w:hAnsi="宋体" w:eastAsia="宋体" w:cs="宋体"/>
          <w:color w:val="000000" w:themeColor="text1"/>
          <w:lang w:val="en-US" w:eastAsia="zh-CN"/>
          <w14:textFill>
            <w14:solidFill>
              <w14:schemeClr w14:val="tx1"/>
            </w14:solidFill>
          </w14:textFill>
        </w:rPr>
        <w:t>经营活动的</w:t>
      </w:r>
      <w:r>
        <w:rPr>
          <w:rFonts w:hint="eastAsia" w:ascii="宋体" w:hAnsi="宋体" w:eastAsia="宋体" w:cs="宋体"/>
          <w:color w:val="000000" w:themeColor="text1"/>
          <w14:textFill>
            <w14:solidFill>
              <w14:schemeClr w14:val="tx1"/>
            </w14:solidFill>
          </w14:textFill>
        </w:rPr>
        <w:t>时间、树种、密度等因素划分项目碳层，将无显著差别的地块划分为同一碳层。</w:t>
      </w:r>
    </w:p>
    <w:p w14:paraId="3A2E5E64">
      <w:pPr>
        <w:rPr>
          <w:rFonts w:hint="eastAsia" w:ascii="黑体" w:hAnsi="黑体" w:eastAsia="黑体" w:cs="黑体"/>
          <w:color w:val="000000" w:themeColor="text1"/>
          <w:lang w:val="en-US" w:eastAsia="zh-CN"/>
          <w14:textFill>
            <w14:solidFill>
              <w14:schemeClr w14:val="tx1"/>
            </w14:solidFill>
          </w14:textFill>
        </w:rPr>
      </w:pPr>
    </w:p>
    <w:p w14:paraId="02459AE2">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6.3.2  </w:t>
      </w:r>
      <w:r>
        <w:rPr>
          <w:rFonts w:hint="eastAsia" w:ascii="黑体" w:hAnsi="黑体" w:eastAsia="黑体" w:cs="黑体"/>
          <w:color w:val="000000" w:themeColor="text1"/>
          <w14:textFill>
            <w14:solidFill>
              <w14:schemeClr w14:val="tx1"/>
            </w14:solidFill>
          </w14:textFill>
        </w:rPr>
        <w:t>项目</w:t>
      </w:r>
      <w:r>
        <w:rPr>
          <w:rFonts w:hint="eastAsia" w:ascii="黑体" w:hAnsi="黑体" w:eastAsia="黑体" w:cs="黑体"/>
          <w:color w:val="000000" w:themeColor="text1"/>
          <w:lang w:val="en-US" w:eastAsia="zh-CN"/>
          <w14:textFill>
            <w14:solidFill>
              <w14:schemeClr w14:val="tx1"/>
            </w14:solidFill>
          </w14:textFill>
        </w:rPr>
        <w:t>实施阶段</w:t>
      </w:r>
      <w:r>
        <w:rPr>
          <w:rFonts w:hint="eastAsia" w:ascii="黑体" w:hAnsi="黑体" w:eastAsia="黑体" w:cs="黑体"/>
          <w:color w:val="000000" w:themeColor="text1"/>
          <w14:textFill>
            <w14:solidFill>
              <w14:schemeClr w14:val="tx1"/>
            </w14:solidFill>
          </w14:textFill>
        </w:rPr>
        <w:t>碳层划分</w:t>
      </w:r>
    </w:p>
    <w:p w14:paraId="3EDFC9B8">
      <w:pPr>
        <w:rPr>
          <w:rFonts w:hint="eastAsia" w:ascii="黑体" w:hAnsi="黑体" w:eastAsia="黑体" w:cs="黑体"/>
          <w:color w:val="000000" w:themeColor="text1"/>
          <w14:textFill>
            <w14:solidFill>
              <w14:schemeClr w14:val="tx1"/>
            </w14:solidFill>
          </w14:textFill>
        </w:rPr>
      </w:pPr>
    </w:p>
    <w:p w14:paraId="04BCAF57">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项目实施阶段划分的碳层</w:t>
      </w:r>
      <w:r>
        <w:rPr>
          <w:rFonts w:hint="eastAsia" w:ascii="宋体" w:hAnsi="宋体" w:eastAsia="宋体" w:cs="宋体"/>
          <w:color w:val="000000" w:themeColor="text1"/>
          <w14:textFill>
            <w14:solidFill>
              <w14:schemeClr w14:val="tx1"/>
            </w14:solidFill>
          </w14:textFill>
        </w:rPr>
        <w:t>用于计算碳储量变化量，主要基于项目</w:t>
      </w:r>
      <w:r>
        <w:rPr>
          <w:rFonts w:hint="eastAsia" w:ascii="宋体" w:hAnsi="宋体" w:eastAsia="宋体" w:cs="宋体"/>
          <w:color w:val="000000" w:themeColor="text1"/>
          <w:lang w:val="en-US" w:eastAsia="zh-CN"/>
          <w14:textFill>
            <w14:solidFill>
              <w14:schemeClr w14:val="tx1"/>
            </w14:solidFill>
          </w14:textFill>
        </w:rPr>
        <w:t>基线情景</w:t>
      </w:r>
      <w:r>
        <w:rPr>
          <w:rFonts w:hint="eastAsia" w:ascii="宋体" w:hAnsi="宋体" w:eastAsia="宋体" w:cs="宋体"/>
          <w:color w:val="000000" w:themeColor="text1"/>
          <w14:textFill>
            <w14:solidFill>
              <w14:schemeClr w14:val="tx1"/>
            </w14:solidFill>
          </w14:textFill>
        </w:rPr>
        <w:t>碳层的划分，结合造林</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经营</w:t>
      </w:r>
      <w:r>
        <w:rPr>
          <w:rFonts w:hint="eastAsia" w:ascii="宋体" w:hAnsi="宋体" w:eastAsia="宋体" w:cs="宋体"/>
          <w:color w:val="000000" w:themeColor="text1"/>
          <w14:textFill>
            <w14:solidFill>
              <w14:schemeClr w14:val="tx1"/>
            </w14:solidFill>
          </w14:textFill>
        </w:rPr>
        <w:t>活动的实际情况进行调整确定。若存在自然因素（如立地条件、火灾、病虫害等）或人为干扰（如火烧、采伐等）导致原有碳层的异质性增加，或土地利用发生变化，须对项目碳层进行调整。</w:t>
      </w:r>
    </w:p>
    <w:p w14:paraId="57BBD771">
      <w:pPr>
        <w:rPr>
          <w:rFonts w:hint="eastAsia" w:ascii="黑体" w:hAnsi="黑体" w:eastAsia="黑体" w:cs="黑体"/>
          <w:color w:val="000000" w:themeColor="text1"/>
          <w:lang w:val="en-US" w:eastAsia="zh-CN"/>
          <w14:textFill>
            <w14:solidFill>
              <w14:schemeClr w14:val="tx1"/>
            </w14:solidFill>
          </w14:textFill>
        </w:rPr>
      </w:pPr>
    </w:p>
    <w:p w14:paraId="59D6E362">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6.4  </w:t>
      </w:r>
      <w:r>
        <w:rPr>
          <w:rFonts w:hint="eastAsia" w:ascii="黑体" w:hAnsi="黑体" w:eastAsia="黑体" w:cs="黑体"/>
          <w:color w:val="000000" w:themeColor="text1"/>
          <w14:textFill>
            <w14:solidFill>
              <w14:schemeClr w14:val="tx1"/>
            </w14:solidFill>
          </w14:textFill>
        </w:rPr>
        <w:t>基线</w:t>
      </w:r>
      <w:r>
        <w:rPr>
          <w:rFonts w:hint="eastAsia" w:ascii="黑体" w:hAnsi="黑体" w:eastAsia="黑体" w:cs="黑体"/>
          <w:color w:val="000000" w:themeColor="text1"/>
          <w:lang w:val="en-US" w:eastAsia="zh-CN"/>
          <w14:textFill>
            <w14:solidFill>
              <w14:schemeClr w14:val="tx1"/>
            </w14:solidFill>
          </w14:textFill>
        </w:rPr>
        <w:t>清除</w:t>
      </w:r>
      <w:r>
        <w:rPr>
          <w:rFonts w:hint="eastAsia" w:ascii="黑体" w:hAnsi="黑体" w:eastAsia="黑体" w:cs="黑体"/>
          <w:color w:val="000000" w:themeColor="text1"/>
          <w14:textFill>
            <w14:solidFill>
              <w14:schemeClr w14:val="tx1"/>
            </w14:solidFill>
          </w14:textFill>
        </w:rPr>
        <w:t>量</w:t>
      </w:r>
    </w:p>
    <w:p w14:paraId="6E6BB501">
      <w:pPr>
        <w:rPr>
          <w:rFonts w:hint="eastAsia" w:ascii="黑体" w:hAnsi="黑体" w:eastAsia="黑体" w:cs="黑体"/>
          <w:color w:val="000000" w:themeColor="text1"/>
          <w14:textFill>
            <w14:solidFill>
              <w14:schemeClr w14:val="tx1"/>
            </w14:solidFill>
          </w14:textFill>
        </w:rPr>
      </w:pPr>
    </w:p>
    <w:p w14:paraId="7D68D1B4">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6.4.1  </w:t>
      </w:r>
      <w:r>
        <w:rPr>
          <w:rFonts w:hint="eastAsia" w:ascii="黑体" w:hAnsi="黑体" w:eastAsia="黑体" w:cs="黑体"/>
          <w:color w:val="000000" w:themeColor="text1"/>
          <w14:textFill>
            <w14:solidFill>
              <w14:schemeClr w14:val="tx1"/>
            </w14:solidFill>
          </w14:textFill>
        </w:rPr>
        <w:t>基线</w:t>
      </w:r>
      <w:r>
        <w:rPr>
          <w:rFonts w:hint="eastAsia" w:ascii="黑体" w:hAnsi="黑体" w:eastAsia="黑体" w:cs="黑体"/>
          <w:color w:val="000000" w:themeColor="text1"/>
          <w:lang w:val="en-US" w:eastAsia="zh-CN"/>
          <w14:textFill>
            <w14:solidFill>
              <w14:schemeClr w14:val="tx1"/>
            </w14:solidFill>
          </w14:textFill>
        </w:rPr>
        <w:t>清除</w:t>
      </w:r>
      <w:r>
        <w:rPr>
          <w:rFonts w:hint="eastAsia" w:ascii="黑体" w:hAnsi="黑体" w:eastAsia="黑体" w:cs="黑体"/>
          <w:color w:val="000000" w:themeColor="text1"/>
          <w14:textFill>
            <w14:solidFill>
              <w14:schemeClr w14:val="tx1"/>
            </w14:solidFill>
          </w14:textFill>
        </w:rPr>
        <w:t>量组成</w:t>
      </w:r>
    </w:p>
    <w:p w14:paraId="2848D8ED">
      <w:pPr>
        <w:ind w:firstLine="420" w:firstLineChars="200"/>
        <w:rPr>
          <w:rFonts w:hint="eastAsia" w:ascii="宋体" w:hAnsi="宋体" w:eastAsia="宋体" w:cs="宋体"/>
          <w:color w:val="000000" w:themeColor="text1"/>
          <w14:textFill>
            <w14:solidFill>
              <w14:schemeClr w14:val="tx1"/>
            </w14:solidFill>
          </w14:textFill>
        </w:rPr>
      </w:pPr>
    </w:p>
    <w:p w14:paraId="7709B2F5">
      <w:pPr>
        <w:ind w:firstLine="420" w:firstLineChars="200"/>
        <w:rPr>
          <w:rFonts w:hint="eastAsia" w:eastAsia="宋体"/>
          <w:color w:val="000000" w:themeColor="text1"/>
          <w:sz w:val="2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对于项目边界</w:t>
      </w:r>
      <w:r>
        <w:rPr>
          <w:rFonts w:hint="eastAsia" w:ascii="宋体" w:hAnsi="宋体" w:eastAsia="宋体" w:cs="宋体"/>
          <w:color w:val="000000" w:themeColor="text1"/>
          <w:lang w:eastAsia="zh-CN"/>
          <w14:textFill>
            <w14:solidFill>
              <w14:schemeClr w14:val="tx1"/>
            </w14:solidFill>
          </w14:textFill>
        </w:rPr>
        <w:t>灌木丛</w:t>
      </w:r>
      <w:r>
        <w:rPr>
          <w:rFonts w:hint="eastAsia" w:ascii="宋体" w:hAnsi="宋体" w:eastAsia="宋体" w:cs="宋体"/>
          <w:color w:val="000000" w:themeColor="text1"/>
          <w14:textFill>
            <w14:solidFill>
              <w14:schemeClr w14:val="tx1"/>
            </w14:solidFill>
          </w14:textFill>
        </w:rPr>
        <w:t>地内的少量散生木，基线</w:t>
      </w:r>
      <w:r>
        <w:rPr>
          <w:rFonts w:hint="eastAsia" w:ascii="宋体" w:hAnsi="宋体" w:eastAsia="宋体" w:cs="宋体"/>
          <w:color w:val="000000" w:themeColor="text1"/>
          <w:lang w:eastAsia="zh-CN"/>
          <w14:textFill>
            <w14:solidFill>
              <w14:schemeClr w14:val="tx1"/>
            </w14:solidFill>
          </w14:textFill>
        </w:rPr>
        <w:t>碳清除</w:t>
      </w:r>
      <w:r>
        <w:rPr>
          <w:rFonts w:hint="eastAsia" w:ascii="宋体" w:hAnsi="宋体" w:eastAsia="宋体" w:cs="宋体"/>
          <w:color w:val="000000" w:themeColor="text1"/>
          <w14:textFill>
            <w14:solidFill>
              <w14:schemeClr w14:val="tx1"/>
            </w14:solidFill>
          </w14:textFill>
        </w:rPr>
        <w:t>和项目</w:t>
      </w:r>
      <w:r>
        <w:rPr>
          <w:rFonts w:hint="eastAsia" w:ascii="宋体" w:hAnsi="宋体" w:eastAsia="宋体" w:cs="宋体"/>
          <w:color w:val="000000" w:themeColor="text1"/>
          <w:lang w:eastAsia="zh-CN"/>
          <w14:textFill>
            <w14:solidFill>
              <w14:schemeClr w14:val="tx1"/>
            </w14:solidFill>
          </w14:textFill>
        </w:rPr>
        <w:t>碳清除</w:t>
      </w:r>
      <w:r>
        <w:rPr>
          <w:rFonts w:hint="eastAsia" w:ascii="宋体" w:hAnsi="宋体" w:eastAsia="宋体" w:cs="宋体"/>
          <w:color w:val="000000" w:themeColor="text1"/>
          <w14:textFill>
            <w14:solidFill>
              <w14:schemeClr w14:val="tx1"/>
            </w14:solidFill>
          </w14:textFill>
        </w:rPr>
        <w:t>都不进行计量监测。基线</w:t>
      </w:r>
      <w:r>
        <w:rPr>
          <w:rFonts w:hint="eastAsia" w:ascii="宋体" w:hAnsi="宋体" w:eastAsia="宋体" w:cs="宋体"/>
          <w:color w:val="000000" w:themeColor="text1"/>
          <w:lang w:val="en-US" w:eastAsia="zh-CN"/>
          <w14:textFill>
            <w14:solidFill>
              <w14:schemeClr w14:val="tx1"/>
            </w14:solidFill>
          </w14:textFill>
        </w:rPr>
        <w:t>清除</w:t>
      </w:r>
      <w:r>
        <w:rPr>
          <w:rFonts w:hint="eastAsia" w:ascii="宋体" w:hAnsi="宋体" w:eastAsia="宋体" w:cs="宋体"/>
          <w:color w:val="000000" w:themeColor="text1"/>
          <w14:textFill>
            <w14:solidFill>
              <w14:schemeClr w14:val="tx1"/>
            </w14:solidFill>
          </w14:textFill>
        </w:rPr>
        <w:t>量组成如下：</w:t>
      </w:r>
    </w:p>
    <w:tbl>
      <w:tblPr>
        <w:tblStyle w:val="9"/>
        <w:tblW w:w="8374"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6"/>
        <w:gridCol w:w="753"/>
        <w:gridCol w:w="6165"/>
      </w:tblGrid>
      <w:tr w14:paraId="1F70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4" w:hRule="atLeast"/>
        </w:trPr>
        <w:tc>
          <w:tcPr>
            <w:tcW w:w="8374" w:type="dxa"/>
            <w:gridSpan w:val="3"/>
            <w:tcBorders>
              <w:tl2br w:val="nil"/>
              <w:tr2bl w:val="nil"/>
            </w:tcBorders>
            <w:noWrap w:val="0"/>
            <w:vAlign w:val="center"/>
          </w:tcPr>
          <w:p w14:paraId="22B1B8B0">
            <w:pPr>
              <w:pStyle w:val="13"/>
              <w:spacing w:line="238" w:lineRule="exact"/>
              <w:ind w:left="200"/>
              <w:jc w:val="both"/>
              <w:rPr>
                <w:color w:val="000000" w:themeColor="text1"/>
                <w:sz w:val="21"/>
                <w14:textFill>
                  <w14:solidFill>
                    <w14:schemeClr w14:val="tx1"/>
                  </w14:solidFill>
                </w14:textFill>
              </w:rPr>
            </w:pPr>
            <w:r>
              <w:rPr>
                <w:color w:val="000000" w:themeColor="text1"/>
                <w:w w:val="100"/>
                <w:sz w:val="21"/>
                <w14:textFill>
                  <w14:solidFill>
                    <w14:schemeClr w14:val="tx1"/>
                  </w14:solidFill>
                </w14:textFill>
              </w:rPr>
              <w:t xml:space="preserve"> </w:t>
            </w:r>
          </w:p>
          <w:p w14:paraId="675EDE7D">
            <w:pPr>
              <w:pStyle w:val="13"/>
              <w:spacing w:line="238" w:lineRule="exact"/>
              <w:jc w:val="center"/>
              <w:rPr>
                <w:color w:val="000000" w:themeColor="text1"/>
                <w:sz w:val="21"/>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∆𝐶</w:t>
            </w:r>
            <w:r>
              <w:rPr>
                <w:rFonts w:ascii="Cambria Math" w:hAnsi="Cambria Math" w:eastAsia="Cambria Math"/>
                <w:color w:val="000000" w:themeColor="text1"/>
                <w:w w:val="105"/>
                <w:sz w:val="15"/>
                <w14:textFill>
                  <w14:solidFill>
                    <w14:schemeClr w14:val="tx1"/>
                  </w14:solidFill>
                </w14:textFill>
              </w:rPr>
              <w:t>BSL,t</w:t>
            </w:r>
            <w:r>
              <w:rPr>
                <w:rFonts w:hint="eastAsia" w:ascii="Cambria Math" w:hAnsi="Cambria Math"/>
                <w:color w:val="000000" w:themeColor="text1"/>
                <w:w w:val="105"/>
                <w:sz w:val="15"/>
                <w:lang w:val="en-US" w:eastAsia="zh-CN"/>
                <w14:textFill>
                  <w14:solidFill>
                    <w14:schemeClr w14:val="tx1"/>
                  </w14:solidFill>
                </w14:textFill>
              </w:rPr>
              <w:t>=</w:t>
            </w:r>
            <w:r>
              <w:rPr>
                <w:rFonts w:ascii="Cambria Math" w:hAnsi="Cambria Math" w:eastAsia="Cambria Math"/>
                <w:color w:val="000000" w:themeColor="text1"/>
                <w:w w:val="105"/>
                <w:position w:val="4"/>
                <w:sz w:val="21"/>
                <w14:textFill>
                  <w14:solidFill>
                    <w14:schemeClr w14:val="tx1"/>
                  </w14:solidFill>
                </w14:textFill>
              </w:rPr>
              <w:t>∆𝐶</w:t>
            </w:r>
            <w:r>
              <w:rPr>
                <w:rFonts w:hint="eastAsia" w:ascii="Cambria Math" w:hAnsi="Cambria Math"/>
                <w:color w:val="000000" w:themeColor="text1"/>
                <w:w w:val="105"/>
                <w:sz w:val="15"/>
                <w:lang w:val="en-US" w:eastAsia="zh-CN"/>
                <w14:textFill>
                  <w14:solidFill>
                    <w14:schemeClr w14:val="tx1"/>
                  </w14:solidFill>
                </w14:textFill>
              </w:rPr>
              <w:t>SF</w:t>
            </w:r>
            <w:r>
              <w:rPr>
                <w:rFonts w:ascii="Cambria Math" w:hAnsi="Cambria Math" w:eastAsia="Cambria Math"/>
                <w:color w:val="000000" w:themeColor="text1"/>
                <w:w w:val="105"/>
                <w:sz w:val="15"/>
                <w14:textFill>
                  <w14:solidFill>
                    <w14:schemeClr w14:val="tx1"/>
                  </w14:solidFill>
                </w14:textFill>
              </w:rPr>
              <w:t>_BSL,t</w:t>
            </w:r>
            <w:r>
              <w:rPr>
                <w:rFonts w:hint="eastAsia" w:ascii="Cambria Math" w:hAnsi="Cambria Math"/>
                <w:color w:val="000000" w:themeColor="text1"/>
                <w:w w:val="105"/>
                <w:sz w:val="15"/>
                <w:lang w:val="en-US" w:eastAsia="zh-CN"/>
                <w14:textFill>
                  <w14:solidFill>
                    <w14:schemeClr w14:val="tx1"/>
                  </w14:solidFill>
                </w14:textFill>
              </w:rPr>
              <w:t>+</w:t>
            </w:r>
            <w:r>
              <w:rPr>
                <w:rFonts w:ascii="Cambria Math" w:hAnsi="Cambria Math" w:eastAsia="Cambria Math"/>
                <w:color w:val="000000" w:themeColor="text1"/>
                <w:w w:val="105"/>
                <w:position w:val="4"/>
                <w:sz w:val="21"/>
                <w14:textFill>
                  <w14:solidFill>
                    <w14:schemeClr w14:val="tx1"/>
                  </w14:solidFill>
                </w14:textFill>
              </w:rPr>
              <w:t>∆</w:t>
            </w:r>
            <w:r>
              <w:rPr>
                <w:rFonts w:ascii="Cambria Math" w:hAnsi="Cambria Math" w:eastAsia="Cambria Math"/>
                <w:color w:val="000000" w:themeColor="text1"/>
                <w:w w:val="105"/>
                <w:position w:val="4"/>
                <w:sz w:val="21"/>
                <w:highlight w:val="none"/>
                <w14:textFill>
                  <w14:solidFill>
                    <w14:schemeClr w14:val="tx1"/>
                  </w14:solidFill>
                </w14:textFill>
              </w:rPr>
              <w:t>𝐶</w:t>
            </w:r>
            <w:r>
              <w:rPr>
                <w:rFonts w:hint="eastAsia" w:ascii="Cambria Math" w:hAnsi="Cambria Math"/>
                <w:color w:val="000000" w:themeColor="text1"/>
                <w:w w:val="105"/>
                <w:sz w:val="15"/>
                <w:highlight w:val="none"/>
                <w:lang w:val="en-US" w:eastAsia="zh-CN"/>
                <w14:textFill>
                  <w14:solidFill>
                    <w14:schemeClr w14:val="tx1"/>
                  </w14:solidFill>
                </w14:textFill>
              </w:rPr>
              <w:t>HSP</w:t>
            </w:r>
            <w:r>
              <w:rPr>
                <w:rFonts w:ascii="Cambria Math" w:hAnsi="Cambria Math" w:eastAsia="Cambria Math"/>
                <w:color w:val="000000" w:themeColor="text1"/>
                <w:w w:val="105"/>
                <w:sz w:val="15"/>
                <w:highlight w:val="none"/>
                <w14:textFill>
                  <w14:solidFill>
                    <w14:schemeClr w14:val="tx1"/>
                  </w14:solidFill>
                </w14:textFill>
              </w:rPr>
              <w:t>_BSL</w:t>
            </w:r>
            <w:r>
              <w:rPr>
                <w:rFonts w:ascii="Cambria Math" w:hAnsi="Cambria Math" w:eastAsia="Cambria Math"/>
                <w:color w:val="000000" w:themeColor="text1"/>
                <w:w w:val="105"/>
                <w:sz w:val="15"/>
                <w14:textFill>
                  <w14:solidFill>
                    <w14:schemeClr w14:val="tx1"/>
                  </w14:solidFill>
                </w14:textFill>
              </w:rPr>
              <w:t>,t</w:t>
            </w:r>
            <w:r>
              <w:rPr>
                <w:rFonts w:hint="eastAsia" w:ascii="Cambria Math" w:hAnsi="Cambria Math" w:eastAsia="宋体"/>
                <w:color w:val="000000" w:themeColor="text1"/>
                <w:w w:val="105"/>
                <w:sz w:val="15"/>
                <w:lang w:val="en-US" w:eastAsia="zh-CN"/>
                <w14:textFill>
                  <w14:solidFill>
                    <w14:schemeClr w14:val="tx1"/>
                  </w14:solidFill>
                </w14:textFill>
              </w:rPr>
              <w:t xml:space="preserve">                  </w:t>
            </w:r>
            <w:r>
              <w:rPr>
                <w:rFonts w:hint="eastAsia"/>
                <w:color w:val="000000" w:themeColor="text1"/>
                <w:sz w:val="21"/>
                <w:lang w:val="en-US" w:eastAsia="zh-CN"/>
                <w14:textFill>
                  <w14:solidFill>
                    <w14:schemeClr w14:val="tx1"/>
                  </w14:solidFill>
                </w14:textFill>
              </w:rPr>
              <w:t>公式</w:t>
            </w:r>
            <w:r>
              <w:rPr>
                <w:color w:val="000000" w:themeColor="text1"/>
                <w:sz w:val="21"/>
                <w14:textFill>
                  <w14:solidFill>
                    <w14:schemeClr w14:val="tx1"/>
                  </w14:solidFill>
                </w14:textFill>
              </w:rPr>
              <w:t>（</w:t>
            </w:r>
            <w:r>
              <w:rPr>
                <w:rFonts w:hint="eastAsia"/>
                <w:color w:val="000000" w:themeColor="text1"/>
                <w:sz w:val="21"/>
                <w:lang w:val="en-US" w:eastAsia="zh-CN"/>
                <w14:textFill>
                  <w14:solidFill>
                    <w14:schemeClr w14:val="tx1"/>
                  </w14:solidFill>
                </w14:textFill>
              </w:rPr>
              <w:t>1</w:t>
            </w:r>
            <w:r>
              <w:rPr>
                <w:color w:val="000000" w:themeColor="text1"/>
                <w:sz w:val="21"/>
                <w14:textFill>
                  <w14:solidFill>
                    <w14:schemeClr w14:val="tx1"/>
                  </w14:solidFill>
                </w14:textFill>
              </w:rPr>
              <w:t>）</w:t>
            </w:r>
          </w:p>
        </w:tc>
      </w:tr>
      <w:tr w14:paraId="26CB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374" w:type="dxa"/>
            <w:gridSpan w:val="3"/>
            <w:tcBorders>
              <w:tl2br w:val="nil"/>
              <w:tr2bl w:val="nil"/>
            </w:tcBorders>
            <w:noWrap w:val="0"/>
            <w:vAlign w:val="center"/>
          </w:tcPr>
          <w:p w14:paraId="12E81B44">
            <w:pPr>
              <w:pStyle w:val="4"/>
              <w:spacing w:before="35"/>
              <w:rPr>
                <w:color w:val="000000" w:themeColor="text1"/>
                <w:sz w:val="21"/>
                <w14:textFill>
                  <w14:solidFill>
                    <w14:schemeClr w14:val="tx1"/>
                  </w14:solidFill>
                </w14:textFill>
              </w:rPr>
            </w:pPr>
            <w:r>
              <w:rPr>
                <w:color w:val="000000" w:themeColor="text1"/>
                <w14:textFill>
                  <w14:solidFill>
                    <w14:schemeClr w14:val="tx1"/>
                  </w14:solidFill>
                </w14:textFill>
              </w:rPr>
              <w:t>式中：</w:t>
            </w:r>
          </w:p>
        </w:tc>
      </w:tr>
      <w:tr w14:paraId="08DE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4" w:hRule="atLeast"/>
        </w:trPr>
        <w:tc>
          <w:tcPr>
            <w:tcW w:w="1456" w:type="dxa"/>
            <w:tcBorders>
              <w:tl2br w:val="nil"/>
              <w:tr2bl w:val="nil"/>
            </w:tcBorders>
            <w:noWrap w:val="0"/>
            <w:vAlign w:val="center"/>
          </w:tcPr>
          <w:p w14:paraId="42446B15">
            <w:pPr>
              <w:pStyle w:val="13"/>
              <w:spacing w:line="238" w:lineRule="exact"/>
              <w:ind w:left="200"/>
              <w:jc w:val="both"/>
              <w:rPr>
                <w:color w:val="000000" w:themeColor="text1"/>
                <w:w w:val="100"/>
                <w:sz w:val="21"/>
                <w14:textFill>
                  <w14:solidFill>
                    <w14:schemeClr w14:val="tx1"/>
                  </w14:solidFill>
                </w14:textFill>
              </w:rPr>
            </w:pPr>
            <w:r>
              <w:rPr>
                <w:rFonts w:ascii="Cambria Math" w:hAnsi="Cambria Math" w:eastAsia="Cambria Math"/>
                <w:color w:val="000000" w:themeColor="text1"/>
                <w:position w:val="1"/>
                <w14:textFill>
                  <w14:solidFill>
                    <w14:schemeClr w14:val="tx1"/>
                  </w14:solidFill>
                </w14:textFill>
              </w:rPr>
              <w:t>∆C</w:t>
            </w:r>
            <w:r>
              <w:rPr>
                <w:rFonts w:ascii="Cambria Math" w:hAnsi="Cambria Math" w:eastAsia="Cambria Math"/>
                <w:color w:val="000000" w:themeColor="text1"/>
                <w:position w:val="1"/>
                <w:vertAlign w:val="subscript"/>
                <w14:textFill>
                  <w14:solidFill>
                    <w14:schemeClr w14:val="tx1"/>
                  </w14:solidFill>
                </w14:textFill>
              </w:rPr>
              <w:t>BSL,t</w:t>
            </w:r>
          </w:p>
        </w:tc>
        <w:tc>
          <w:tcPr>
            <w:tcW w:w="753" w:type="dxa"/>
            <w:tcBorders>
              <w:tl2br w:val="nil"/>
              <w:tr2bl w:val="nil"/>
            </w:tcBorders>
            <w:noWrap w:val="0"/>
            <w:vAlign w:val="center"/>
          </w:tcPr>
          <w:p w14:paraId="64D00A66">
            <w:pPr>
              <w:pStyle w:val="13"/>
              <w:spacing w:line="238" w:lineRule="exact"/>
              <w:ind w:firstLine="220" w:firstLineChars="100"/>
              <w:jc w:val="both"/>
              <w:rPr>
                <w:rFonts w:hint="eastAsia" w:ascii="Cambria Math" w:hAnsi="Cambria Math" w:eastAsia="宋体"/>
                <w:color w:val="000000" w:themeColor="text1"/>
                <w:w w:val="105"/>
                <w:position w:val="4"/>
                <w:sz w:val="21"/>
                <w:lang w:val="en-US" w:eastAsia="zh-CN"/>
                <w14:textFill>
                  <w14:solidFill>
                    <w14:schemeClr w14:val="tx1"/>
                  </w14:solidFill>
                </w14:textFill>
              </w:rPr>
            </w:pPr>
            <w:r>
              <w:rPr>
                <w:rFonts w:hint="eastAsia" w:ascii="Cambria Math" w:hAnsi="Cambria Math" w:eastAsia="宋体"/>
                <w:color w:val="000000" w:themeColor="text1"/>
                <w:w w:val="105"/>
                <w:position w:val="4"/>
                <w:sz w:val="21"/>
                <w:lang w:val="en-US" w:eastAsia="zh-CN"/>
                <w14:textFill>
                  <w14:solidFill>
                    <w14:schemeClr w14:val="tx1"/>
                  </w14:solidFill>
                </w14:textFill>
              </w:rPr>
              <w:t>—</w:t>
            </w:r>
          </w:p>
        </w:tc>
        <w:tc>
          <w:tcPr>
            <w:tcW w:w="6165" w:type="dxa"/>
            <w:tcBorders>
              <w:tl2br w:val="nil"/>
              <w:tr2bl w:val="nil"/>
            </w:tcBorders>
            <w:noWrap w:val="0"/>
            <w:vAlign w:val="center"/>
          </w:tcPr>
          <w:p w14:paraId="1AC0165A">
            <w:pPr>
              <w:pStyle w:val="13"/>
              <w:spacing w:line="238" w:lineRule="exact"/>
              <w:jc w:val="both"/>
              <w:rPr>
                <w:color w:val="000000" w:themeColor="text1"/>
                <w:sz w:val="21"/>
                <w14:textFill>
                  <w14:solidFill>
                    <w14:schemeClr w14:val="tx1"/>
                  </w14:solidFill>
                </w14:textFill>
              </w:rPr>
            </w:pPr>
            <w:r>
              <w:rPr>
                <w:color w:val="000000" w:themeColor="text1"/>
                <w:position w:val="1"/>
                <w:vertAlign w:val="baseline"/>
                <w14:textFill>
                  <w14:solidFill>
                    <w14:schemeClr w14:val="tx1"/>
                  </w14:solidFill>
                </w14:textFill>
              </w:rPr>
              <w:t>第t年的</w:t>
            </w:r>
            <w:r>
              <w:rPr>
                <w:rFonts w:hint="eastAsia"/>
                <w:color w:val="000000" w:themeColor="text1"/>
                <w:position w:val="1"/>
                <w:vertAlign w:val="baseline"/>
                <w:lang w:eastAsia="zh-CN"/>
                <w14:textFill>
                  <w14:solidFill>
                    <w14:schemeClr w14:val="tx1"/>
                  </w14:solidFill>
                </w14:textFill>
              </w:rPr>
              <w:t>基线</w:t>
            </w:r>
            <w:r>
              <w:rPr>
                <w:rFonts w:hint="eastAsia"/>
                <w:color w:val="000000" w:themeColor="text1"/>
                <w:position w:val="1"/>
                <w:vertAlign w:val="baseline"/>
                <w:lang w:val="en-US" w:eastAsia="zh-CN"/>
                <w14:textFill>
                  <w14:solidFill>
                    <w14:schemeClr w14:val="tx1"/>
                  </w14:solidFill>
                </w14:textFill>
              </w:rPr>
              <w:t>清除</w:t>
            </w:r>
            <w:r>
              <w:rPr>
                <w:color w:val="000000" w:themeColor="text1"/>
                <w:position w:val="1"/>
                <w:vertAlign w:val="baseline"/>
                <w14:textFill>
                  <w14:solidFill>
                    <w14:schemeClr w14:val="tx1"/>
                  </w14:solidFill>
                </w14:textFill>
              </w:rPr>
              <w:t>量，t</w:t>
            </w:r>
            <w:r>
              <w:rPr>
                <w:i w:val="0"/>
                <w:iCs w:val="0"/>
                <w:color w:val="000000" w:themeColor="text1"/>
                <w:position w:val="1"/>
                <w:vertAlign w:val="baseline"/>
                <w14:textFill>
                  <w14:solidFill>
                    <w14:schemeClr w14:val="tx1"/>
                  </w14:solidFill>
                </w14:textFill>
              </w:rPr>
              <w:t>CO</w:t>
            </w:r>
            <w:r>
              <w:rPr>
                <w:i w:val="0"/>
                <w:iCs w:val="0"/>
                <w:color w:val="000000" w:themeColor="text1"/>
                <w:sz w:val="11"/>
                <w:vertAlign w:val="baseline"/>
                <w14:textFill>
                  <w14:solidFill>
                    <w14:schemeClr w14:val="tx1"/>
                  </w14:solidFill>
                </w14:textFill>
              </w:rPr>
              <w:t>2</w:t>
            </w:r>
            <w:r>
              <w:rPr>
                <w:color w:val="000000" w:themeColor="text1"/>
                <w:position w:val="1"/>
                <w:vertAlign w:val="baseline"/>
                <w14:textFill>
                  <w14:solidFill>
                    <w14:schemeClr w14:val="tx1"/>
                  </w14:solidFill>
                </w14:textFill>
              </w:rPr>
              <w:t>-e</w:t>
            </w:r>
            <w:r>
              <w:rPr>
                <w:rFonts w:hint="eastAsia"/>
                <w:color w:val="000000" w:themeColor="text1"/>
                <w:position w:val="1"/>
                <w:vertAlign w:val="baseline"/>
                <w14:textFill>
                  <w14:solidFill>
                    <w14:schemeClr w14:val="tx1"/>
                  </w14:solidFill>
                </w14:textFill>
              </w:rPr>
              <w:t>·</w:t>
            </w:r>
            <w:r>
              <w:rPr>
                <w:rFonts w:hint="eastAsia"/>
                <w:color w:val="000000" w:themeColor="text1"/>
                <w:position w:val="1"/>
                <w:vertAlign w:val="baseline"/>
                <w:lang w:val="en-US" w:eastAsia="zh-CN"/>
                <w14:textFill>
                  <w14:solidFill>
                    <w14:schemeClr w14:val="tx1"/>
                  </w14:solidFill>
                </w14:textFill>
              </w:rPr>
              <w:t>a</w:t>
            </w:r>
            <w:r>
              <w:rPr>
                <w:rFonts w:hint="eastAsia"/>
                <w:color w:val="000000" w:themeColor="text1"/>
                <w:position w:val="1"/>
                <w:vertAlign w:val="superscript"/>
                <w:lang w:val="en-US" w:eastAsia="zh-CN"/>
                <w14:textFill>
                  <w14:solidFill>
                    <w14:schemeClr w14:val="tx1"/>
                  </w14:solidFill>
                </w14:textFill>
              </w:rPr>
              <w:t>-1</w:t>
            </w:r>
            <w:r>
              <w:rPr>
                <w:color w:val="000000" w:themeColor="text1"/>
                <w:position w:val="1"/>
                <w:vertAlign w:val="baseline"/>
                <w14:textFill>
                  <w14:solidFill>
                    <w14:schemeClr w14:val="tx1"/>
                  </w14:solidFill>
                </w14:textFill>
              </w:rPr>
              <w:t>；</w:t>
            </w:r>
          </w:p>
        </w:tc>
      </w:tr>
      <w:tr w14:paraId="11AA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4" w:hRule="atLeast"/>
        </w:trPr>
        <w:tc>
          <w:tcPr>
            <w:tcW w:w="1456" w:type="dxa"/>
            <w:tcBorders>
              <w:tl2br w:val="nil"/>
              <w:tr2bl w:val="nil"/>
            </w:tcBorders>
            <w:noWrap w:val="0"/>
            <w:vAlign w:val="center"/>
          </w:tcPr>
          <w:p w14:paraId="6559ED72">
            <w:pPr>
              <w:pStyle w:val="13"/>
              <w:spacing w:line="238" w:lineRule="exact"/>
              <w:ind w:left="200"/>
              <w:jc w:val="both"/>
              <w:rPr>
                <w:color w:val="000000" w:themeColor="text1"/>
                <w:w w:val="100"/>
                <w:sz w:val="21"/>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∆𝐶</w:t>
            </w:r>
            <w:r>
              <w:rPr>
                <w:rFonts w:hint="eastAsia" w:ascii="Cambria Math" w:hAnsi="Cambria Math"/>
                <w:color w:val="000000" w:themeColor="text1"/>
                <w:w w:val="105"/>
                <w:sz w:val="15"/>
                <w:highlight w:val="none"/>
                <w:lang w:val="en-US" w:eastAsia="zh-CN"/>
                <w14:textFill>
                  <w14:solidFill>
                    <w14:schemeClr w14:val="tx1"/>
                  </w14:solidFill>
                </w14:textFill>
              </w:rPr>
              <w:t>SF</w:t>
            </w:r>
            <w:r>
              <w:rPr>
                <w:rFonts w:ascii="Cambria Math" w:hAnsi="Cambria Math" w:eastAsia="Cambria Math"/>
                <w:color w:val="000000" w:themeColor="text1"/>
                <w:w w:val="105"/>
                <w:sz w:val="15"/>
                <w:highlight w:val="none"/>
                <w14:textFill>
                  <w14:solidFill>
                    <w14:schemeClr w14:val="tx1"/>
                  </w14:solidFill>
                </w14:textFill>
              </w:rPr>
              <w:t>_</w:t>
            </w:r>
            <w:r>
              <w:rPr>
                <w:rFonts w:ascii="Cambria Math" w:hAnsi="Cambria Math" w:eastAsia="Cambria Math"/>
                <w:color w:val="000000" w:themeColor="text1"/>
                <w:w w:val="105"/>
                <w:sz w:val="15"/>
                <w14:textFill>
                  <w14:solidFill>
                    <w14:schemeClr w14:val="tx1"/>
                  </w14:solidFill>
                </w14:textFill>
              </w:rPr>
              <w:t>BSL,t</w:t>
            </w:r>
            <w:r>
              <w:rPr>
                <w:rFonts w:hint="eastAsia" w:ascii="Cambria Math" w:hAnsi="Cambria Math"/>
                <w:color w:val="000000" w:themeColor="text1"/>
                <w:w w:val="105"/>
                <w:sz w:val="15"/>
                <w:lang w:val="en-US" w:eastAsia="zh-CN"/>
                <w14:textFill>
                  <w14:solidFill>
                    <w14:schemeClr w14:val="tx1"/>
                  </w14:solidFill>
                </w14:textFill>
              </w:rPr>
              <w:t xml:space="preserve">  </w:t>
            </w:r>
          </w:p>
        </w:tc>
        <w:tc>
          <w:tcPr>
            <w:tcW w:w="753" w:type="dxa"/>
            <w:tcBorders>
              <w:tl2br w:val="nil"/>
              <w:tr2bl w:val="nil"/>
            </w:tcBorders>
            <w:noWrap w:val="0"/>
            <w:vAlign w:val="center"/>
          </w:tcPr>
          <w:p w14:paraId="660E26D6">
            <w:pPr>
              <w:pStyle w:val="13"/>
              <w:spacing w:line="238" w:lineRule="exact"/>
              <w:ind w:firstLine="220" w:firstLineChars="100"/>
              <w:jc w:val="both"/>
              <w:rPr>
                <w:rFonts w:hint="eastAsia" w:ascii="Cambria Math" w:hAnsi="Cambria Math" w:eastAsia="宋体"/>
                <w:color w:val="000000" w:themeColor="text1"/>
                <w:w w:val="105"/>
                <w:position w:val="4"/>
                <w:sz w:val="21"/>
                <w:lang w:eastAsia="zh-CN"/>
                <w14:textFill>
                  <w14:solidFill>
                    <w14:schemeClr w14:val="tx1"/>
                  </w14:solidFill>
                </w14:textFill>
              </w:rPr>
            </w:pPr>
            <w:r>
              <w:rPr>
                <w:rFonts w:hint="eastAsia" w:ascii="Cambria Math" w:hAnsi="Cambria Math" w:eastAsia="宋体"/>
                <w:color w:val="000000" w:themeColor="text1"/>
                <w:w w:val="105"/>
                <w:position w:val="4"/>
                <w:sz w:val="21"/>
                <w:lang w:eastAsia="zh-CN"/>
                <w14:textFill>
                  <w14:solidFill>
                    <w14:schemeClr w14:val="tx1"/>
                  </w14:solidFill>
                </w14:textFill>
              </w:rPr>
              <w:t>—</w:t>
            </w:r>
          </w:p>
        </w:tc>
        <w:tc>
          <w:tcPr>
            <w:tcW w:w="6165" w:type="dxa"/>
            <w:tcBorders>
              <w:tl2br w:val="nil"/>
              <w:tr2bl w:val="nil"/>
            </w:tcBorders>
            <w:noWrap w:val="0"/>
            <w:vAlign w:val="center"/>
          </w:tcPr>
          <w:p w14:paraId="3D35D81D">
            <w:pPr>
              <w:pStyle w:val="4"/>
              <w:spacing w:before="71"/>
              <w:rPr>
                <w:color w:val="000000" w:themeColor="text1"/>
                <w:sz w:val="21"/>
                <w14:textFill>
                  <w14:solidFill>
                    <w14:schemeClr w14:val="tx1"/>
                  </w14:solidFill>
                </w14:textFill>
              </w:rPr>
            </w:pPr>
            <w:r>
              <w:rPr>
                <w:color w:val="000000" w:themeColor="text1"/>
                <w:position w:val="1"/>
                <w:vertAlign w:val="baseline"/>
                <w14:textFill>
                  <w14:solidFill>
                    <w14:schemeClr w14:val="tx1"/>
                  </w14:solidFill>
                </w14:textFill>
              </w:rPr>
              <w:t>第t年</w:t>
            </w:r>
            <w:r>
              <w:rPr>
                <w:rFonts w:hint="eastAsia"/>
                <w:color w:val="000000" w:themeColor="text1"/>
                <w:position w:val="1"/>
                <w:vertAlign w:val="baseline"/>
                <w:lang w:val="en-US" w:eastAsia="zh-CN"/>
                <w14:textFill>
                  <w14:solidFill>
                    <w14:schemeClr w14:val="tx1"/>
                  </w14:solidFill>
                </w14:textFill>
              </w:rPr>
              <w:t>时基线灌木生物量碳储量的年变化量，</w:t>
            </w:r>
            <w:r>
              <w:rPr>
                <w:color w:val="000000" w:themeColor="text1"/>
                <w:position w:val="1"/>
                <w:vertAlign w:val="baseline"/>
                <w14:textFill>
                  <w14:solidFill>
                    <w14:schemeClr w14:val="tx1"/>
                  </w14:solidFill>
                </w14:textFill>
              </w:rPr>
              <w:t>t</w:t>
            </w:r>
            <w:r>
              <w:rPr>
                <w:i w:val="0"/>
                <w:iCs w:val="0"/>
                <w:color w:val="000000" w:themeColor="text1"/>
                <w:position w:val="1"/>
                <w:vertAlign w:val="baseline"/>
                <w14:textFill>
                  <w14:solidFill>
                    <w14:schemeClr w14:val="tx1"/>
                  </w14:solidFill>
                </w14:textFill>
              </w:rPr>
              <w:t>CO</w:t>
            </w:r>
            <w:r>
              <w:rPr>
                <w:i w:val="0"/>
                <w:iCs w:val="0"/>
                <w:color w:val="000000" w:themeColor="text1"/>
                <w:sz w:val="11"/>
                <w:vertAlign w:val="baseline"/>
                <w14:textFill>
                  <w14:solidFill>
                    <w14:schemeClr w14:val="tx1"/>
                  </w14:solidFill>
                </w14:textFill>
              </w:rPr>
              <w:t>2</w:t>
            </w:r>
            <w:r>
              <w:rPr>
                <w:color w:val="000000" w:themeColor="text1"/>
                <w:position w:val="1"/>
                <w:vertAlign w:val="baseline"/>
                <w14:textFill>
                  <w14:solidFill>
                    <w14:schemeClr w14:val="tx1"/>
                  </w14:solidFill>
                </w14:textFill>
              </w:rPr>
              <w:t>-e</w:t>
            </w:r>
            <w:r>
              <w:rPr>
                <w:rFonts w:hint="eastAsia"/>
                <w:color w:val="000000" w:themeColor="text1"/>
                <w:position w:val="1"/>
                <w:vertAlign w:val="baseline"/>
                <w14:textFill>
                  <w14:solidFill>
                    <w14:schemeClr w14:val="tx1"/>
                  </w14:solidFill>
                </w14:textFill>
              </w:rPr>
              <w:t>·</w:t>
            </w:r>
            <w:r>
              <w:rPr>
                <w:rFonts w:hint="eastAsia"/>
                <w:color w:val="000000" w:themeColor="text1"/>
                <w:position w:val="1"/>
                <w:vertAlign w:val="baseline"/>
                <w:lang w:val="en-US" w:eastAsia="zh-CN"/>
                <w14:textFill>
                  <w14:solidFill>
                    <w14:schemeClr w14:val="tx1"/>
                  </w14:solidFill>
                </w14:textFill>
              </w:rPr>
              <w:t>a</w:t>
            </w:r>
            <w:r>
              <w:rPr>
                <w:rFonts w:hint="eastAsia"/>
                <w:color w:val="000000" w:themeColor="text1"/>
                <w:position w:val="1"/>
                <w:vertAlign w:val="superscript"/>
                <w:lang w:val="en-US" w:eastAsia="zh-CN"/>
                <w14:textFill>
                  <w14:solidFill>
                    <w14:schemeClr w14:val="tx1"/>
                  </w14:solidFill>
                </w14:textFill>
              </w:rPr>
              <w:t>-1</w:t>
            </w:r>
            <w:r>
              <w:rPr>
                <w:color w:val="000000" w:themeColor="text1"/>
                <w:position w:val="1"/>
                <w:vertAlign w:val="baseline"/>
                <w14:textFill>
                  <w14:solidFill>
                    <w14:schemeClr w14:val="tx1"/>
                  </w14:solidFill>
                </w14:textFill>
              </w:rPr>
              <w:t>；</w:t>
            </w:r>
          </w:p>
        </w:tc>
      </w:tr>
      <w:tr w14:paraId="30AF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4" w:hRule="atLeast"/>
        </w:trPr>
        <w:tc>
          <w:tcPr>
            <w:tcW w:w="1456" w:type="dxa"/>
            <w:tcBorders>
              <w:tl2br w:val="nil"/>
              <w:tr2bl w:val="nil"/>
            </w:tcBorders>
            <w:noWrap w:val="0"/>
            <w:vAlign w:val="center"/>
          </w:tcPr>
          <w:p w14:paraId="2950CD8A">
            <w:pPr>
              <w:pStyle w:val="13"/>
              <w:spacing w:line="238" w:lineRule="exact"/>
              <w:ind w:left="200"/>
              <w:jc w:val="both"/>
              <w:rPr>
                <w:color w:val="000000" w:themeColor="text1"/>
                <w:w w:val="100"/>
                <w:sz w:val="21"/>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∆𝐶</w:t>
            </w:r>
            <w:r>
              <w:rPr>
                <w:rFonts w:hint="eastAsia" w:ascii="Cambria Math" w:hAnsi="Cambria Math"/>
                <w:color w:val="000000" w:themeColor="text1"/>
                <w:w w:val="105"/>
                <w:sz w:val="15"/>
                <w:highlight w:val="none"/>
                <w:lang w:val="en-US" w:eastAsia="zh-CN"/>
                <w14:textFill>
                  <w14:solidFill>
                    <w14:schemeClr w14:val="tx1"/>
                  </w14:solidFill>
                </w14:textFill>
              </w:rPr>
              <w:t>HSP</w:t>
            </w:r>
            <w:r>
              <w:rPr>
                <w:rFonts w:ascii="Cambria Math" w:hAnsi="Cambria Math" w:eastAsia="Cambria Math"/>
                <w:color w:val="000000" w:themeColor="text1"/>
                <w:w w:val="105"/>
                <w:sz w:val="15"/>
                <w:highlight w:val="none"/>
                <w14:textFill>
                  <w14:solidFill>
                    <w14:schemeClr w14:val="tx1"/>
                  </w14:solidFill>
                </w14:textFill>
              </w:rPr>
              <w:t>_BSL,t</w:t>
            </w:r>
          </w:p>
        </w:tc>
        <w:tc>
          <w:tcPr>
            <w:tcW w:w="753" w:type="dxa"/>
            <w:tcBorders>
              <w:tl2br w:val="nil"/>
              <w:tr2bl w:val="nil"/>
            </w:tcBorders>
            <w:noWrap w:val="0"/>
            <w:vAlign w:val="center"/>
          </w:tcPr>
          <w:p w14:paraId="21247CFB">
            <w:pPr>
              <w:pStyle w:val="13"/>
              <w:spacing w:line="238" w:lineRule="exact"/>
              <w:ind w:firstLine="220" w:firstLineChars="100"/>
              <w:jc w:val="both"/>
              <w:rPr>
                <w:rFonts w:hint="eastAsia" w:ascii="Cambria Math" w:hAnsi="Cambria Math" w:eastAsia="宋体"/>
                <w:color w:val="000000" w:themeColor="text1"/>
                <w:w w:val="105"/>
                <w:position w:val="4"/>
                <w:sz w:val="21"/>
                <w:lang w:eastAsia="zh-CN"/>
                <w14:textFill>
                  <w14:solidFill>
                    <w14:schemeClr w14:val="tx1"/>
                  </w14:solidFill>
                </w14:textFill>
              </w:rPr>
            </w:pPr>
            <w:r>
              <w:rPr>
                <w:rFonts w:hint="eastAsia" w:ascii="Cambria Math" w:hAnsi="Cambria Math" w:eastAsia="宋体"/>
                <w:color w:val="000000" w:themeColor="text1"/>
                <w:w w:val="105"/>
                <w:position w:val="4"/>
                <w:sz w:val="21"/>
                <w:lang w:eastAsia="zh-CN"/>
                <w14:textFill>
                  <w14:solidFill>
                    <w14:schemeClr w14:val="tx1"/>
                  </w14:solidFill>
                </w14:textFill>
              </w:rPr>
              <w:t>—</w:t>
            </w:r>
          </w:p>
        </w:tc>
        <w:tc>
          <w:tcPr>
            <w:tcW w:w="6165" w:type="dxa"/>
            <w:tcBorders>
              <w:tl2br w:val="nil"/>
              <w:tr2bl w:val="nil"/>
            </w:tcBorders>
            <w:noWrap w:val="0"/>
            <w:vAlign w:val="center"/>
          </w:tcPr>
          <w:p w14:paraId="08D937D5">
            <w:pPr>
              <w:pStyle w:val="4"/>
              <w:spacing w:before="71"/>
              <w:rPr>
                <w:rFonts w:hint="default"/>
                <w:color w:val="000000" w:themeColor="text1"/>
                <w:sz w:val="21"/>
                <w:lang w:val="en-US"/>
                <w14:textFill>
                  <w14:solidFill>
                    <w14:schemeClr w14:val="tx1"/>
                  </w14:solidFill>
                </w14:textFill>
              </w:rPr>
            </w:pPr>
            <w:r>
              <w:rPr>
                <w:color w:val="000000" w:themeColor="text1"/>
                <w:position w:val="1"/>
                <w:vertAlign w:val="baseline"/>
                <w14:textFill>
                  <w14:solidFill>
                    <w14:schemeClr w14:val="tx1"/>
                  </w14:solidFill>
                </w14:textFill>
              </w:rPr>
              <w:t>第t年</w:t>
            </w:r>
            <w:r>
              <w:rPr>
                <w:rFonts w:hint="eastAsia"/>
                <w:color w:val="000000" w:themeColor="text1"/>
                <w:position w:val="1"/>
                <w:vertAlign w:val="baseline"/>
                <w:lang w:val="en-US" w:eastAsia="zh-CN"/>
                <w14:textFill>
                  <w14:solidFill>
                    <w14:schemeClr w14:val="tx1"/>
                  </w14:solidFill>
                </w14:textFill>
              </w:rPr>
              <w:t>时基线收获灌木木产品碳储量的年变化量</w:t>
            </w:r>
            <w:r>
              <w:rPr>
                <w:color w:val="000000" w:themeColor="text1"/>
                <w:position w:val="1"/>
                <w:vertAlign w:val="baseline"/>
                <w14:textFill>
                  <w14:solidFill>
                    <w14:schemeClr w14:val="tx1"/>
                  </w14:solidFill>
                </w14:textFill>
              </w:rPr>
              <w:t>，t</w:t>
            </w:r>
            <w:r>
              <w:rPr>
                <w:i w:val="0"/>
                <w:iCs w:val="0"/>
                <w:color w:val="000000" w:themeColor="text1"/>
                <w:position w:val="1"/>
                <w:vertAlign w:val="baseline"/>
                <w14:textFill>
                  <w14:solidFill>
                    <w14:schemeClr w14:val="tx1"/>
                  </w14:solidFill>
                </w14:textFill>
              </w:rPr>
              <w:t>CO</w:t>
            </w:r>
            <w:r>
              <w:rPr>
                <w:i w:val="0"/>
                <w:iCs w:val="0"/>
                <w:color w:val="000000" w:themeColor="text1"/>
                <w:sz w:val="11"/>
                <w:vertAlign w:val="baseline"/>
                <w14:textFill>
                  <w14:solidFill>
                    <w14:schemeClr w14:val="tx1"/>
                  </w14:solidFill>
                </w14:textFill>
              </w:rPr>
              <w:t>2</w:t>
            </w:r>
            <w:r>
              <w:rPr>
                <w:color w:val="000000" w:themeColor="text1"/>
                <w:position w:val="1"/>
                <w:vertAlign w:val="baseline"/>
                <w14:textFill>
                  <w14:solidFill>
                    <w14:schemeClr w14:val="tx1"/>
                  </w14:solidFill>
                </w14:textFill>
              </w:rPr>
              <w:t>-e</w:t>
            </w:r>
            <w:r>
              <w:rPr>
                <w:rFonts w:hint="eastAsia"/>
                <w:color w:val="000000" w:themeColor="text1"/>
                <w:position w:val="1"/>
                <w:vertAlign w:val="baseline"/>
                <w14:textFill>
                  <w14:solidFill>
                    <w14:schemeClr w14:val="tx1"/>
                  </w14:solidFill>
                </w14:textFill>
              </w:rPr>
              <w:t>·</w:t>
            </w:r>
            <w:r>
              <w:rPr>
                <w:rFonts w:hint="eastAsia"/>
                <w:color w:val="000000" w:themeColor="text1"/>
                <w:position w:val="1"/>
                <w:vertAlign w:val="baseline"/>
                <w:lang w:val="en-US" w:eastAsia="zh-CN"/>
                <w14:textFill>
                  <w14:solidFill>
                    <w14:schemeClr w14:val="tx1"/>
                  </w14:solidFill>
                </w14:textFill>
              </w:rPr>
              <w:t>a</w:t>
            </w:r>
            <w:r>
              <w:rPr>
                <w:rFonts w:hint="eastAsia"/>
                <w:color w:val="000000" w:themeColor="text1"/>
                <w:position w:val="1"/>
                <w:vertAlign w:val="superscript"/>
                <w:lang w:val="en-US" w:eastAsia="zh-CN"/>
                <w14:textFill>
                  <w14:solidFill>
                    <w14:schemeClr w14:val="tx1"/>
                  </w14:solidFill>
                </w14:textFill>
              </w:rPr>
              <w:t>-1</w:t>
            </w:r>
            <w:r>
              <w:rPr>
                <w:rFonts w:hint="eastAsia"/>
                <w:color w:val="000000" w:themeColor="text1"/>
                <w:position w:val="1"/>
                <w:vertAlign w:val="baseline"/>
                <w:lang w:val="en-US" w:eastAsia="zh-CN"/>
                <w14:textFill>
                  <w14:solidFill>
                    <w14:schemeClr w14:val="tx1"/>
                  </w14:solidFill>
                </w14:textFill>
              </w:rPr>
              <w:t>;由于</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项目基线情景下并没有进行灌木林经营活动，因此不存在</w:t>
            </w:r>
            <w:r>
              <w:rPr>
                <w:rFonts w:hint="eastAsia" w:cs="宋体"/>
                <w:color w:val="000000" w:themeColor="text1"/>
                <w:spacing w:val="1"/>
                <w:sz w:val="21"/>
                <w:szCs w:val="21"/>
                <w:highlight w:val="none"/>
                <w:lang w:val="en-US" w:eastAsia="zh-CN"/>
                <w14:textFill>
                  <w14:solidFill>
                    <w14:schemeClr w14:val="tx1"/>
                  </w14:solidFill>
                </w14:textFill>
              </w:rPr>
              <w:t>灌木木产品</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生产</w:t>
            </w:r>
            <w:r>
              <w:rPr>
                <w:rFonts w:hint="eastAsia" w:cs="宋体"/>
                <w:color w:val="000000" w:themeColor="text1"/>
                <w:spacing w:val="1"/>
                <w:sz w:val="21"/>
                <w:szCs w:val="21"/>
                <w:highlight w:val="none"/>
                <w:lang w:val="en-US" w:eastAsia="zh-CN"/>
                <w14:textFill>
                  <w14:solidFill>
                    <w14:schemeClr w14:val="tx1"/>
                  </w14:solidFill>
                </w14:textFill>
              </w:rPr>
              <w:t>，</w:t>
            </w:r>
            <w:r>
              <w:rPr>
                <w:rFonts w:hint="eastAsia"/>
                <w:color w:val="000000" w:themeColor="text1"/>
                <w:position w:val="1"/>
                <w:vertAlign w:val="baseline"/>
                <w:lang w:val="en-US" w:eastAsia="zh-CN"/>
                <w14:textFill>
                  <w14:solidFill>
                    <w14:schemeClr w14:val="tx1"/>
                  </w14:solidFill>
                </w14:textFill>
              </w:rPr>
              <w:t>为0</w:t>
            </w:r>
          </w:p>
        </w:tc>
      </w:tr>
    </w:tbl>
    <w:p w14:paraId="04BFE984">
      <w:pPr>
        <w:shd w:val="clear"/>
        <w:ind w:firstLine="420" w:firstLineChars="200"/>
        <w:rPr>
          <w:rFonts w:hint="eastAsia" w:ascii="宋体" w:hAnsi="宋体" w:eastAsia="宋体" w:cs="宋体"/>
          <w:color w:val="000000" w:themeColor="text1"/>
          <w:u w:val="none"/>
          <w:lang w:val="en-US" w:eastAsia="zh-CN"/>
          <w14:textFill>
            <w14:solidFill>
              <w14:schemeClr w14:val="tx1"/>
            </w14:solidFill>
          </w14:textFill>
        </w:rPr>
      </w:pPr>
    </w:p>
    <w:p w14:paraId="636399B2">
      <w:pPr>
        <w:shd w:val="clear"/>
        <w:ind w:firstLine="420" w:firstLineChars="200"/>
        <w:rPr>
          <w:rFonts w:hint="eastAsia" w:ascii="宋体" w:hAnsi="宋体" w:eastAsia="宋体" w:cs="宋体"/>
          <w:color w:val="000000" w:themeColor="text1"/>
          <w:u w:val="none"/>
          <w14:textFill>
            <w14:solidFill>
              <w14:schemeClr w14:val="tx1"/>
            </w14:solidFill>
          </w14:textFill>
        </w:rPr>
      </w:pPr>
      <w:r>
        <w:rPr>
          <w:rFonts w:hint="eastAsia" w:ascii="宋体" w:hAnsi="宋体" w:eastAsia="宋体" w:cs="宋体"/>
          <w:color w:val="000000" w:themeColor="text1"/>
          <w:u w:val="none"/>
          <w:lang w:val="en-US" w:eastAsia="zh-CN"/>
          <w14:textFill>
            <w14:solidFill>
              <w14:schemeClr w14:val="tx1"/>
            </w14:solidFill>
          </w14:textFill>
        </w:rPr>
        <w:t>在经营造林活动下</w:t>
      </w:r>
      <w:r>
        <w:rPr>
          <w:rFonts w:hint="eastAsia" w:ascii="宋体" w:hAnsi="宋体" w:eastAsia="宋体" w:cs="宋体"/>
          <w:color w:val="000000" w:themeColor="text1"/>
          <w:u w:val="none"/>
          <w:lang w:eastAsia="zh-CN"/>
          <w14:textFill>
            <w14:solidFill>
              <w14:schemeClr w14:val="tx1"/>
            </w14:solidFill>
          </w14:textFill>
        </w:rPr>
        <w:t>基线</w:t>
      </w:r>
      <w:r>
        <w:rPr>
          <w:rFonts w:hint="eastAsia" w:ascii="宋体" w:hAnsi="宋体" w:eastAsia="宋体" w:cs="宋体"/>
          <w:color w:val="000000" w:themeColor="text1"/>
          <w:u w:val="none"/>
          <w14:textFill>
            <w14:solidFill>
              <w14:schemeClr w14:val="tx1"/>
            </w14:solidFill>
          </w14:textFill>
        </w:rPr>
        <w:t>情景下原有植被的生物质碳储量变化量在项目清除量的计算中给予考虑，项目开始后第 t 年的</w:t>
      </w:r>
      <w:r>
        <w:rPr>
          <w:rFonts w:hint="eastAsia" w:ascii="宋体" w:hAnsi="宋体" w:eastAsia="宋体" w:cs="宋体"/>
          <w:color w:val="000000" w:themeColor="text1"/>
          <w:u w:val="none"/>
          <w:lang w:eastAsia="zh-CN"/>
          <w14:textFill>
            <w14:solidFill>
              <w14:schemeClr w14:val="tx1"/>
            </w14:solidFill>
          </w14:textFill>
        </w:rPr>
        <w:t>基线</w:t>
      </w:r>
      <w:r>
        <w:rPr>
          <w:rFonts w:hint="eastAsia" w:ascii="宋体" w:hAnsi="宋体" w:eastAsia="宋体" w:cs="宋体"/>
          <w:color w:val="000000" w:themeColor="text1"/>
          <w:u w:val="none"/>
          <w14:textFill>
            <w14:solidFill>
              <w14:schemeClr w14:val="tx1"/>
            </w14:solidFill>
          </w14:textFill>
        </w:rPr>
        <w:t>清除量计为 0，</w:t>
      </w:r>
    </w:p>
    <w:p w14:paraId="2C1D39E3">
      <w:pPr>
        <w:shd w:val="clear"/>
        <w:rPr>
          <w:rFonts w:hint="eastAsia" w:ascii="黑体" w:hAnsi="黑体" w:eastAsia="黑体" w:cs="黑体"/>
          <w:color w:val="000000" w:themeColor="text1"/>
          <w14:textFill>
            <w14:solidFill>
              <w14:schemeClr w14:val="tx1"/>
            </w14:solidFill>
          </w14:textFill>
        </w:rPr>
      </w:pPr>
    </w:p>
    <w:p w14:paraId="3B3A4CF8">
      <w:pPr>
        <w:shd w:val="clea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6.5  </w:t>
      </w:r>
      <w:r>
        <w:rPr>
          <w:rFonts w:hint="eastAsia" w:ascii="黑体" w:hAnsi="黑体" w:eastAsia="黑体" w:cs="黑体"/>
          <w:color w:val="000000" w:themeColor="text1"/>
          <w14:textFill>
            <w14:solidFill>
              <w14:schemeClr w14:val="tx1"/>
            </w14:solidFill>
          </w14:textFill>
        </w:rPr>
        <w:t>项目</w:t>
      </w:r>
      <w:r>
        <w:rPr>
          <w:rFonts w:hint="eastAsia" w:ascii="黑体" w:hAnsi="黑体" w:eastAsia="黑体" w:cs="黑体"/>
          <w:color w:val="000000" w:themeColor="text1"/>
          <w:lang w:val="en-US" w:eastAsia="zh-CN"/>
          <w14:textFill>
            <w14:solidFill>
              <w14:schemeClr w14:val="tx1"/>
            </w14:solidFill>
          </w14:textFill>
        </w:rPr>
        <w:t>清除</w:t>
      </w:r>
      <w:r>
        <w:rPr>
          <w:rFonts w:hint="eastAsia" w:ascii="黑体" w:hAnsi="黑体" w:eastAsia="黑体" w:cs="黑体"/>
          <w:color w:val="000000" w:themeColor="text1"/>
          <w14:textFill>
            <w14:solidFill>
              <w14:schemeClr w14:val="tx1"/>
            </w14:solidFill>
          </w14:textFill>
        </w:rPr>
        <w:t>量</w:t>
      </w:r>
    </w:p>
    <w:p w14:paraId="3C77FB44">
      <w:pPr>
        <w:rPr>
          <w:rFonts w:hint="eastAsia" w:ascii="宋体" w:hAnsi="宋体" w:eastAsia="宋体" w:cs="宋体"/>
          <w:color w:val="000000" w:themeColor="text1"/>
          <w14:textFill>
            <w14:solidFill>
              <w14:schemeClr w14:val="tx1"/>
            </w14:solidFill>
          </w14:textFill>
        </w:rPr>
      </w:pPr>
    </w:p>
    <w:p w14:paraId="7293BE14">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eastAsia="宋体" w:cs="宋体"/>
          <w:color w:val="000000" w:themeColor="text1"/>
          <w:highlight w:val="none"/>
          <w:lang w:val="en-US" w:eastAsia="zh-CN"/>
          <w14:textFill>
            <w14:solidFill>
              <w14:schemeClr w14:val="tx1"/>
            </w14:solidFill>
          </w14:textFill>
        </w:rPr>
        <w:t>清除</w:t>
      </w:r>
      <w:r>
        <w:rPr>
          <w:rFonts w:hint="eastAsia" w:ascii="宋体" w:hAnsi="宋体" w:eastAsia="宋体" w:cs="宋体"/>
          <w:color w:val="000000" w:themeColor="text1"/>
          <w:highlight w:val="none"/>
          <w14:textFill>
            <w14:solidFill>
              <w14:schemeClr w14:val="tx1"/>
            </w14:solidFill>
          </w14:textFill>
        </w:rPr>
        <w:t>量是指在项目情景下</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拟议的灌木林经营碳汇项目活动的情况下</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，项目边界内所选碳库中碳储量变化量，减去由拟议的灌木林经营碳汇项目活动引起的温室气体排放的增加量。采用下式计算：</w:t>
      </w:r>
    </w:p>
    <w:tbl>
      <w:tblPr>
        <w:tblStyle w:val="10"/>
        <w:tblpPr w:leftFromText="180" w:rightFromText="180" w:vertAnchor="text" w:horzAnchor="page" w:tblpX="1793" w:tblpY="29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7"/>
        <w:gridCol w:w="557"/>
        <w:gridCol w:w="6558"/>
      </w:tblGrid>
      <w:tr w14:paraId="1BF0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02" w:type="dxa"/>
            <w:gridSpan w:val="3"/>
            <w:tcBorders>
              <w:tl2br w:val="nil"/>
              <w:tr2bl w:val="nil"/>
            </w:tcBorders>
            <w:vAlign w:val="center"/>
          </w:tcPr>
          <w:p w14:paraId="246CABEB">
            <w:pPr>
              <w:spacing w:before="68" w:line="307" w:lineRule="exact"/>
              <w:jc w:val="both"/>
              <w:rPr>
                <w:rFonts w:ascii="宋体" w:hAnsi="宋体" w:eastAsia="宋体" w:cs="宋体"/>
                <w:color w:val="000000" w:themeColor="text1"/>
                <w:spacing w:val="-5"/>
                <w:position w:val="1"/>
                <w:sz w:val="21"/>
                <w:szCs w:val="21"/>
                <w:highlight w:val="none"/>
                <w14:textFill>
                  <w14:solidFill>
                    <w14:schemeClr w14:val="tx1"/>
                  </w14:solidFill>
                </w14:textFill>
              </w:rPr>
            </w:pPr>
            <w:r>
              <w:rPr>
                <w:rFonts w:hint="eastAsia" w:ascii="微软雅黑" w:hAnsi="微软雅黑" w:eastAsia="微软雅黑" w:cs="微软雅黑"/>
                <w:i/>
                <w:iCs/>
                <w:color w:val="000000" w:themeColor="text1"/>
                <w:position w:val="1"/>
                <w:sz w:val="23"/>
                <w:szCs w:val="23"/>
                <w:highlight w:val="none"/>
                <w14:textFill>
                  <w14:solidFill>
                    <w14:schemeClr w14:val="tx1"/>
                  </w14:solidFill>
                </w14:textFill>
              </w:rPr>
              <w:t>Δ</w:t>
            </w:r>
            <w:r>
              <w:rPr>
                <w:rFonts w:ascii="Times New Roman" w:hAnsi="Times New Roman" w:eastAsia="Times New Roman" w:cs="Times New Roman"/>
                <w:i/>
                <w:iCs/>
                <w:color w:val="000000" w:themeColor="text1"/>
                <w:position w:val="1"/>
                <w:sz w:val="23"/>
                <w:szCs w:val="23"/>
                <w:highlight w:val="none"/>
                <w14:textFill>
                  <w14:solidFill>
                    <w14:schemeClr w14:val="tx1"/>
                  </w14:solidFill>
                </w14:textFill>
              </w:rPr>
              <w:t>C</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ACTUAL</w:t>
            </w:r>
            <w:r>
              <w:rPr>
                <w:rFonts w:ascii="Times New Roman" w:hAnsi="Times New Roman" w:eastAsia="Times New Roman" w:cs="Times New Roman"/>
                <w:color w:val="000000" w:themeColor="text1"/>
                <w:spacing w:val="3"/>
                <w:position w:val="-3"/>
                <w:sz w:val="13"/>
                <w:szCs w:val="13"/>
                <w:highlight w:val="none"/>
                <w14:textFill>
                  <w14:solidFill>
                    <w14:schemeClr w14:val="tx1"/>
                  </w14:solidFill>
                </w14:textFill>
              </w:rPr>
              <w:t>,</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t</w:t>
            </w:r>
            <w:r>
              <w:rPr>
                <w:rFonts w:ascii="Symbol" w:hAnsi="Symbol" w:eastAsia="Symbol" w:cs="Symbol"/>
                <w:color w:val="000000" w:themeColor="text1"/>
                <w:spacing w:val="3"/>
                <w:position w:val="1"/>
                <w:sz w:val="23"/>
                <w:szCs w:val="23"/>
                <w:highlight w:val="none"/>
                <w14:textFill>
                  <w14:solidFill>
                    <w14:schemeClr w14:val="tx1"/>
                  </w14:solidFill>
                </w14:textFill>
              </w:rPr>
              <w:t xml:space="preserve">= </w:t>
            </w:r>
            <w:r>
              <w:rPr>
                <w:rFonts w:hint="eastAsia" w:ascii="微软雅黑" w:hAnsi="微软雅黑" w:eastAsia="微软雅黑" w:cs="微软雅黑"/>
                <w:i/>
                <w:iCs/>
                <w:color w:val="000000" w:themeColor="text1"/>
                <w:position w:val="1"/>
                <w:sz w:val="23"/>
                <w:szCs w:val="23"/>
                <w:highlight w:val="none"/>
                <w14:textFill>
                  <w14:solidFill>
                    <w14:schemeClr w14:val="tx1"/>
                  </w14:solidFill>
                </w14:textFill>
              </w:rPr>
              <w:t>Δ</w:t>
            </w:r>
            <w:r>
              <w:rPr>
                <w:rFonts w:ascii="Times New Roman" w:hAnsi="Times New Roman" w:eastAsia="Times New Roman" w:cs="Times New Roman"/>
                <w:i/>
                <w:iCs/>
                <w:color w:val="000000" w:themeColor="text1"/>
                <w:spacing w:val="-1"/>
                <w:position w:val="1"/>
                <w:sz w:val="23"/>
                <w:szCs w:val="23"/>
                <w:highlight w:val="none"/>
                <w14:textFill>
                  <w14:solidFill>
                    <w14:schemeClr w14:val="tx1"/>
                  </w14:solidFill>
                </w14:textFill>
              </w:rPr>
              <w:t>C</w:t>
            </w:r>
            <w:r>
              <w:rPr>
                <w:rFonts w:hint="eastAsia" w:ascii="Times New Roman" w:hAnsi="Times New Roman" w:eastAsia="宋体" w:cs="Times New Roman"/>
                <w:i/>
                <w:iCs/>
                <w:color w:val="000000" w:themeColor="text1"/>
                <w:position w:val="-4"/>
                <w:sz w:val="13"/>
                <w:szCs w:val="13"/>
                <w:highlight w:val="none"/>
                <w:lang w:val="en-US" w:eastAsia="zh-CN"/>
                <w14:textFill>
                  <w14:solidFill>
                    <w14:schemeClr w14:val="tx1"/>
                  </w14:solidFill>
                </w14:textFill>
              </w:rPr>
              <w:t>BiomassPROJ，t</w:t>
            </w:r>
            <w:r>
              <w:rPr>
                <w:rFonts w:hint="eastAsia" w:ascii="Times New Roman" w:hAnsi="Times New Roman" w:eastAsia="宋体" w:cs="Times New Roman"/>
                <w:i w:val="0"/>
                <w:iCs w:val="0"/>
                <w:color w:val="000000" w:themeColor="text1"/>
                <w:position w:val="-4"/>
                <w:sz w:val="23"/>
                <w:szCs w:val="23"/>
                <w:highlight w:val="none"/>
                <w:vertAlign w:val="baseline"/>
                <w:lang w:val="en-US" w:eastAsia="zh-CN"/>
                <w14:textFill>
                  <w14:solidFill>
                    <w14:schemeClr w14:val="tx1"/>
                  </w14:solidFill>
                </w14:textFill>
              </w:rPr>
              <w:t>+</w:t>
            </w:r>
            <w:r>
              <w:rPr>
                <w:rFonts w:hint="eastAsia" w:ascii="微软雅黑" w:hAnsi="微软雅黑" w:eastAsia="微软雅黑" w:cs="微软雅黑"/>
                <w:i/>
                <w:iCs/>
                <w:color w:val="000000" w:themeColor="text1"/>
                <w:position w:val="1"/>
                <w:sz w:val="23"/>
                <w:szCs w:val="23"/>
                <w:highlight w:val="none"/>
                <w14:textFill>
                  <w14:solidFill>
                    <w14:schemeClr w14:val="tx1"/>
                  </w14:solidFill>
                </w14:textFill>
              </w:rPr>
              <w:t>Δ</w:t>
            </w:r>
            <w:r>
              <w:rPr>
                <w:rFonts w:hint="eastAsia" w:ascii="Times New Roman" w:hAnsi="Times New Roman" w:eastAsia="宋体" w:cs="Times New Roman"/>
                <w:i/>
                <w:iCs/>
                <w:color w:val="000000" w:themeColor="text1"/>
                <w:spacing w:val="-1"/>
                <w:position w:val="1"/>
                <w:sz w:val="23"/>
                <w:szCs w:val="23"/>
                <w:highlight w:val="none"/>
                <w:lang w:val="en-US" w:eastAsia="zh-CN"/>
                <w14:textFill>
                  <w14:solidFill>
                    <w14:schemeClr w14:val="tx1"/>
                  </w14:solidFill>
                </w14:textFill>
              </w:rPr>
              <w:t>SOC</w:t>
            </w:r>
            <w:r>
              <w:rPr>
                <w:rFonts w:ascii="Times New Roman" w:hAnsi="Times New Roman" w:eastAsia="Times New Roman" w:cs="Times New Roman"/>
                <w:i/>
                <w:iCs/>
                <w:color w:val="000000" w:themeColor="text1"/>
                <w:position w:val="-4"/>
                <w:sz w:val="13"/>
                <w:szCs w:val="13"/>
                <w:highlight w:val="none"/>
                <w14:textFill>
                  <w14:solidFill>
                    <w14:schemeClr w14:val="tx1"/>
                  </w14:solidFill>
                </w14:textFill>
              </w:rPr>
              <w:t>PRO</w:t>
            </w:r>
            <w:r>
              <w:rPr>
                <w:rFonts w:hint="eastAsia" w:ascii="Times New Roman" w:hAnsi="Times New Roman" w:eastAsia="宋体" w:cs="Times New Roman"/>
                <w:i/>
                <w:iCs/>
                <w:color w:val="000000" w:themeColor="text1"/>
                <w:position w:val="-4"/>
                <w:sz w:val="13"/>
                <w:szCs w:val="13"/>
                <w:highlight w:val="none"/>
                <w:lang w:val="en-US" w:eastAsia="zh-CN"/>
                <w14:textFill>
                  <w14:solidFill>
                    <w14:schemeClr w14:val="tx1"/>
                  </w14:solidFill>
                </w14:textFill>
              </w:rPr>
              <w:t>J</w:t>
            </w:r>
            <w:r>
              <w:rPr>
                <w:rFonts w:ascii="Times New Roman" w:hAnsi="Times New Roman" w:eastAsia="Times New Roman" w:cs="Times New Roman"/>
                <w:i/>
                <w:iCs/>
                <w:color w:val="000000" w:themeColor="text1"/>
                <w:spacing w:val="-1"/>
                <w:position w:val="-4"/>
                <w:sz w:val="13"/>
                <w:szCs w:val="13"/>
                <w:highlight w:val="none"/>
                <w14:textFill>
                  <w14:solidFill>
                    <w14:schemeClr w14:val="tx1"/>
                  </w14:solidFill>
                </w14:textFill>
              </w:rPr>
              <w:t>,</w:t>
            </w:r>
            <w:r>
              <w:rPr>
                <w:rFonts w:hint="eastAsia" w:ascii="Times New Roman" w:hAnsi="Times New Roman" w:eastAsia="宋体" w:cs="Times New Roman"/>
                <w:i/>
                <w:iCs/>
                <w:color w:val="000000" w:themeColor="text1"/>
                <w:spacing w:val="-1"/>
                <w:position w:val="-4"/>
                <w:sz w:val="13"/>
                <w:szCs w:val="13"/>
                <w:highlight w:val="none"/>
                <w:lang w:val="en-US" w:eastAsia="zh-CN"/>
                <w14:textFill>
                  <w14:solidFill>
                    <w14:schemeClr w14:val="tx1"/>
                  </w14:solidFill>
                </w14:textFill>
              </w:rPr>
              <w:t>t</w:t>
            </w:r>
            <w:r>
              <w:rPr>
                <w:rFonts w:hint="eastAsia" w:ascii="Times New Roman" w:hAnsi="Times New Roman" w:eastAsia="宋体" w:cs="Times New Roman"/>
                <w:i/>
                <w:iCs/>
                <w:color w:val="000000" w:themeColor="text1"/>
                <w:spacing w:val="-1"/>
                <w:position w:val="-4"/>
                <w:sz w:val="23"/>
                <w:szCs w:val="23"/>
                <w:highlight w:val="none"/>
                <w:vertAlign w:val="baseline"/>
                <w:lang w:val="en-US" w:eastAsia="zh-CN"/>
                <w14:textFill>
                  <w14:solidFill>
                    <w14:schemeClr w14:val="tx1"/>
                  </w14:solidFill>
                </w14:textFill>
              </w:rPr>
              <w:t>+</w:t>
            </w:r>
            <w:r>
              <w:rPr>
                <w:rFonts w:ascii="Cambria Math" w:hAnsi="Cambria Math" w:eastAsia="Cambria Math"/>
                <w:color w:val="000000" w:themeColor="text1"/>
                <w:w w:val="105"/>
                <w:position w:val="4"/>
                <w:sz w:val="21"/>
                <w:highlight w:val="none"/>
                <w14:textFill>
                  <w14:solidFill>
                    <w14:schemeClr w14:val="tx1"/>
                  </w14:solidFill>
                </w14:textFill>
              </w:rPr>
              <w:t>∆𝐶</w:t>
            </w:r>
            <w:r>
              <w:rPr>
                <w:rFonts w:hint="eastAsia" w:ascii="Cambria Math" w:hAnsi="Cambria Math"/>
                <w:i/>
                <w:iCs/>
                <w:color w:val="000000" w:themeColor="text1"/>
                <w:w w:val="105"/>
                <w:sz w:val="15"/>
                <w:highlight w:val="none"/>
                <w:lang w:val="en-US" w:eastAsia="zh-CN"/>
                <w14:textFill>
                  <w14:solidFill>
                    <w14:schemeClr w14:val="tx1"/>
                  </w14:solidFill>
                </w14:textFill>
              </w:rPr>
              <w:t>HSP</w:t>
            </w:r>
            <w:r>
              <w:rPr>
                <w:rFonts w:ascii="Cambria Math" w:hAnsi="Cambria Math" w:eastAsia="Cambria Math"/>
                <w:i/>
                <w:iCs/>
                <w:color w:val="000000" w:themeColor="text1"/>
                <w:w w:val="105"/>
                <w:sz w:val="15"/>
                <w:highlight w:val="none"/>
                <w14:textFill>
                  <w14:solidFill>
                    <w14:schemeClr w14:val="tx1"/>
                  </w14:solidFill>
                </w14:textFill>
              </w:rPr>
              <w:t>_</w:t>
            </w:r>
            <w:r>
              <w:rPr>
                <w:rFonts w:hint="eastAsia" w:ascii="Cambria Math" w:hAnsi="Cambria Math" w:eastAsia="宋体"/>
                <w:i/>
                <w:iCs/>
                <w:color w:val="000000" w:themeColor="text1"/>
                <w:w w:val="105"/>
                <w:sz w:val="15"/>
                <w:highlight w:val="none"/>
                <w:lang w:val="en-US" w:eastAsia="zh-CN"/>
                <w14:textFill>
                  <w14:solidFill>
                    <w14:schemeClr w14:val="tx1"/>
                  </w14:solidFill>
                </w14:textFill>
              </w:rPr>
              <w:t>PRO</w:t>
            </w:r>
            <w:r>
              <w:rPr>
                <w:rFonts w:hint="eastAsia" w:ascii="Cambria Math" w:hAnsi="Cambria Math" w:eastAsia="宋体"/>
                <w:color w:val="000000" w:themeColor="text1"/>
                <w:w w:val="105"/>
                <w:sz w:val="15"/>
                <w:highlight w:val="none"/>
                <w:lang w:val="en-US" w:eastAsia="zh-CN"/>
                <w14:textFill>
                  <w14:solidFill>
                    <w14:schemeClr w14:val="tx1"/>
                  </w14:solidFill>
                </w14:textFill>
              </w:rPr>
              <w:t>J</w:t>
            </w:r>
            <w:r>
              <w:rPr>
                <w:rFonts w:ascii="Cambria Math" w:hAnsi="Cambria Math" w:eastAsia="Cambria Math"/>
                <w:color w:val="000000" w:themeColor="text1"/>
                <w:w w:val="105"/>
                <w:sz w:val="15"/>
                <w:highlight w:val="none"/>
                <w14:textFill>
                  <w14:solidFill>
                    <w14:schemeClr w14:val="tx1"/>
                  </w14:solidFill>
                </w14:textFill>
              </w:rPr>
              <w:t>,t</w:t>
            </w:r>
            <w:r>
              <w:rPr>
                <w:rFonts w:hint="eastAsia" w:ascii="Times New Roman" w:hAnsi="Times New Roman" w:eastAsia="宋体" w:cs="Times New Roman"/>
                <w:i/>
                <w:iCs/>
                <w:color w:val="000000" w:themeColor="text1"/>
                <w:position w:val="1"/>
                <w:sz w:val="23"/>
                <w:szCs w:val="23"/>
                <w:highlight w:val="none"/>
                <w:lang w:val="en-US" w:eastAsia="zh-CN"/>
                <w14:textFill>
                  <w14:solidFill>
                    <w14:schemeClr w14:val="tx1"/>
                  </w14:solidFill>
                </w14:textFill>
              </w:rPr>
              <w:t>-</w:t>
            </w:r>
            <w:r>
              <w:rPr>
                <w:rFonts w:ascii="Times New Roman" w:hAnsi="Times New Roman" w:eastAsia="Times New Roman" w:cs="Times New Roman"/>
                <w:i/>
                <w:iCs/>
                <w:color w:val="000000" w:themeColor="text1"/>
                <w:position w:val="1"/>
                <w:sz w:val="23"/>
                <w:szCs w:val="23"/>
                <w:highlight w:val="none"/>
                <w14:textFill>
                  <w14:solidFill>
                    <w14:schemeClr w14:val="tx1"/>
                  </w14:solidFill>
                </w14:textFill>
              </w:rPr>
              <w:t>GHG</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E</w:t>
            </w:r>
            <w:r>
              <w:rPr>
                <w:rFonts w:ascii="Times New Roman" w:hAnsi="Times New Roman" w:eastAsia="Times New Roman" w:cs="Times New Roman"/>
                <w:color w:val="000000" w:themeColor="text1"/>
                <w:spacing w:val="3"/>
                <w:position w:val="-3"/>
                <w:sz w:val="13"/>
                <w:szCs w:val="13"/>
                <w:highlight w:val="none"/>
                <w14:textFill>
                  <w14:solidFill>
                    <w14:schemeClr w14:val="tx1"/>
                  </w14:solidFill>
                </w14:textFill>
              </w:rPr>
              <w:t>,</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t</w:t>
            </w:r>
            <w:r>
              <w:rPr>
                <w:rFonts w:hint="eastAsia" w:hAnsi="Cambria Math" w:cs="宋体"/>
                <w:i w:val="0"/>
                <w:color w:val="000000" w:themeColor="text1"/>
                <w:sz w:val="23"/>
                <w:szCs w:val="23"/>
                <w:highlight w:val="none"/>
                <w:vertAlign w:val="baseline"/>
                <w:lang w:val="en-US" w:eastAsia="zh-CN"/>
                <w14:textFill>
                  <w14:solidFill>
                    <w14:schemeClr w14:val="tx1"/>
                  </w14:solidFill>
                </w14:textFill>
              </w:rPr>
              <w:t>-</w:t>
            </w:r>
            <w:r>
              <w:rPr>
                <w:rFonts w:ascii="Cambria Math" w:hAnsi="Cambria Math" w:eastAsia="Cambria Math"/>
                <w:color w:val="000000" w:themeColor="text1"/>
                <w:position w:val="1"/>
                <w:highlight w:val="none"/>
                <w14:textFill>
                  <w14:solidFill>
                    <w14:schemeClr w14:val="tx1"/>
                  </w14:solidFill>
                </w14:textFill>
              </w:rPr>
              <w:t>∆C</w:t>
            </w:r>
            <w:r>
              <w:rPr>
                <w:rFonts w:ascii="Cambria Math" w:hAnsi="Cambria Math" w:eastAsia="Cambria Math"/>
                <w:color w:val="000000" w:themeColor="text1"/>
                <w:position w:val="1"/>
                <w:highlight w:val="none"/>
                <w:vertAlign w:val="subscript"/>
                <w14:textFill>
                  <w14:solidFill>
                    <w14:schemeClr w14:val="tx1"/>
                  </w14:solidFill>
                </w14:textFill>
              </w:rPr>
              <w:t>BSL,t</w:t>
            </w:r>
            <w:r>
              <w:rPr>
                <w:rFonts w:hint="eastAsia" w:hAnsi="Cambria Math" w:cs="宋体"/>
                <w:i w:val="0"/>
                <w:color w:val="000000" w:themeColor="text1"/>
                <w:sz w:val="18"/>
                <w:szCs w:val="18"/>
                <w:highlight w:val="none"/>
                <w:vertAlign w:val="baseline"/>
                <w:lang w:val="en-US" w:eastAsia="zh-CN"/>
                <w14:textFill>
                  <w14:solidFill>
                    <w14:schemeClr w14:val="tx1"/>
                  </w14:solidFill>
                </w14:textFill>
              </w:rPr>
              <w:t xml:space="preserve">                </w:t>
            </w:r>
            <w:r>
              <w:rPr>
                <w:rFonts w:ascii="宋体" w:hAnsi="宋体" w:eastAsia="宋体" w:cs="宋体"/>
                <w:color w:val="000000" w:themeColor="text1"/>
                <w:spacing w:val="18"/>
                <w:sz w:val="21"/>
                <w:szCs w:val="21"/>
                <w:highlight w:val="none"/>
                <w14:textFill>
                  <w14:solidFill>
                    <w14:schemeClr w14:val="tx1"/>
                  </w14:solidFill>
                </w14:textFill>
              </w:rPr>
              <w:t>公</w:t>
            </w:r>
            <w:r>
              <w:rPr>
                <w:rFonts w:ascii="宋体" w:hAnsi="宋体" w:eastAsia="宋体" w:cs="宋体"/>
                <w:color w:val="000000" w:themeColor="text1"/>
                <w:spacing w:val="14"/>
                <w:sz w:val="21"/>
                <w:szCs w:val="21"/>
                <w:highlight w:val="none"/>
                <w14:textFill>
                  <w14:solidFill>
                    <w14:schemeClr w14:val="tx1"/>
                  </w14:solidFill>
                </w14:textFill>
              </w:rPr>
              <w:t>式</w:t>
            </w:r>
            <w:r>
              <w:rPr>
                <w:rFonts w:hint="eastAsia" w:ascii="宋体" w:hAnsi="宋体" w:eastAsia="宋体" w:cs="宋体"/>
                <w:color w:val="000000" w:themeColor="text1"/>
                <w:spacing w:val="14"/>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4"/>
                <w:sz w:val="21"/>
                <w:szCs w:val="21"/>
                <w:highlight w:val="none"/>
                <w:lang w:val="en-US" w:eastAsia="zh-CN"/>
                <w14:textFill>
                  <w14:solidFill>
                    <w14:schemeClr w14:val="tx1"/>
                  </w14:solidFill>
                </w14:textFill>
              </w:rPr>
              <w:t>2）</w:t>
            </w:r>
          </w:p>
        </w:tc>
      </w:tr>
      <w:tr w14:paraId="3C48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87" w:type="dxa"/>
            <w:tcBorders>
              <w:tl2br w:val="nil"/>
              <w:tr2bl w:val="nil"/>
            </w:tcBorders>
            <w:vAlign w:val="center"/>
          </w:tcPr>
          <w:p w14:paraId="649D2C2D">
            <w:pPr>
              <w:spacing w:before="54" w:line="220" w:lineRule="auto"/>
              <w:ind w:left="25"/>
              <w:jc w:val="both"/>
              <w:rPr>
                <w:rFonts w:hint="eastAsia" w:ascii="微软雅黑" w:hAnsi="微软雅黑" w:eastAsia="微软雅黑" w:cs="微软雅黑"/>
                <w:i/>
                <w:iCs/>
                <w:color w:val="000000" w:themeColor="text1"/>
                <w:position w:val="1"/>
                <w:sz w:val="23"/>
                <w:szCs w:val="23"/>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c>
        <w:tc>
          <w:tcPr>
            <w:tcW w:w="557" w:type="dxa"/>
            <w:tcBorders>
              <w:tl2br w:val="nil"/>
              <w:tr2bl w:val="nil"/>
            </w:tcBorders>
            <w:vAlign w:val="center"/>
          </w:tcPr>
          <w:p w14:paraId="27923AC9">
            <w:pPr>
              <w:spacing w:before="66" w:line="334" w:lineRule="exact"/>
              <w:jc w:val="both"/>
              <w:rPr>
                <w:rFonts w:hint="eastAsia" w:ascii="宋体" w:hAnsi="宋体" w:eastAsia="宋体" w:cs="宋体"/>
                <w:color w:val="000000" w:themeColor="text1"/>
                <w:highlight w:val="none"/>
                <w:vertAlign w:val="baseline"/>
                <w:lang w:eastAsia="zh-CN"/>
                <w14:textFill>
                  <w14:solidFill>
                    <w14:schemeClr w14:val="tx1"/>
                  </w14:solidFill>
                </w14:textFill>
              </w:rPr>
            </w:pPr>
          </w:p>
        </w:tc>
        <w:tc>
          <w:tcPr>
            <w:tcW w:w="6558" w:type="dxa"/>
            <w:tcBorders>
              <w:tl2br w:val="nil"/>
              <w:tr2bl w:val="nil"/>
            </w:tcBorders>
            <w:vAlign w:val="center"/>
          </w:tcPr>
          <w:p w14:paraId="634835C3">
            <w:pPr>
              <w:spacing w:before="68" w:line="307" w:lineRule="exact"/>
              <w:jc w:val="both"/>
              <w:rPr>
                <w:rFonts w:ascii="宋体" w:hAnsi="宋体" w:eastAsia="宋体" w:cs="宋体"/>
                <w:color w:val="000000" w:themeColor="text1"/>
                <w:spacing w:val="-5"/>
                <w:position w:val="1"/>
                <w:sz w:val="21"/>
                <w:szCs w:val="21"/>
                <w:highlight w:val="none"/>
                <w14:textFill>
                  <w14:solidFill>
                    <w14:schemeClr w14:val="tx1"/>
                  </w14:solidFill>
                </w14:textFill>
              </w:rPr>
            </w:pPr>
          </w:p>
        </w:tc>
      </w:tr>
      <w:tr w14:paraId="3CAA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87" w:type="dxa"/>
            <w:tcBorders>
              <w:tl2br w:val="nil"/>
              <w:tr2bl w:val="nil"/>
            </w:tcBorders>
            <w:vAlign w:val="center"/>
          </w:tcPr>
          <w:p w14:paraId="3386D91A">
            <w:pPr>
              <w:spacing w:before="66" w:line="334" w:lineRule="exact"/>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hint="eastAsia" w:ascii="微软雅黑" w:hAnsi="微软雅黑" w:eastAsia="微软雅黑" w:cs="微软雅黑"/>
                <w:i/>
                <w:iCs/>
                <w:color w:val="000000" w:themeColor="text1"/>
                <w:position w:val="1"/>
                <w:sz w:val="23"/>
                <w:szCs w:val="23"/>
                <w:highlight w:val="none"/>
                <w14:textFill>
                  <w14:solidFill>
                    <w14:schemeClr w14:val="tx1"/>
                  </w14:solidFill>
                </w14:textFill>
              </w:rPr>
              <w:t>Δ</w:t>
            </w:r>
            <w:r>
              <w:rPr>
                <w:rFonts w:ascii="Times New Roman" w:hAnsi="Times New Roman" w:eastAsia="Times New Roman" w:cs="Times New Roman"/>
                <w:i/>
                <w:iCs/>
                <w:color w:val="000000" w:themeColor="text1"/>
                <w:position w:val="1"/>
                <w:sz w:val="23"/>
                <w:szCs w:val="23"/>
                <w:highlight w:val="none"/>
                <w14:textFill>
                  <w14:solidFill>
                    <w14:schemeClr w14:val="tx1"/>
                  </w14:solidFill>
                </w14:textFill>
              </w:rPr>
              <w:t>C</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ACTUAL</w:t>
            </w:r>
            <w:r>
              <w:rPr>
                <w:rFonts w:ascii="Times New Roman" w:hAnsi="Times New Roman" w:eastAsia="Times New Roman" w:cs="Times New Roman"/>
                <w:color w:val="000000" w:themeColor="text1"/>
                <w:spacing w:val="6"/>
                <w:position w:val="-3"/>
                <w:sz w:val="13"/>
                <w:szCs w:val="13"/>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position w:val="-3"/>
                <w:sz w:val="13"/>
                <w:szCs w:val="13"/>
                <w:highlight w:val="none"/>
                <w14:textFill>
                  <w14:solidFill>
                    <w14:schemeClr w14:val="tx1"/>
                  </w14:solidFill>
                </w14:textFill>
              </w:rPr>
              <w:t>,</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t</w:t>
            </w:r>
          </w:p>
        </w:tc>
        <w:tc>
          <w:tcPr>
            <w:tcW w:w="557" w:type="dxa"/>
            <w:tcBorders>
              <w:tl2br w:val="nil"/>
              <w:tr2bl w:val="nil"/>
            </w:tcBorders>
            <w:vAlign w:val="center"/>
          </w:tcPr>
          <w:p w14:paraId="62DEE35C">
            <w:pPr>
              <w:spacing w:before="66" w:line="334" w:lineRule="exact"/>
              <w:jc w:val="both"/>
              <w:rPr>
                <w:rFonts w:hint="default" w:ascii="宋体" w:hAnsi="宋体" w:eastAsia="宋体" w:cs="宋体"/>
                <w:color w:val="000000" w:themeColor="text1"/>
                <w:spacing w:val="14"/>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6558" w:type="dxa"/>
            <w:tcBorders>
              <w:tl2br w:val="nil"/>
              <w:tr2bl w:val="nil"/>
            </w:tcBorders>
            <w:vAlign w:val="center"/>
          </w:tcPr>
          <w:p w14:paraId="65ECB8C6">
            <w:pPr>
              <w:spacing w:before="68" w:line="307" w:lineRule="exact"/>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ascii="宋体" w:hAnsi="宋体" w:eastAsia="宋体" w:cs="宋体"/>
                <w:color w:val="000000" w:themeColor="text1"/>
                <w:spacing w:val="-5"/>
                <w:position w:val="1"/>
                <w:sz w:val="21"/>
                <w:szCs w:val="21"/>
                <w:highlight w:val="none"/>
                <w14:textFill>
                  <w14:solidFill>
                    <w14:schemeClr w14:val="tx1"/>
                  </w14:solidFill>
                </w14:textFill>
              </w:rPr>
              <w:t>第</w:t>
            </w:r>
            <w:r>
              <w:rPr>
                <w:rFonts w:ascii="Times New Roman" w:hAnsi="Times New Roman" w:eastAsia="Times New Roman" w:cs="Times New Roman"/>
                <w:color w:val="000000" w:themeColor="text1"/>
                <w:spacing w:val="-5"/>
                <w:position w:val="1"/>
                <w:sz w:val="21"/>
                <w:szCs w:val="21"/>
                <w:highlight w:val="none"/>
                <w14:textFill>
                  <w14:solidFill>
                    <w14:schemeClr w14:val="tx1"/>
                  </w14:solidFill>
                </w14:textFill>
              </w:rPr>
              <w:t>t</w:t>
            </w:r>
            <w:r>
              <w:rPr>
                <w:rFonts w:ascii="宋体" w:hAnsi="宋体" w:eastAsia="宋体" w:cs="宋体"/>
                <w:color w:val="000000" w:themeColor="text1"/>
                <w:spacing w:val="-5"/>
                <w:position w:val="1"/>
                <w:sz w:val="21"/>
                <w:szCs w:val="21"/>
                <w:highlight w:val="none"/>
                <w14:textFill>
                  <w14:solidFill>
                    <w14:schemeClr w14:val="tx1"/>
                  </w14:solidFill>
                </w14:textFill>
              </w:rPr>
              <w:t>年项目</w:t>
            </w:r>
            <w:r>
              <w:rPr>
                <w:rFonts w:hint="eastAsia" w:ascii="宋体" w:hAnsi="宋体" w:eastAsia="宋体" w:cs="宋体"/>
                <w:color w:val="000000" w:themeColor="text1"/>
                <w:spacing w:val="-5"/>
                <w:position w:val="1"/>
                <w:sz w:val="21"/>
                <w:szCs w:val="21"/>
                <w:highlight w:val="none"/>
                <w:lang w:val="en-US" w:eastAsia="zh-CN"/>
                <w14:textFill>
                  <w14:solidFill>
                    <w14:schemeClr w14:val="tx1"/>
                  </w14:solidFill>
                </w14:textFill>
              </w:rPr>
              <w:t>清除</w:t>
            </w:r>
            <w:r>
              <w:rPr>
                <w:rFonts w:ascii="宋体" w:hAnsi="宋体" w:eastAsia="宋体" w:cs="宋体"/>
                <w:color w:val="000000" w:themeColor="text1"/>
                <w:spacing w:val="-5"/>
                <w:position w:val="1"/>
                <w:sz w:val="21"/>
                <w:szCs w:val="21"/>
                <w:highlight w:val="none"/>
                <w14:textFill>
                  <w14:solidFill>
                    <w14:schemeClr w14:val="tx1"/>
                  </w14:solidFill>
                </w14:textFill>
              </w:rPr>
              <w:t>量；</w:t>
            </w:r>
            <w:r>
              <w:rPr>
                <w:color w:val="000000" w:themeColor="text1"/>
                <w:position w:val="1"/>
                <w:highlight w:val="none"/>
                <w:vertAlign w:val="baseline"/>
                <w14:textFill>
                  <w14:solidFill>
                    <w14:schemeClr w14:val="tx1"/>
                  </w14:solidFill>
                </w14:textFill>
              </w:rPr>
              <w:t>t</w:t>
            </w:r>
            <w:r>
              <w:rPr>
                <w:i w:val="0"/>
                <w:iCs w:val="0"/>
                <w:color w:val="000000" w:themeColor="text1"/>
                <w:position w:val="1"/>
                <w:highlight w:val="none"/>
                <w:vertAlign w:val="baseline"/>
                <w14:textFill>
                  <w14:solidFill>
                    <w14:schemeClr w14:val="tx1"/>
                  </w14:solidFill>
                </w14:textFill>
              </w:rPr>
              <w:t>CO</w:t>
            </w:r>
            <w:r>
              <w:rPr>
                <w:i w:val="0"/>
                <w:iCs w:val="0"/>
                <w:color w:val="000000" w:themeColor="text1"/>
                <w:sz w:val="11"/>
                <w:highlight w:val="none"/>
                <w:vertAlign w:val="baseline"/>
                <w14:textFill>
                  <w14:solidFill>
                    <w14:schemeClr w14:val="tx1"/>
                  </w14:solidFill>
                </w14:textFill>
              </w:rPr>
              <w:t>2</w:t>
            </w:r>
            <w:r>
              <w:rPr>
                <w:color w:val="000000" w:themeColor="text1"/>
                <w:position w:val="1"/>
                <w:highlight w:val="none"/>
                <w:vertAlign w:val="baseline"/>
                <w14:textFill>
                  <w14:solidFill>
                    <w14:schemeClr w14:val="tx1"/>
                  </w14:solidFill>
                </w14:textFill>
              </w:rPr>
              <w:t>-e</w:t>
            </w:r>
            <w:r>
              <w:rPr>
                <w:rFonts w:hint="eastAsia"/>
                <w:color w:val="000000" w:themeColor="text1"/>
                <w:position w:val="1"/>
                <w:highlight w:val="none"/>
                <w:vertAlign w:val="baseline"/>
                <w14:textFill>
                  <w14:solidFill>
                    <w14:schemeClr w14:val="tx1"/>
                  </w14:solidFill>
                </w14:textFill>
              </w:rPr>
              <w:t>·</w:t>
            </w:r>
            <w:r>
              <w:rPr>
                <w:rFonts w:hint="eastAsia"/>
                <w:color w:val="000000" w:themeColor="text1"/>
                <w:position w:val="1"/>
                <w:highlight w:val="none"/>
                <w:vertAlign w:val="baseline"/>
                <w:lang w:val="en-US" w:eastAsia="zh-CN"/>
                <w14:textFill>
                  <w14:solidFill>
                    <w14:schemeClr w14:val="tx1"/>
                  </w14:solidFill>
                </w14:textFill>
              </w:rPr>
              <w:t>a</w:t>
            </w:r>
            <w:r>
              <w:rPr>
                <w:rFonts w:hint="eastAsia"/>
                <w:color w:val="000000" w:themeColor="text1"/>
                <w:position w:val="1"/>
                <w:highlight w:val="none"/>
                <w:vertAlign w:val="superscript"/>
                <w:lang w:val="en-US" w:eastAsia="zh-CN"/>
                <w14:textFill>
                  <w14:solidFill>
                    <w14:schemeClr w14:val="tx1"/>
                  </w14:solidFill>
                </w14:textFill>
              </w:rPr>
              <w:t>-1</w:t>
            </w:r>
          </w:p>
        </w:tc>
      </w:tr>
      <w:tr w14:paraId="0DE1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7" w:type="dxa"/>
            <w:tcBorders>
              <w:tl2br w:val="nil"/>
              <w:tr2bl w:val="nil"/>
            </w:tcBorders>
            <w:vAlign w:val="center"/>
          </w:tcPr>
          <w:p w14:paraId="0247750C">
            <w:pPr>
              <w:spacing w:line="333" w:lineRule="exact"/>
              <w:ind w:left="53"/>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hint="eastAsia" w:ascii="微软雅黑" w:hAnsi="微软雅黑" w:eastAsia="微软雅黑" w:cs="微软雅黑"/>
                <w:i/>
                <w:iCs/>
                <w:color w:val="000000" w:themeColor="text1"/>
                <w:position w:val="1"/>
                <w:sz w:val="23"/>
                <w:szCs w:val="23"/>
                <w:highlight w:val="none"/>
                <w14:textFill>
                  <w14:solidFill>
                    <w14:schemeClr w14:val="tx1"/>
                  </w14:solidFill>
                </w14:textFill>
              </w:rPr>
              <w:t>Δ</w:t>
            </w:r>
            <w:r>
              <w:rPr>
                <w:rFonts w:ascii="Times New Roman" w:hAnsi="Times New Roman" w:eastAsia="Times New Roman" w:cs="Times New Roman"/>
                <w:i/>
                <w:iCs/>
                <w:color w:val="000000" w:themeColor="text1"/>
                <w:spacing w:val="-1"/>
                <w:position w:val="1"/>
                <w:sz w:val="23"/>
                <w:szCs w:val="23"/>
                <w:highlight w:val="none"/>
                <w14:textFill>
                  <w14:solidFill>
                    <w14:schemeClr w14:val="tx1"/>
                  </w14:solidFill>
                </w14:textFill>
              </w:rPr>
              <w:t>C</w:t>
            </w:r>
            <w:r>
              <w:rPr>
                <w:rFonts w:hint="eastAsia" w:ascii="Times New Roman" w:hAnsi="Times New Roman" w:eastAsia="宋体" w:cs="Times New Roman"/>
                <w:i/>
                <w:iCs/>
                <w:color w:val="000000" w:themeColor="text1"/>
                <w:position w:val="-4"/>
                <w:sz w:val="13"/>
                <w:szCs w:val="13"/>
                <w:highlight w:val="none"/>
                <w:lang w:val="en-US" w:eastAsia="zh-CN"/>
                <w14:textFill>
                  <w14:solidFill>
                    <w14:schemeClr w14:val="tx1"/>
                  </w14:solidFill>
                </w14:textFill>
              </w:rPr>
              <w:t>BiomassPROJ,t</w:t>
            </w:r>
          </w:p>
        </w:tc>
        <w:tc>
          <w:tcPr>
            <w:tcW w:w="557" w:type="dxa"/>
            <w:tcBorders>
              <w:tl2br w:val="nil"/>
              <w:tr2bl w:val="nil"/>
            </w:tcBorders>
            <w:vAlign w:val="center"/>
          </w:tcPr>
          <w:p w14:paraId="34752A6C">
            <w:pPr>
              <w:spacing w:before="66" w:line="334" w:lineRule="exact"/>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6558" w:type="dxa"/>
            <w:tcBorders>
              <w:tl2br w:val="nil"/>
              <w:tr2bl w:val="nil"/>
            </w:tcBorders>
            <w:vAlign w:val="center"/>
          </w:tcPr>
          <w:p w14:paraId="563A7F1C">
            <w:pPr>
              <w:spacing w:before="66" w:line="334" w:lineRule="exact"/>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hint="eastAsia" w:ascii="宋体" w:hAnsi="宋体" w:eastAsia="宋体" w:cs="宋体"/>
                <w:color w:val="000000" w:themeColor="text1"/>
                <w:spacing w:val="-3"/>
                <w:position w:val="1"/>
                <w:sz w:val="21"/>
                <w:szCs w:val="21"/>
                <w:highlight w:val="none"/>
                <w14:textFill>
                  <w14:solidFill>
                    <w14:schemeClr w14:val="tx1"/>
                  </w14:solidFill>
                </w14:textFill>
              </w:rPr>
              <w:t>项目第 t 年的生物质碳储量变化量，单位为吨二氧化碳当量每年（</w:t>
            </w:r>
            <w:r>
              <w:rPr>
                <w:color w:val="000000" w:themeColor="text1"/>
                <w:position w:val="1"/>
                <w:highlight w:val="none"/>
                <w:vertAlign w:val="baseline"/>
                <w14:textFill>
                  <w14:solidFill>
                    <w14:schemeClr w14:val="tx1"/>
                  </w14:solidFill>
                </w14:textFill>
              </w:rPr>
              <w:t>t</w:t>
            </w:r>
            <w:r>
              <w:rPr>
                <w:i w:val="0"/>
                <w:iCs w:val="0"/>
                <w:color w:val="000000" w:themeColor="text1"/>
                <w:position w:val="1"/>
                <w:highlight w:val="none"/>
                <w:vertAlign w:val="baseline"/>
                <w14:textFill>
                  <w14:solidFill>
                    <w14:schemeClr w14:val="tx1"/>
                  </w14:solidFill>
                </w14:textFill>
              </w:rPr>
              <w:t>CO</w:t>
            </w:r>
            <w:r>
              <w:rPr>
                <w:i w:val="0"/>
                <w:iCs w:val="0"/>
                <w:color w:val="000000" w:themeColor="text1"/>
                <w:sz w:val="11"/>
                <w:highlight w:val="none"/>
                <w:vertAlign w:val="baseline"/>
                <w14:textFill>
                  <w14:solidFill>
                    <w14:schemeClr w14:val="tx1"/>
                  </w14:solidFill>
                </w14:textFill>
              </w:rPr>
              <w:t>2</w:t>
            </w:r>
            <w:r>
              <w:rPr>
                <w:color w:val="000000" w:themeColor="text1"/>
                <w:position w:val="1"/>
                <w:highlight w:val="none"/>
                <w:vertAlign w:val="baseline"/>
                <w14:textFill>
                  <w14:solidFill>
                    <w14:schemeClr w14:val="tx1"/>
                  </w14:solidFill>
                </w14:textFill>
              </w:rPr>
              <w:t>-e</w:t>
            </w:r>
            <w:r>
              <w:rPr>
                <w:rFonts w:hint="eastAsia"/>
                <w:color w:val="000000" w:themeColor="text1"/>
                <w:position w:val="1"/>
                <w:highlight w:val="none"/>
                <w:vertAlign w:val="baseline"/>
                <w14:textFill>
                  <w14:solidFill>
                    <w14:schemeClr w14:val="tx1"/>
                  </w14:solidFill>
                </w14:textFill>
              </w:rPr>
              <w:t>·</w:t>
            </w:r>
            <w:r>
              <w:rPr>
                <w:rFonts w:hint="eastAsia"/>
                <w:color w:val="000000" w:themeColor="text1"/>
                <w:position w:val="1"/>
                <w:highlight w:val="none"/>
                <w:vertAlign w:val="baseline"/>
                <w:lang w:val="en-US" w:eastAsia="zh-CN"/>
                <w14:textFill>
                  <w14:solidFill>
                    <w14:schemeClr w14:val="tx1"/>
                  </w14:solidFill>
                </w14:textFill>
              </w:rPr>
              <w:t>a</w:t>
            </w:r>
            <w:r>
              <w:rPr>
                <w:rFonts w:hint="eastAsia"/>
                <w:color w:val="000000" w:themeColor="text1"/>
                <w:position w:val="1"/>
                <w:highlight w:val="none"/>
                <w:vertAlign w:val="superscript"/>
                <w:lang w:val="en-US" w:eastAsia="zh-CN"/>
                <w14:textFill>
                  <w14:solidFill>
                    <w14:schemeClr w14:val="tx1"/>
                  </w14:solidFill>
                </w14:textFill>
              </w:rPr>
              <w:t>-1</w:t>
            </w:r>
            <w:r>
              <w:rPr>
                <w:rFonts w:hint="eastAsia" w:ascii="宋体" w:hAnsi="宋体" w:eastAsia="宋体" w:cs="宋体"/>
                <w:color w:val="000000" w:themeColor="text1"/>
                <w:spacing w:val="-3"/>
                <w:position w:val="1"/>
                <w:sz w:val="21"/>
                <w:szCs w:val="21"/>
                <w:highlight w:val="none"/>
                <w14:textFill>
                  <w14:solidFill>
                    <w14:schemeClr w14:val="tx1"/>
                  </w14:solidFill>
                </w14:textFill>
              </w:rPr>
              <w:t>），采用本文件附录 A 计算；</w:t>
            </w:r>
          </w:p>
        </w:tc>
      </w:tr>
      <w:tr w14:paraId="6739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7" w:type="dxa"/>
            <w:tcBorders>
              <w:tl2br w:val="nil"/>
              <w:tr2bl w:val="nil"/>
            </w:tcBorders>
            <w:shd w:val="clear" w:color="auto" w:fill="auto"/>
            <w:vAlign w:val="center"/>
          </w:tcPr>
          <w:p w14:paraId="1EA98F04">
            <w:pPr>
              <w:spacing w:before="66" w:line="334" w:lineRule="exact"/>
              <w:jc w:val="both"/>
              <w:rPr>
                <w:rFonts w:hint="eastAsia" w:ascii="宋体" w:hAnsi="宋体" w:eastAsia="宋体" w:cs="宋体"/>
                <w:color w:val="000000" w:themeColor="text1"/>
                <w:spacing w:val="14"/>
                <w:kern w:val="2"/>
                <w:sz w:val="21"/>
                <w:szCs w:val="21"/>
                <w:highlight w:val="none"/>
                <w:vertAlign w:val="baseline"/>
                <w:lang w:val="en-US" w:eastAsia="zh-CN" w:bidi="ar-SA"/>
                <w14:textFill>
                  <w14:solidFill>
                    <w14:schemeClr w14:val="tx1"/>
                  </w14:solidFill>
                </w14:textFill>
              </w:rPr>
            </w:pPr>
            <w:r>
              <w:rPr>
                <w:rFonts w:hint="eastAsia" w:ascii="微软雅黑" w:hAnsi="微软雅黑" w:eastAsia="微软雅黑" w:cs="微软雅黑"/>
                <w:i/>
                <w:iCs/>
                <w:color w:val="000000" w:themeColor="text1"/>
                <w:position w:val="1"/>
                <w:sz w:val="23"/>
                <w:szCs w:val="23"/>
                <w:highlight w:val="none"/>
                <w14:textFill>
                  <w14:solidFill>
                    <w14:schemeClr w14:val="tx1"/>
                  </w14:solidFill>
                </w14:textFill>
              </w:rPr>
              <w:t>Δ</w:t>
            </w:r>
            <w:r>
              <w:rPr>
                <w:rFonts w:hint="eastAsia" w:ascii="Times New Roman" w:hAnsi="Times New Roman" w:eastAsia="宋体" w:cs="Times New Roman"/>
                <w:i/>
                <w:iCs/>
                <w:color w:val="000000" w:themeColor="text1"/>
                <w:spacing w:val="-1"/>
                <w:position w:val="1"/>
                <w:sz w:val="23"/>
                <w:szCs w:val="23"/>
                <w:highlight w:val="none"/>
                <w:lang w:val="en-US" w:eastAsia="zh-CN"/>
                <w14:textFill>
                  <w14:solidFill>
                    <w14:schemeClr w14:val="tx1"/>
                  </w14:solidFill>
                </w14:textFill>
              </w:rPr>
              <w:t>SOC</w:t>
            </w:r>
            <w:r>
              <w:rPr>
                <w:rFonts w:ascii="Times New Roman" w:hAnsi="Times New Roman" w:eastAsia="Times New Roman" w:cs="Times New Roman"/>
                <w:i/>
                <w:iCs/>
                <w:color w:val="000000" w:themeColor="text1"/>
                <w:position w:val="-4"/>
                <w:sz w:val="13"/>
                <w:szCs w:val="13"/>
                <w:highlight w:val="none"/>
                <w14:textFill>
                  <w14:solidFill>
                    <w14:schemeClr w14:val="tx1"/>
                  </w14:solidFill>
                </w14:textFill>
              </w:rPr>
              <w:t>PROJ</w:t>
            </w:r>
            <w:r>
              <w:rPr>
                <w:rFonts w:ascii="Times New Roman" w:hAnsi="Times New Roman" w:eastAsia="Times New Roman" w:cs="Times New Roman"/>
                <w:color w:val="000000" w:themeColor="text1"/>
                <w:spacing w:val="-1"/>
                <w:position w:val="-4"/>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3"/>
                <w:szCs w:val="13"/>
                <w:highlight w:val="none"/>
                <w14:textFill>
                  <w14:solidFill>
                    <w14:schemeClr w14:val="tx1"/>
                  </w14:solidFill>
                </w14:textFill>
              </w:rPr>
              <w:t>t</w:t>
            </w:r>
          </w:p>
        </w:tc>
        <w:tc>
          <w:tcPr>
            <w:tcW w:w="557" w:type="dxa"/>
            <w:tcBorders>
              <w:tl2br w:val="nil"/>
              <w:tr2bl w:val="nil"/>
            </w:tcBorders>
            <w:shd w:val="clear" w:color="auto" w:fill="auto"/>
            <w:vAlign w:val="center"/>
          </w:tcPr>
          <w:p w14:paraId="528BBD41">
            <w:pPr>
              <w:spacing w:before="66" w:line="334" w:lineRule="exact"/>
              <w:jc w:val="both"/>
              <w:rPr>
                <w:rFonts w:hint="eastAsia" w:ascii="宋体" w:hAnsi="宋体" w:eastAsia="宋体" w:cs="宋体"/>
                <w:color w:val="000000" w:themeColor="text1"/>
                <w:kern w:val="2"/>
                <w:sz w:val="21"/>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6558" w:type="dxa"/>
            <w:tcBorders>
              <w:tl2br w:val="nil"/>
              <w:tr2bl w:val="nil"/>
            </w:tcBorders>
            <w:shd w:val="clear" w:color="auto" w:fill="auto"/>
            <w:vAlign w:val="center"/>
          </w:tcPr>
          <w:p w14:paraId="6BC459D0">
            <w:pPr>
              <w:spacing w:before="66" w:line="334" w:lineRule="exact"/>
              <w:jc w:val="both"/>
              <w:rPr>
                <w:rFonts w:hint="eastAsia" w:ascii="宋体" w:hAnsi="宋体" w:eastAsia="宋体" w:cs="宋体"/>
                <w:color w:val="000000" w:themeColor="text1"/>
                <w:spacing w:val="-3"/>
                <w:kern w:val="2"/>
                <w:positio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3"/>
                <w:position w:val="1"/>
                <w:sz w:val="21"/>
                <w:szCs w:val="21"/>
                <w:highlight w:val="none"/>
                <w14:textFill>
                  <w14:solidFill>
                    <w14:schemeClr w14:val="tx1"/>
                  </w14:solidFill>
                </w14:textFill>
              </w:rPr>
              <w:t>项目第 t 年的土壤有机碳储量变化量，单位为吨二氧化碳当量每年</w:t>
            </w:r>
            <w:r>
              <w:rPr>
                <w:color w:val="000000" w:themeColor="text1"/>
                <w:position w:val="1"/>
                <w:highlight w:val="none"/>
                <w:vertAlign w:val="baseline"/>
                <w14:textFill>
                  <w14:solidFill>
                    <w14:schemeClr w14:val="tx1"/>
                  </w14:solidFill>
                </w14:textFill>
              </w:rPr>
              <w:t>t</w:t>
            </w:r>
            <w:r>
              <w:rPr>
                <w:i w:val="0"/>
                <w:iCs w:val="0"/>
                <w:color w:val="000000" w:themeColor="text1"/>
                <w:position w:val="1"/>
                <w:highlight w:val="none"/>
                <w:vertAlign w:val="baseline"/>
                <w14:textFill>
                  <w14:solidFill>
                    <w14:schemeClr w14:val="tx1"/>
                  </w14:solidFill>
                </w14:textFill>
              </w:rPr>
              <w:t>CO</w:t>
            </w:r>
            <w:r>
              <w:rPr>
                <w:i w:val="0"/>
                <w:iCs w:val="0"/>
                <w:color w:val="000000" w:themeColor="text1"/>
                <w:sz w:val="11"/>
                <w:highlight w:val="none"/>
                <w:vertAlign w:val="baseline"/>
                <w14:textFill>
                  <w14:solidFill>
                    <w14:schemeClr w14:val="tx1"/>
                  </w14:solidFill>
                </w14:textFill>
              </w:rPr>
              <w:t>2</w:t>
            </w:r>
            <w:r>
              <w:rPr>
                <w:color w:val="000000" w:themeColor="text1"/>
                <w:position w:val="1"/>
                <w:highlight w:val="none"/>
                <w:vertAlign w:val="baseline"/>
                <w14:textFill>
                  <w14:solidFill>
                    <w14:schemeClr w14:val="tx1"/>
                  </w14:solidFill>
                </w14:textFill>
              </w:rPr>
              <w:t>-e</w:t>
            </w:r>
            <w:r>
              <w:rPr>
                <w:rFonts w:hint="eastAsia"/>
                <w:color w:val="000000" w:themeColor="text1"/>
                <w:position w:val="1"/>
                <w:highlight w:val="none"/>
                <w:vertAlign w:val="baseline"/>
                <w14:textFill>
                  <w14:solidFill>
                    <w14:schemeClr w14:val="tx1"/>
                  </w14:solidFill>
                </w14:textFill>
              </w:rPr>
              <w:t>·</w:t>
            </w:r>
            <w:r>
              <w:rPr>
                <w:rFonts w:hint="eastAsia"/>
                <w:color w:val="000000" w:themeColor="text1"/>
                <w:position w:val="1"/>
                <w:highlight w:val="none"/>
                <w:vertAlign w:val="baseline"/>
                <w:lang w:val="en-US" w:eastAsia="zh-CN"/>
                <w14:textFill>
                  <w14:solidFill>
                    <w14:schemeClr w14:val="tx1"/>
                  </w14:solidFill>
                </w14:textFill>
              </w:rPr>
              <w:t>a</w:t>
            </w:r>
            <w:r>
              <w:rPr>
                <w:rFonts w:hint="eastAsia"/>
                <w:color w:val="000000" w:themeColor="text1"/>
                <w:position w:val="1"/>
                <w:highlight w:val="none"/>
                <w:vertAlign w:val="superscript"/>
                <w:lang w:val="en-US" w:eastAsia="zh-CN"/>
                <w14:textFill>
                  <w14:solidFill>
                    <w14:schemeClr w14:val="tx1"/>
                  </w14:solidFill>
                </w14:textFill>
              </w:rPr>
              <w:t>-1</w:t>
            </w:r>
            <w:r>
              <w:rPr>
                <w:rFonts w:hint="eastAsia" w:ascii="宋体" w:hAnsi="宋体" w:eastAsia="宋体" w:cs="宋体"/>
                <w:color w:val="000000" w:themeColor="text1"/>
                <w:spacing w:val="-3"/>
                <w:position w:val="1"/>
                <w:sz w:val="21"/>
                <w:szCs w:val="21"/>
                <w:highlight w:val="none"/>
                <w14:textFill>
                  <w14:solidFill>
                    <w14:schemeClr w14:val="tx1"/>
                  </w14:solidFill>
                </w14:textFill>
              </w:rPr>
              <w:t xml:space="preserve">，采用本文件附录 </w:t>
            </w:r>
            <w:r>
              <w:rPr>
                <w:rFonts w:hint="eastAsia" w:ascii="宋体" w:hAnsi="宋体" w:eastAsia="宋体" w:cs="宋体"/>
                <w:color w:val="000000" w:themeColor="text1"/>
                <w:spacing w:val="-3"/>
                <w:position w:val="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pacing w:val="-3"/>
                <w:position w:val="1"/>
                <w:sz w:val="21"/>
                <w:szCs w:val="21"/>
                <w:highlight w:val="none"/>
                <w14:textFill>
                  <w14:solidFill>
                    <w14:schemeClr w14:val="tx1"/>
                  </w14:solidFill>
                </w14:textFill>
              </w:rPr>
              <w:t xml:space="preserve"> 计算；</w:t>
            </w:r>
          </w:p>
        </w:tc>
      </w:tr>
      <w:tr w14:paraId="6062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7" w:type="dxa"/>
            <w:tcBorders>
              <w:tl2br w:val="nil"/>
              <w:tr2bl w:val="nil"/>
            </w:tcBorders>
            <w:shd w:val="clear" w:color="auto" w:fill="auto"/>
            <w:vAlign w:val="center"/>
          </w:tcPr>
          <w:p w14:paraId="0EF5BD8A">
            <w:pPr>
              <w:spacing w:before="66" w:line="334" w:lineRule="exact"/>
              <w:jc w:val="both"/>
              <w:rPr>
                <w:rFonts w:hint="eastAsia" w:ascii="宋体" w:hAnsi="宋体" w:eastAsia="宋体" w:cs="宋体"/>
                <w:color w:val="000000" w:themeColor="text1"/>
                <w:spacing w:val="14"/>
                <w:kern w:val="2"/>
                <w:sz w:val="21"/>
                <w:szCs w:val="21"/>
                <w:highlight w:val="none"/>
                <w:vertAlign w:val="baseline"/>
                <w:lang w:val="en-US" w:eastAsia="zh-CN" w:bidi="ar-SA"/>
                <w14:textFill>
                  <w14:solidFill>
                    <w14:schemeClr w14:val="tx1"/>
                  </w14:solidFill>
                </w14:textFill>
              </w:rPr>
            </w:pPr>
            <w:r>
              <w:rPr>
                <w:rFonts w:ascii="Cambria Math" w:hAnsi="Cambria Math" w:eastAsia="Cambria Math"/>
                <w:color w:val="000000" w:themeColor="text1"/>
                <w:w w:val="105"/>
                <w:position w:val="4"/>
                <w:sz w:val="21"/>
                <w:highlight w:val="none"/>
                <w14:textFill>
                  <w14:solidFill>
                    <w14:schemeClr w14:val="tx1"/>
                  </w14:solidFill>
                </w14:textFill>
              </w:rPr>
              <w:t>∆𝐶</w:t>
            </w:r>
            <w:r>
              <w:rPr>
                <w:rFonts w:hint="eastAsia" w:ascii="Cambria Math" w:hAnsi="Cambria Math"/>
                <w:color w:val="000000" w:themeColor="text1"/>
                <w:w w:val="105"/>
                <w:sz w:val="15"/>
                <w:highlight w:val="none"/>
                <w:lang w:val="en-US" w:eastAsia="zh-CN"/>
                <w14:textFill>
                  <w14:solidFill>
                    <w14:schemeClr w14:val="tx1"/>
                  </w14:solidFill>
                </w14:textFill>
              </w:rPr>
              <w:t>HSP</w:t>
            </w:r>
            <w:r>
              <w:rPr>
                <w:rFonts w:ascii="Cambria Math" w:hAnsi="Cambria Math" w:eastAsia="Cambria Math"/>
                <w:color w:val="000000" w:themeColor="text1"/>
                <w:w w:val="105"/>
                <w:sz w:val="15"/>
                <w:highlight w:val="none"/>
                <w14:textFill>
                  <w14:solidFill>
                    <w14:schemeClr w14:val="tx1"/>
                  </w14:solidFill>
                </w14:textFill>
              </w:rPr>
              <w:t>_</w:t>
            </w:r>
            <w:r>
              <w:rPr>
                <w:rFonts w:hint="eastAsia" w:ascii="Cambria Math" w:hAnsi="Cambria Math" w:eastAsia="宋体"/>
                <w:color w:val="000000" w:themeColor="text1"/>
                <w:w w:val="105"/>
                <w:sz w:val="15"/>
                <w:highlight w:val="none"/>
                <w:lang w:val="en-US" w:eastAsia="zh-CN"/>
                <w14:textFill>
                  <w14:solidFill>
                    <w14:schemeClr w14:val="tx1"/>
                  </w14:solidFill>
                </w14:textFill>
              </w:rPr>
              <w:t>PROJ</w:t>
            </w:r>
            <w:r>
              <w:rPr>
                <w:rFonts w:ascii="Cambria Math" w:hAnsi="Cambria Math" w:eastAsia="Cambria Math"/>
                <w:color w:val="000000" w:themeColor="text1"/>
                <w:w w:val="105"/>
                <w:sz w:val="15"/>
                <w:highlight w:val="none"/>
                <w14:textFill>
                  <w14:solidFill>
                    <w14:schemeClr w14:val="tx1"/>
                  </w14:solidFill>
                </w14:textFill>
              </w:rPr>
              <w:t>,t</w:t>
            </w:r>
          </w:p>
        </w:tc>
        <w:tc>
          <w:tcPr>
            <w:tcW w:w="557" w:type="dxa"/>
            <w:tcBorders>
              <w:tl2br w:val="nil"/>
              <w:tr2bl w:val="nil"/>
            </w:tcBorders>
            <w:shd w:val="clear" w:color="auto" w:fill="auto"/>
            <w:vAlign w:val="center"/>
          </w:tcPr>
          <w:p w14:paraId="77181093">
            <w:pPr>
              <w:spacing w:before="66" w:line="334" w:lineRule="exact"/>
              <w:jc w:val="both"/>
              <w:rPr>
                <w:rFonts w:hint="eastAsia" w:ascii="宋体" w:hAnsi="宋体" w:eastAsia="宋体" w:cs="宋体"/>
                <w:color w:val="000000" w:themeColor="text1"/>
                <w:kern w:val="2"/>
                <w:sz w:val="21"/>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6558" w:type="dxa"/>
            <w:tcBorders>
              <w:tl2br w:val="nil"/>
              <w:tr2bl w:val="nil"/>
            </w:tcBorders>
            <w:shd w:val="clear" w:color="auto" w:fill="auto"/>
            <w:vAlign w:val="center"/>
          </w:tcPr>
          <w:p w14:paraId="00654D1F">
            <w:pPr>
              <w:spacing w:before="66" w:line="334" w:lineRule="exact"/>
              <w:jc w:val="both"/>
              <w:rPr>
                <w:rFonts w:hint="eastAsia" w:ascii="宋体" w:hAnsi="宋体" w:eastAsia="宋体" w:cs="宋体"/>
                <w:color w:val="000000" w:themeColor="text1"/>
                <w:spacing w:val="-3"/>
                <w:kern w:val="2"/>
                <w:positio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3"/>
                <w:position w:val="1"/>
                <w:sz w:val="21"/>
                <w:szCs w:val="21"/>
                <w:highlight w:val="none"/>
                <w14:textFill>
                  <w14:solidFill>
                    <w14:schemeClr w14:val="tx1"/>
                  </w14:solidFill>
                </w14:textFill>
              </w:rPr>
              <w:t>第t年时收获</w:t>
            </w:r>
            <w:r>
              <w:rPr>
                <w:rFonts w:hint="eastAsia" w:ascii="宋体" w:hAnsi="宋体" w:eastAsia="宋体" w:cs="宋体"/>
                <w:color w:val="000000" w:themeColor="text1"/>
                <w:spacing w:val="-3"/>
                <w:position w:val="1"/>
                <w:sz w:val="21"/>
                <w:szCs w:val="21"/>
                <w:highlight w:val="none"/>
                <w:lang w:eastAsia="zh-CN"/>
                <w14:textFill>
                  <w14:solidFill>
                    <w14:schemeClr w14:val="tx1"/>
                  </w14:solidFill>
                </w14:textFill>
              </w:rPr>
              <w:t>灌木木产品</w:t>
            </w:r>
            <w:r>
              <w:rPr>
                <w:rFonts w:hint="eastAsia" w:ascii="宋体" w:hAnsi="宋体" w:eastAsia="宋体" w:cs="宋体"/>
                <w:color w:val="000000" w:themeColor="text1"/>
                <w:spacing w:val="-3"/>
                <w:position w:val="1"/>
                <w:sz w:val="21"/>
                <w:szCs w:val="21"/>
                <w:highlight w:val="none"/>
                <w14:textFill>
                  <w14:solidFill>
                    <w14:schemeClr w14:val="tx1"/>
                  </w14:solidFill>
                </w14:textFill>
              </w:rPr>
              <w:t>碳储量的年变化量，</w:t>
            </w:r>
            <w:r>
              <w:rPr>
                <w:color w:val="000000" w:themeColor="text1"/>
                <w:position w:val="1"/>
                <w:highlight w:val="none"/>
                <w:vertAlign w:val="baseline"/>
                <w14:textFill>
                  <w14:solidFill>
                    <w14:schemeClr w14:val="tx1"/>
                  </w14:solidFill>
                </w14:textFill>
              </w:rPr>
              <w:t>t</w:t>
            </w:r>
            <w:r>
              <w:rPr>
                <w:i w:val="0"/>
                <w:iCs w:val="0"/>
                <w:color w:val="000000" w:themeColor="text1"/>
                <w:position w:val="1"/>
                <w:highlight w:val="none"/>
                <w:vertAlign w:val="baseline"/>
                <w14:textFill>
                  <w14:solidFill>
                    <w14:schemeClr w14:val="tx1"/>
                  </w14:solidFill>
                </w14:textFill>
              </w:rPr>
              <w:t>CO</w:t>
            </w:r>
            <w:r>
              <w:rPr>
                <w:i w:val="0"/>
                <w:iCs w:val="0"/>
                <w:color w:val="000000" w:themeColor="text1"/>
                <w:sz w:val="11"/>
                <w:highlight w:val="none"/>
                <w:vertAlign w:val="baseline"/>
                <w14:textFill>
                  <w14:solidFill>
                    <w14:schemeClr w14:val="tx1"/>
                  </w14:solidFill>
                </w14:textFill>
              </w:rPr>
              <w:t>2</w:t>
            </w:r>
            <w:r>
              <w:rPr>
                <w:color w:val="000000" w:themeColor="text1"/>
                <w:position w:val="1"/>
                <w:highlight w:val="none"/>
                <w:vertAlign w:val="baseline"/>
                <w14:textFill>
                  <w14:solidFill>
                    <w14:schemeClr w14:val="tx1"/>
                  </w14:solidFill>
                </w14:textFill>
              </w:rPr>
              <w:t>-e</w:t>
            </w:r>
            <w:r>
              <w:rPr>
                <w:rFonts w:hint="eastAsia"/>
                <w:color w:val="000000" w:themeColor="text1"/>
                <w:position w:val="1"/>
                <w:highlight w:val="none"/>
                <w:vertAlign w:val="baseline"/>
                <w14:textFill>
                  <w14:solidFill>
                    <w14:schemeClr w14:val="tx1"/>
                  </w14:solidFill>
                </w14:textFill>
              </w:rPr>
              <w:t>·</w:t>
            </w:r>
            <w:r>
              <w:rPr>
                <w:rFonts w:hint="eastAsia"/>
                <w:color w:val="000000" w:themeColor="text1"/>
                <w:position w:val="1"/>
                <w:highlight w:val="none"/>
                <w:vertAlign w:val="baseline"/>
                <w:lang w:val="en-US" w:eastAsia="zh-CN"/>
                <w14:textFill>
                  <w14:solidFill>
                    <w14:schemeClr w14:val="tx1"/>
                  </w14:solidFill>
                </w14:textFill>
              </w:rPr>
              <w:t>a</w:t>
            </w:r>
            <w:r>
              <w:rPr>
                <w:rFonts w:hint="eastAsia"/>
                <w:color w:val="000000" w:themeColor="text1"/>
                <w:position w:val="1"/>
                <w:highlight w:val="none"/>
                <w:vertAlign w:val="superscript"/>
                <w:lang w:val="en-US" w:eastAsia="zh-CN"/>
                <w14:textFill>
                  <w14:solidFill>
                    <w14:schemeClr w14:val="tx1"/>
                  </w14:solidFill>
                </w14:textFill>
              </w:rPr>
              <w:t>-1</w:t>
            </w:r>
            <w:r>
              <w:rPr>
                <w:rFonts w:hint="eastAsia" w:ascii="宋体" w:hAnsi="宋体" w:eastAsia="宋体" w:cs="宋体"/>
                <w:color w:val="000000" w:themeColor="text1"/>
                <w:spacing w:val="-3"/>
                <w:position w:val="1"/>
                <w:sz w:val="21"/>
                <w:szCs w:val="21"/>
                <w:highlight w:val="none"/>
                <w:lang w:eastAsia="zh-CN"/>
                <w14:textFill>
                  <w14:solidFill>
                    <w14:schemeClr w14:val="tx1"/>
                  </w14:solidFill>
                </w14:textFill>
              </w:rPr>
              <w:t>；</w:t>
            </w:r>
          </w:p>
        </w:tc>
      </w:tr>
      <w:tr w14:paraId="172D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7" w:type="dxa"/>
            <w:tcBorders>
              <w:tl2br w:val="nil"/>
              <w:tr2bl w:val="nil"/>
            </w:tcBorders>
            <w:vAlign w:val="center"/>
          </w:tcPr>
          <w:p w14:paraId="5F33929C">
            <w:pPr>
              <w:spacing w:before="67" w:line="207" w:lineRule="auto"/>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2"/>
                <w:position w:val="2"/>
                <w:sz w:val="23"/>
                <w:szCs w:val="23"/>
                <w:highlight w:val="none"/>
                <w14:textFill>
                  <w14:solidFill>
                    <w14:schemeClr w14:val="tx1"/>
                  </w14:solidFill>
                </w14:textFill>
              </w:rPr>
              <w:t>GHG</w:t>
            </w:r>
            <w:r>
              <w:rPr>
                <w:rFonts w:ascii="Times New Roman" w:hAnsi="Times New Roman" w:eastAsia="Times New Roman" w:cs="Times New Roman"/>
                <w:i/>
                <w:iCs/>
                <w:color w:val="000000" w:themeColor="text1"/>
                <w:spacing w:val="-2"/>
                <w:position w:val="-3"/>
                <w:sz w:val="13"/>
                <w:szCs w:val="13"/>
                <w:highlight w:val="none"/>
                <w14:textFill>
                  <w14:solidFill>
                    <w14:schemeClr w14:val="tx1"/>
                  </w14:solidFill>
                </w14:textFill>
              </w:rPr>
              <w:t>E</w:t>
            </w:r>
            <w:r>
              <w:rPr>
                <w:rFonts w:ascii="Times New Roman" w:hAnsi="Times New Roman" w:eastAsia="Times New Roman" w:cs="Times New Roman"/>
                <w:color w:val="000000" w:themeColor="text1"/>
                <w:spacing w:val="-4"/>
                <w:position w:val="-3"/>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2"/>
                <w:position w:val="-3"/>
                <w:sz w:val="13"/>
                <w:szCs w:val="13"/>
                <w:highlight w:val="none"/>
                <w14:textFill>
                  <w14:solidFill>
                    <w14:schemeClr w14:val="tx1"/>
                  </w14:solidFill>
                </w14:textFill>
              </w:rPr>
              <w:t>t</w:t>
            </w:r>
          </w:p>
        </w:tc>
        <w:tc>
          <w:tcPr>
            <w:tcW w:w="557" w:type="dxa"/>
            <w:tcBorders>
              <w:tl2br w:val="nil"/>
              <w:tr2bl w:val="nil"/>
            </w:tcBorders>
            <w:vAlign w:val="center"/>
          </w:tcPr>
          <w:p w14:paraId="7BA75731">
            <w:pPr>
              <w:spacing w:before="66" w:line="334" w:lineRule="exact"/>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6558" w:type="dxa"/>
            <w:tcBorders>
              <w:tl2br w:val="nil"/>
              <w:tr2bl w:val="nil"/>
            </w:tcBorders>
            <w:vAlign w:val="center"/>
          </w:tcPr>
          <w:p w14:paraId="08938851">
            <w:pPr>
              <w:spacing w:before="66" w:line="334" w:lineRule="exact"/>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ascii="宋体" w:hAnsi="宋体" w:eastAsia="宋体" w:cs="宋体"/>
                <w:color w:val="000000" w:themeColor="text1"/>
                <w:spacing w:val="-6"/>
                <w:position w:val="1"/>
                <w:sz w:val="21"/>
                <w:szCs w:val="21"/>
                <w:highlight w:val="none"/>
                <w14:textFill>
                  <w14:solidFill>
                    <w14:schemeClr w14:val="tx1"/>
                  </w14:solidFill>
                </w14:textFill>
              </w:rPr>
              <w:t>第</w:t>
            </w:r>
            <w:r>
              <w:rPr>
                <w:rFonts w:ascii="Times New Roman" w:hAnsi="Times New Roman" w:eastAsia="Times New Roman" w:cs="Times New Roman"/>
                <w:color w:val="000000" w:themeColor="text1"/>
                <w:spacing w:val="-3"/>
                <w:position w:val="1"/>
                <w:sz w:val="21"/>
                <w:szCs w:val="21"/>
                <w:highlight w:val="none"/>
                <w14:textFill>
                  <w14:solidFill>
                    <w14:schemeClr w14:val="tx1"/>
                  </w14:solidFill>
                </w14:textFill>
              </w:rPr>
              <w:t>t</w:t>
            </w:r>
            <w:r>
              <w:rPr>
                <w:rFonts w:ascii="宋体" w:hAnsi="宋体" w:eastAsia="宋体" w:cs="宋体"/>
                <w:color w:val="000000" w:themeColor="text1"/>
                <w:spacing w:val="-6"/>
                <w:position w:val="1"/>
                <w:sz w:val="21"/>
                <w:szCs w:val="21"/>
                <w:highlight w:val="none"/>
                <w14:textFill>
                  <w14:solidFill>
                    <w14:schemeClr w14:val="tx1"/>
                  </w14:solidFill>
                </w14:textFill>
              </w:rPr>
              <w:t>年项目</w:t>
            </w:r>
            <w:r>
              <w:rPr>
                <w:rFonts w:ascii="宋体" w:hAnsi="宋体" w:eastAsia="宋体" w:cs="宋体"/>
                <w:color w:val="000000" w:themeColor="text1"/>
                <w:spacing w:val="-3"/>
                <w:position w:val="1"/>
                <w:sz w:val="21"/>
                <w:szCs w:val="21"/>
                <w:highlight w:val="none"/>
                <w14:textFill>
                  <w14:solidFill>
                    <w14:schemeClr w14:val="tx1"/>
                  </w14:solidFill>
                </w14:textFill>
              </w:rPr>
              <w:t>活动引起的温室气体排放的年增加量；</w:t>
            </w:r>
            <w:r>
              <w:rPr>
                <w:color w:val="000000" w:themeColor="text1"/>
                <w:position w:val="1"/>
                <w:highlight w:val="none"/>
                <w:vertAlign w:val="baseline"/>
                <w14:textFill>
                  <w14:solidFill>
                    <w14:schemeClr w14:val="tx1"/>
                  </w14:solidFill>
                </w14:textFill>
              </w:rPr>
              <w:t>t</w:t>
            </w:r>
            <w:r>
              <w:rPr>
                <w:i w:val="0"/>
                <w:iCs w:val="0"/>
                <w:color w:val="000000" w:themeColor="text1"/>
                <w:position w:val="1"/>
                <w:highlight w:val="none"/>
                <w:vertAlign w:val="baseline"/>
                <w14:textFill>
                  <w14:solidFill>
                    <w14:schemeClr w14:val="tx1"/>
                  </w14:solidFill>
                </w14:textFill>
              </w:rPr>
              <w:t>CO</w:t>
            </w:r>
            <w:r>
              <w:rPr>
                <w:i w:val="0"/>
                <w:iCs w:val="0"/>
                <w:color w:val="000000" w:themeColor="text1"/>
                <w:sz w:val="11"/>
                <w:highlight w:val="none"/>
                <w:vertAlign w:val="baseline"/>
                <w14:textFill>
                  <w14:solidFill>
                    <w14:schemeClr w14:val="tx1"/>
                  </w14:solidFill>
                </w14:textFill>
              </w:rPr>
              <w:t>2</w:t>
            </w:r>
            <w:r>
              <w:rPr>
                <w:color w:val="000000" w:themeColor="text1"/>
                <w:position w:val="1"/>
                <w:highlight w:val="none"/>
                <w:vertAlign w:val="baseline"/>
                <w14:textFill>
                  <w14:solidFill>
                    <w14:schemeClr w14:val="tx1"/>
                  </w14:solidFill>
                </w14:textFill>
              </w:rPr>
              <w:t>-e</w:t>
            </w:r>
            <w:r>
              <w:rPr>
                <w:rFonts w:hint="eastAsia"/>
                <w:color w:val="000000" w:themeColor="text1"/>
                <w:position w:val="1"/>
                <w:highlight w:val="none"/>
                <w:vertAlign w:val="baseline"/>
                <w14:textFill>
                  <w14:solidFill>
                    <w14:schemeClr w14:val="tx1"/>
                  </w14:solidFill>
                </w14:textFill>
              </w:rPr>
              <w:t>·</w:t>
            </w:r>
            <w:r>
              <w:rPr>
                <w:rFonts w:hint="eastAsia"/>
                <w:color w:val="000000" w:themeColor="text1"/>
                <w:position w:val="1"/>
                <w:highlight w:val="none"/>
                <w:vertAlign w:val="baseline"/>
                <w:lang w:val="en-US" w:eastAsia="zh-CN"/>
                <w14:textFill>
                  <w14:solidFill>
                    <w14:schemeClr w14:val="tx1"/>
                  </w14:solidFill>
                </w14:textFill>
              </w:rPr>
              <w:t>a</w:t>
            </w:r>
            <w:r>
              <w:rPr>
                <w:rFonts w:hint="eastAsia"/>
                <w:color w:val="000000" w:themeColor="text1"/>
                <w:position w:val="1"/>
                <w:highlight w:val="none"/>
                <w:vertAlign w:val="superscript"/>
                <w:lang w:val="en-US" w:eastAsia="zh-CN"/>
                <w14:textFill>
                  <w14:solidFill>
                    <w14:schemeClr w14:val="tx1"/>
                  </w14:solidFill>
                </w14:textFill>
              </w:rPr>
              <w:t>-1</w:t>
            </w:r>
          </w:p>
        </w:tc>
      </w:tr>
      <w:tr w14:paraId="65F7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7" w:type="dxa"/>
            <w:tcBorders>
              <w:tl2br w:val="nil"/>
              <w:tr2bl w:val="nil"/>
            </w:tcBorders>
            <w:vAlign w:val="center"/>
          </w:tcPr>
          <w:p w14:paraId="57662C98">
            <w:pPr>
              <w:spacing w:before="66" w:line="334" w:lineRule="exact"/>
              <w:jc w:val="both"/>
              <w:rPr>
                <w:rFonts w:hint="eastAsia" w:ascii="宋体" w:hAnsi="宋体" w:eastAsia="宋体" w:cs="宋体"/>
                <w:color w:val="000000" w:themeColor="text1"/>
                <w:spacing w:val="14"/>
                <w:sz w:val="21"/>
                <w:szCs w:val="21"/>
                <w:highlight w:val="none"/>
                <w:vertAlign w:val="baseline"/>
                <w14:textFill>
                  <w14:solidFill>
                    <w14:schemeClr w14:val="tx1"/>
                  </w14:solidFill>
                </w14:textFill>
              </w:rPr>
            </w:pPr>
            <w:r>
              <w:rPr>
                <w:rFonts w:ascii="Cambria Math" w:hAnsi="Cambria Math" w:eastAsia="Cambria Math"/>
                <w:color w:val="000000" w:themeColor="text1"/>
                <w:position w:val="1"/>
                <w:highlight w:val="none"/>
                <w14:textFill>
                  <w14:solidFill>
                    <w14:schemeClr w14:val="tx1"/>
                  </w14:solidFill>
                </w14:textFill>
              </w:rPr>
              <w:t>∆C</w:t>
            </w:r>
            <w:r>
              <w:rPr>
                <w:rFonts w:ascii="Cambria Math" w:hAnsi="Cambria Math" w:eastAsia="Cambria Math"/>
                <w:color w:val="000000" w:themeColor="text1"/>
                <w:position w:val="1"/>
                <w:highlight w:val="none"/>
                <w:vertAlign w:val="subscript"/>
                <w14:textFill>
                  <w14:solidFill>
                    <w14:schemeClr w14:val="tx1"/>
                  </w14:solidFill>
                </w14:textFill>
              </w:rPr>
              <w:t>BSL,t</w:t>
            </w:r>
          </w:p>
        </w:tc>
        <w:tc>
          <w:tcPr>
            <w:tcW w:w="557" w:type="dxa"/>
            <w:tcBorders>
              <w:tl2br w:val="nil"/>
              <w:tr2bl w:val="nil"/>
            </w:tcBorders>
            <w:vAlign w:val="center"/>
          </w:tcPr>
          <w:p w14:paraId="45017441">
            <w:pPr>
              <w:spacing w:before="66" w:line="334" w:lineRule="exact"/>
              <w:jc w:val="both"/>
              <w:rPr>
                <w:rFonts w:hint="eastAsia" w:ascii="宋体" w:hAnsi="宋体" w:eastAsia="宋体" w:cs="宋体"/>
                <w:color w:val="000000" w:themeColor="text1"/>
                <w:highlight w:val="none"/>
                <w:vertAlign w:val="baseline"/>
                <w:lang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6558" w:type="dxa"/>
            <w:tcBorders>
              <w:tl2br w:val="nil"/>
              <w:tr2bl w:val="nil"/>
            </w:tcBorders>
            <w:vAlign w:val="center"/>
          </w:tcPr>
          <w:p w14:paraId="6900333B">
            <w:pPr>
              <w:spacing w:before="66" w:line="334" w:lineRule="exact"/>
              <w:jc w:val="both"/>
              <w:rPr>
                <w:rFonts w:ascii="宋体" w:hAnsi="宋体" w:eastAsia="宋体" w:cs="宋体"/>
                <w:color w:val="000000" w:themeColor="text1"/>
                <w:spacing w:val="-6"/>
                <w:position w:val="1"/>
                <w:sz w:val="21"/>
                <w:szCs w:val="21"/>
                <w:highlight w:val="none"/>
                <w14:textFill>
                  <w14:solidFill>
                    <w14:schemeClr w14:val="tx1"/>
                  </w14:solidFill>
                </w14:textFill>
              </w:rPr>
            </w:pPr>
            <w:r>
              <w:rPr>
                <w:color w:val="000000" w:themeColor="text1"/>
                <w:position w:val="1"/>
                <w:highlight w:val="none"/>
                <w:vertAlign w:val="baseline"/>
                <w14:textFill>
                  <w14:solidFill>
                    <w14:schemeClr w14:val="tx1"/>
                  </w14:solidFill>
                </w14:textFill>
              </w:rPr>
              <w:t>第t年的</w:t>
            </w:r>
            <w:r>
              <w:rPr>
                <w:rFonts w:hint="eastAsia"/>
                <w:color w:val="000000" w:themeColor="text1"/>
                <w:position w:val="1"/>
                <w:highlight w:val="none"/>
                <w:vertAlign w:val="baseline"/>
                <w:lang w:eastAsia="zh-CN"/>
                <w14:textFill>
                  <w14:solidFill>
                    <w14:schemeClr w14:val="tx1"/>
                  </w14:solidFill>
                </w14:textFill>
              </w:rPr>
              <w:t>基线</w:t>
            </w:r>
            <w:r>
              <w:rPr>
                <w:rFonts w:hint="eastAsia"/>
                <w:color w:val="000000" w:themeColor="text1"/>
                <w:position w:val="1"/>
                <w:highlight w:val="none"/>
                <w:vertAlign w:val="baseline"/>
                <w:lang w:val="en-US" w:eastAsia="zh-CN"/>
                <w14:textFill>
                  <w14:solidFill>
                    <w14:schemeClr w14:val="tx1"/>
                  </w14:solidFill>
                </w14:textFill>
              </w:rPr>
              <w:t>清除</w:t>
            </w:r>
            <w:r>
              <w:rPr>
                <w:color w:val="000000" w:themeColor="text1"/>
                <w:position w:val="1"/>
                <w:highlight w:val="none"/>
                <w:vertAlign w:val="baseline"/>
                <w14:textFill>
                  <w14:solidFill>
                    <w14:schemeClr w14:val="tx1"/>
                  </w14:solidFill>
                </w14:textFill>
              </w:rPr>
              <w:t>量，t</w:t>
            </w:r>
            <w:r>
              <w:rPr>
                <w:i w:val="0"/>
                <w:iCs w:val="0"/>
                <w:color w:val="000000" w:themeColor="text1"/>
                <w:position w:val="1"/>
                <w:highlight w:val="none"/>
                <w:vertAlign w:val="baseline"/>
                <w14:textFill>
                  <w14:solidFill>
                    <w14:schemeClr w14:val="tx1"/>
                  </w14:solidFill>
                </w14:textFill>
              </w:rPr>
              <w:t>CO</w:t>
            </w:r>
            <w:r>
              <w:rPr>
                <w:i w:val="0"/>
                <w:iCs w:val="0"/>
                <w:color w:val="000000" w:themeColor="text1"/>
                <w:sz w:val="11"/>
                <w:highlight w:val="none"/>
                <w:vertAlign w:val="baseline"/>
                <w14:textFill>
                  <w14:solidFill>
                    <w14:schemeClr w14:val="tx1"/>
                  </w14:solidFill>
                </w14:textFill>
              </w:rPr>
              <w:t>2</w:t>
            </w:r>
            <w:r>
              <w:rPr>
                <w:color w:val="000000" w:themeColor="text1"/>
                <w:position w:val="1"/>
                <w:highlight w:val="none"/>
                <w:vertAlign w:val="baseline"/>
                <w14:textFill>
                  <w14:solidFill>
                    <w14:schemeClr w14:val="tx1"/>
                  </w14:solidFill>
                </w14:textFill>
              </w:rPr>
              <w:t>-e</w:t>
            </w:r>
            <w:r>
              <w:rPr>
                <w:rFonts w:hint="eastAsia"/>
                <w:color w:val="000000" w:themeColor="text1"/>
                <w:position w:val="1"/>
                <w:highlight w:val="none"/>
                <w:vertAlign w:val="baseline"/>
                <w14:textFill>
                  <w14:solidFill>
                    <w14:schemeClr w14:val="tx1"/>
                  </w14:solidFill>
                </w14:textFill>
              </w:rPr>
              <w:t>·</w:t>
            </w:r>
            <w:r>
              <w:rPr>
                <w:rFonts w:hint="eastAsia"/>
                <w:color w:val="000000" w:themeColor="text1"/>
                <w:position w:val="1"/>
                <w:highlight w:val="none"/>
                <w:vertAlign w:val="baseline"/>
                <w:lang w:val="en-US" w:eastAsia="zh-CN"/>
                <w14:textFill>
                  <w14:solidFill>
                    <w14:schemeClr w14:val="tx1"/>
                  </w14:solidFill>
                </w14:textFill>
              </w:rPr>
              <w:t>a</w:t>
            </w:r>
            <w:r>
              <w:rPr>
                <w:rFonts w:hint="eastAsia"/>
                <w:color w:val="000000" w:themeColor="text1"/>
                <w:position w:val="1"/>
                <w:highlight w:val="none"/>
                <w:vertAlign w:val="superscript"/>
                <w:lang w:val="en-US" w:eastAsia="zh-CN"/>
                <w14:textFill>
                  <w14:solidFill>
                    <w14:schemeClr w14:val="tx1"/>
                  </w14:solidFill>
                </w14:textFill>
              </w:rPr>
              <w:t>-1</w:t>
            </w:r>
            <w:r>
              <w:rPr>
                <w:color w:val="000000" w:themeColor="text1"/>
                <w:position w:val="1"/>
                <w:highlight w:val="none"/>
                <w:vertAlign w:val="baseline"/>
                <w14:textFill>
                  <w14:solidFill>
                    <w14:schemeClr w14:val="tx1"/>
                  </w14:solidFill>
                </w14:textFill>
              </w:rPr>
              <w:t>；</w:t>
            </w:r>
          </w:p>
        </w:tc>
      </w:tr>
      <w:tr w14:paraId="410A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587" w:type="dxa"/>
            <w:tcBorders>
              <w:tl2br w:val="nil"/>
              <w:tr2bl w:val="nil"/>
            </w:tcBorders>
            <w:vAlign w:val="center"/>
          </w:tcPr>
          <w:p w14:paraId="37FA9526">
            <w:pPr>
              <w:spacing w:before="135" w:line="357" w:lineRule="exact"/>
              <w:jc w:val="both"/>
              <w:rPr>
                <w:rFonts w:hint="eastAsia" w:ascii="宋体" w:hAnsi="宋体" w:eastAsia="宋体" w:cs="宋体"/>
                <w:color w:val="000000" w:themeColor="text1"/>
                <w:spacing w:val="1"/>
                <w:kern w:val="2"/>
                <w:sz w:val="15"/>
                <w:szCs w:val="15"/>
                <w:highlight w:val="none"/>
                <w:vertAlign w:val="baseline"/>
                <w:lang w:val="en-US" w:eastAsia="zh-CN" w:bidi="ar-SA"/>
                <w14:textFill>
                  <w14:solidFill>
                    <w14:schemeClr w14:val="tx1"/>
                  </w14:solidFill>
                </w14:textFill>
              </w:rPr>
            </w:pPr>
            <w:r>
              <w:rPr>
                <w:rFonts w:hint="eastAsia" w:ascii="Times New Roman" w:hAnsi="Times New Roman" w:eastAsia="宋体" w:cs="Times New Roman"/>
                <w:i/>
                <w:iCs/>
                <w:color w:val="000000" w:themeColor="text1"/>
                <w:position w:val="6"/>
                <w:sz w:val="15"/>
                <w:szCs w:val="15"/>
                <w:highlight w:val="none"/>
                <w:vertAlign w:val="baseline"/>
                <w:lang w:val="en-US" w:eastAsia="zh-CN"/>
                <w14:textFill>
                  <w14:solidFill>
                    <w14:schemeClr w14:val="tx1"/>
                  </w14:solidFill>
                </w14:textFill>
              </w:rPr>
              <w:t>t</w:t>
            </w:r>
          </w:p>
        </w:tc>
        <w:tc>
          <w:tcPr>
            <w:tcW w:w="557" w:type="dxa"/>
            <w:tcBorders>
              <w:tl2br w:val="nil"/>
              <w:tr2bl w:val="nil"/>
            </w:tcBorders>
            <w:vAlign w:val="center"/>
          </w:tcPr>
          <w:p w14:paraId="2D60D240">
            <w:pPr>
              <w:spacing w:before="69" w:line="349" w:lineRule="auto"/>
              <w:ind w:right="236" w:rightChars="0"/>
              <w:jc w:val="both"/>
              <w:rPr>
                <w:rFonts w:hint="eastAsia" w:ascii="宋体" w:hAnsi="宋体" w:eastAsia="宋体" w:cs="宋体"/>
                <w:color w:val="000000" w:themeColor="text1"/>
                <w:spacing w:val="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6558" w:type="dxa"/>
            <w:tcBorders>
              <w:tl2br w:val="nil"/>
              <w:tr2bl w:val="nil"/>
            </w:tcBorders>
            <w:vAlign w:val="center"/>
          </w:tcPr>
          <w:p w14:paraId="03007FC3">
            <w:pPr>
              <w:spacing w:before="69" w:line="349" w:lineRule="auto"/>
              <w:ind w:right="236" w:rightChars="0"/>
              <w:jc w:val="both"/>
              <w:rPr>
                <w:rFonts w:hint="eastAsia" w:ascii="宋体" w:hAnsi="宋体" w:eastAsia="宋体" w:cs="宋体"/>
                <w:color w:val="000000" w:themeColor="text1"/>
                <w:spacing w:val="1"/>
                <w:kern w:val="2"/>
                <w:sz w:val="21"/>
                <w:szCs w:val="21"/>
                <w:highlight w:val="none"/>
                <w:vertAlign w:val="baseline"/>
                <w:lang w:val="en-US" w:eastAsia="zh-CN" w:bidi="ar-SA"/>
                <w14:textFill>
                  <w14:solidFill>
                    <w14:schemeClr w14:val="tx1"/>
                  </w14:solidFill>
                </w14:textFill>
              </w:rPr>
            </w:pPr>
            <w:r>
              <w:rPr>
                <w:rFonts w:ascii="Times New Roman" w:hAnsi="Times New Roman" w:eastAsia="Times New Roman" w:cs="Times New Roman"/>
                <w:i/>
                <w:iCs/>
                <w:color w:val="000000" w:themeColor="text1"/>
                <w:spacing w:val="-7"/>
                <w:position w:val="9"/>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宋体" w:hAnsi="宋体" w:eastAsia="宋体" w:cs="宋体"/>
                <w:color w:val="000000" w:themeColor="text1"/>
                <w:spacing w:val="-4"/>
                <w:position w:val="9"/>
                <w:sz w:val="21"/>
                <w:szCs w:val="21"/>
                <w:highlight w:val="none"/>
                <w14:textFill>
                  <w14:solidFill>
                    <w14:schemeClr w14:val="tx1"/>
                  </w14:solidFill>
                </w14:textFill>
              </w:rPr>
              <w:t>，项目活动开始以后的年数</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a</w:t>
            </w:r>
          </w:p>
        </w:tc>
      </w:tr>
    </w:tbl>
    <w:p w14:paraId="6A538854">
      <w:pPr>
        <w:spacing w:before="54" w:line="220" w:lineRule="auto"/>
        <w:ind w:left="25"/>
        <w:jc w:val="center"/>
        <w:rPr>
          <w:rFonts w:ascii="宋体" w:hAnsi="宋体" w:eastAsia="宋体" w:cs="宋体"/>
          <w:color w:val="000000" w:themeColor="text1"/>
          <w:spacing w:val="-13"/>
          <w:sz w:val="21"/>
          <w:szCs w:val="21"/>
          <w14:textFill>
            <w14:solidFill>
              <w14:schemeClr w14:val="tx1"/>
            </w14:solidFill>
          </w14:textFill>
        </w:rPr>
      </w:pPr>
    </w:p>
    <w:p w14:paraId="7676F6CE">
      <w:pPr>
        <w:rPr>
          <w:rFonts w:hint="eastAsia" w:ascii="黑体" w:hAnsi="黑体" w:eastAsia="黑体" w:cs="黑体"/>
          <w:color w:val="000000" w:themeColor="text1"/>
          <w:lang w:eastAsia="zh-CN"/>
          <w14:textFill>
            <w14:solidFill>
              <w14:schemeClr w14:val="tx1"/>
            </w14:solidFill>
          </w14:textFill>
        </w:rPr>
      </w:pPr>
    </w:p>
    <w:p w14:paraId="08A20A93">
      <w:pPr>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6.5.1  项目收获灌木木产品的碳储量变化</w:t>
      </w:r>
    </w:p>
    <w:p w14:paraId="7D9A4E8B">
      <w:pPr>
        <w:spacing w:before="69" w:line="349" w:lineRule="auto"/>
        <w:ind w:right="236"/>
        <w:rPr>
          <w:rFonts w:hint="eastAsia" w:ascii="宋体" w:hAnsi="宋体" w:eastAsia="宋体" w:cs="宋体"/>
          <w:color w:val="000000" w:themeColor="text1"/>
          <w:spacing w:val="1"/>
          <w:sz w:val="21"/>
          <w:szCs w:val="21"/>
          <w:highlight w:val="none"/>
          <w14:textFill>
            <w14:solidFill>
              <w14:schemeClr w14:val="tx1"/>
            </w14:solidFill>
          </w14:textFill>
        </w:rPr>
      </w:pPr>
    </w:p>
    <w:p w14:paraId="6D0BE844">
      <w:pPr>
        <w:spacing w:before="69" w:line="349" w:lineRule="auto"/>
        <w:ind w:left="0" w:right="236"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人工经营的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灌木</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林平茬</w:t>
      </w:r>
      <w:r>
        <w:rPr>
          <w:rFonts w:hint="eastAsia" w:ascii="宋体" w:hAnsi="宋体" w:eastAsia="宋体" w:cs="宋体"/>
          <w:color w:val="000000" w:themeColor="text1"/>
          <w:spacing w:val="1"/>
          <w:sz w:val="21"/>
          <w:szCs w:val="21"/>
          <w:highlight w:val="none"/>
          <w14:textFill>
            <w14:solidFill>
              <w14:schemeClr w14:val="tx1"/>
            </w14:solidFill>
          </w14:textFill>
        </w:rPr>
        <w:t>的部分</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灌木</w:t>
      </w:r>
      <w:r>
        <w:rPr>
          <w:rFonts w:hint="eastAsia" w:ascii="宋体" w:hAnsi="宋体" w:eastAsia="宋体" w:cs="宋体"/>
          <w:color w:val="000000" w:themeColor="text1"/>
          <w:spacing w:val="1"/>
          <w:sz w:val="21"/>
          <w:szCs w:val="21"/>
          <w:highlight w:val="none"/>
          <w14:textFill>
            <w14:solidFill>
              <w14:schemeClr w14:val="tx1"/>
            </w14:solidFill>
          </w14:textFill>
        </w:rPr>
        <w:t>材中的碳将以</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灌木木产品</w:t>
      </w:r>
      <w:r>
        <w:rPr>
          <w:rFonts w:hint="eastAsia" w:ascii="宋体" w:hAnsi="宋体" w:eastAsia="宋体" w:cs="宋体"/>
          <w:color w:val="000000" w:themeColor="text1"/>
          <w:spacing w:val="1"/>
          <w:sz w:val="21"/>
          <w:szCs w:val="21"/>
          <w:highlight w:val="none"/>
          <w14:textFill>
            <w14:solidFill>
              <w14:schemeClr w14:val="tx1"/>
            </w14:solidFill>
          </w14:textFill>
        </w:rPr>
        <w:t>的形式储存一定时间，而不是立即排放到大气中。</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本文件</w:t>
      </w:r>
      <w:r>
        <w:rPr>
          <w:rFonts w:hint="eastAsia" w:ascii="宋体" w:hAnsi="宋体" w:eastAsia="宋体" w:cs="宋体"/>
          <w:color w:val="000000" w:themeColor="text1"/>
          <w:spacing w:val="1"/>
          <w:sz w:val="21"/>
          <w:szCs w:val="21"/>
          <w:highlight w:val="none"/>
          <w14:textFill>
            <w14:solidFill>
              <w14:schemeClr w14:val="tx1"/>
            </w14:solidFill>
          </w14:textFill>
        </w:rPr>
        <w:t>中的</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灌木木产品</w:t>
      </w:r>
      <w:r>
        <w:rPr>
          <w:rFonts w:hint="eastAsia" w:ascii="宋体" w:hAnsi="宋体" w:eastAsia="宋体" w:cs="宋体"/>
          <w:color w:val="000000" w:themeColor="text1"/>
          <w:spacing w:val="1"/>
          <w:sz w:val="21"/>
          <w:szCs w:val="21"/>
          <w:highlight w:val="none"/>
          <w14:textFill>
            <w14:solidFill>
              <w14:schemeClr w14:val="tx1"/>
            </w14:solidFill>
          </w14:textFill>
        </w:rPr>
        <w:t>碳储量的变化，是指利用项目边界内收获的</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灌木材（</w:t>
      </w:r>
      <w:r>
        <w:rPr>
          <w:rFonts w:hint="eastAsia" w:ascii="宋体" w:hAnsi="宋体" w:eastAsia="宋体" w:cs="宋体"/>
          <w:color w:val="000000" w:themeColor="text1"/>
          <w:spacing w:val="1"/>
          <w:sz w:val="21"/>
          <w:szCs w:val="21"/>
          <w:highlight w:val="none"/>
          <w14:textFill>
            <w14:solidFill>
              <w14:schemeClr w14:val="tx1"/>
            </w14:solidFill>
          </w14:textFill>
        </w:rPr>
        <w:t>主要指</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灌木木质化</w:t>
      </w:r>
      <w:r>
        <w:rPr>
          <w:rFonts w:hint="eastAsia" w:ascii="宋体" w:hAnsi="宋体" w:eastAsia="宋体" w:cs="宋体"/>
          <w:color w:val="000000" w:themeColor="text1"/>
          <w:spacing w:val="1"/>
          <w:sz w:val="21"/>
          <w:szCs w:val="21"/>
          <w:highlight w:val="none"/>
          <w14:textFill>
            <w14:solidFill>
              <w14:schemeClr w14:val="tx1"/>
            </w14:solidFill>
          </w14:textFill>
        </w:rPr>
        <w:t>部分</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而生产的</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灌木木产品</w:t>
      </w:r>
      <w:r>
        <w:rPr>
          <w:rFonts w:hint="eastAsia" w:ascii="宋体" w:hAnsi="宋体" w:eastAsia="宋体" w:cs="宋体"/>
          <w:color w:val="000000" w:themeColor="text1"/>
          <w:spacing w:val="1"/>
          <w:sz w:val="21"/>
          <w:szCs w:val="21"/>
          <w:highlight w:val="none"/>
          <w14:textFill>
            <w14:solidFill>
              <w14:schemeClr w14:val="tx1"/>
            </w14:solidFill>
          </w14:textFill>
        </w:rPr>
        <w:t>，在项目期末或产品生产后 3</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1"/>
          <w:sz w:val="21"/>
          <w:szCs w:val="21"/>
          <w:highlight w:val="none"/>
          <w14:textFill>
            <w14:solidFill>
              <w14:schemeClr w14:val="tx1"/>
            </w14:solidFill>
          </w14:textFill>
        </w:rPr>
        <w:t xml:space="preserve"> 年</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采用IPCC推荐值</w:t>
      </w:r>
      <w:r>
        <w:rPr>
          <w:rFonts w:hint="eastAsia" w:ascii="宋体" w:hAnsi="宋体" w:eastAsia="宋体" w:cs="宋体"/>
          <w:color w:val="000000" w:themeColor="text1"/>
          <w:spacing w:val="1"/>
          <w:sz w:val="21"/>
          <w:szCs w:val="21"/>
          <w:highlight w:val="none"/>
          <w14:textFill>
            <w14:solidFill>
              <w14:schemeClr w14:val="tx1"/>
            </w14:solidFill>
          </w14:textFill>
        </w:rPr>
        <w:t>以时间长者为准</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仍在使用或进入垃圾填埋的</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灌木木产品</w:t>
      </w:r>
      <w:r>
        <w:rPr>
          <w:rFonts w:hint="eastAsia" w:ascii="宋体" w:hAnsi="宋体" w:eastAsia="宋体" w:cs="宋体"/>
          <w:color w:val="000000" w:themeColor="text1"/>
          <w:spacing w:val="1"/>
          <w:sz w:val="21"/>
          <w:szCs w:val="21"/>
          <w:highlight w:val="none"/>
          <w14:textFill>
            <w14:solidFill>
              <w14:schemeClr w14:val="tx1"/>
            </w14:solidFill>
          </w14:textFill>
        </w:rPr>
        <w:t>中的碳量，而其他部分</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或未形成灌木材的产品</w:t>
      </w:r>
      <w:r>
        <w:rPr>
          <w:rFonts w:hint="eastAsia" w:ascii="宋体" w:hAnsi="宋体" w:eastAsia="宋体" w:cs="宋体"/>
          <w:color w:val="000000" w:themeColor="text1"/>
          <w:spacing w:val="1"/>
          <w:sz w:val="21"/>
          <w:szCs w:val="21"/>
          <w:highlight w:val="none"/>
          <w14:textFill>
            <w14:solidFill>
              <w14:schemeClr w14:val="tx1"/>
            </w14:solidFill>
          </w14:textFill>
        </w:rPr>
        <w:t>则假定在生产</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灌木木产品</w:t>
      </w:r>
      <w:r>
        <w:rPr>
          <w:rFonts w:hint="eastAsia" w:ascii="宋体" w:hAnsi="宋体" w:eastAsia="宋体" w:cs="宋体"/>
          <w:color w:val="000000" w:themeColor="text1"/>
          <w:spacing w:val="1"/>
          <w:sz w:val="21"/>
          <w:szCs w:val="21"/>
          <w:highlight w:val="none"/>
          <w14:textFill>
            <w14:solidFill>
              <w14:schemeClr w14:val="tx1"/>
            </w14:solidFill>
          </w14:textFill>
        </w:rPr>
        <w:t>时立即排放。采用下述公式：</w:t>
      </w:r>
    </w:p>
    <w:tbl>
      <w:tblPr>
        <w:tblStyle w:val="10"/>
        <w:tblpPr w:leftFromText="180" w:rightFromText="180" w:vertAnchor="text" w:horzAnchor="page" w:tblpX="1794" w:tblpY="29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3"/>
        <w:gridCol w:w="632"/>
        <w:gridCol w:w="5937"/>
      </w:tblGrid>
      <w:tr w14:paraId="4B86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vAlign w:val="center"/>
          </w:tcPr>
          <w:p w14:paraId="1902EE5B">
            <w:pPr>
              <w:jc w:val="both"/>
              <w:rPr>
                <w:rFonts w:ascii="Times New Roman" w:hAnsi="Times New Roman" w:eastAsia="Times New Roman" w:cs="Times New Roman"/>
                <w:i/>
                <w:iCs/>
                <w:color w:val="000000" w:themeColor="text1"/>
                <w:position w:val="-5"/>
                <w:sz w:val="24"/>
                <w:szCs w:val="24"/>
                <w:highlight w:val="none"/>
                <w14:textFill>
                  <w14:solidFill>
                    <w14:schemeClr w14:val="tx1"/>
                  </w14:solidFill>
                </w14:textFill>
              </w:rPr>
            </w:pPr>
            <m:oMath>
              <m:r>
                <m:rPr>
                  <m:sty m:val="p"/>
                </m:rPr>
                <w:rPr>
                  <w:rFonts w:ascii="Cambria Math" w:hAnsi="Cambria Math" w:cs="宋体"/>
                  <w:color w:val="000000" w:themeColor="text1"/>
                  <w:sz w:val="18"/>
                  <w:szCs w:val="18"/>
                  <w:highlight w:val="none"/>
                  <w:vertAlign w:val="baseline"/>
                  <w14:textFill>
                    <w14:solidFill>
                      <w14:schemeClr w14:val="tx1"/>
                    </w14:solidFill>
                  </w14:textFill>
                </w:rPr>
                <m:t>∆</m:t>
              </m:r>
              <m:sSub>
                <m:sSubPr>
                  <m:ctrlPr>
                    <w:rPr>
                      <w:rFonts w:ascii="Cambria Math" w:hAnsi="Cambria Math" w:cs="宋体"/>
                      <w:color w:val="000000" w:themeColor="text1"/>
                      <w:sz w:val="18"/>
                      <w:szCs w:val="18"/>
                      <w:highlight w:val="none"/>
                      <w:vertAlign w:val="baseline"/>
                      <w14:textFill>
                        <w14:solidFill>
                          <w14:schemeClr w14:val="tx1"/>
                        </w14:solidFill>
                      </w14:textFill>
                    </w:rPr>
                  </m:ctrlPr>
                </m:sSubPr>
                <m:e>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C</m:t>
                  </m:r>
                  <m:ctrlPr>
                    <w:rPr>
                      <w:rFonts w:ascii="Cambria Math" w:hAnsi="Cambria Math" w:cs="宋体"/>
                      <w:color w:val="000000" w:themeColor="text1"/>
                      <w:sz w:val="18"/>
                      <w:szCs w:val="18"/>
                      <w:highlight w:val="none"/>
                      <w:vertAlign w:val="baseline"/>
                      <w14:textFill>
                        <w14:solidFill>
                          <w14:schemeClr w14:val="tx1"/>
                        </w14:solidFill>
                      </w14:textFill>
                    </w:rPr>
                  </m:ctrlPr>
                </m:e>
                <m:sub>
                  <m:r>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HSP_PROJ,t</m:t>
                  </m:r>
                  <m:ctrlPr>
                    <w:rPr>
                      <w:rFonts w:ascii="Cambria Math" w:hAnsi="Cambria Math" w:cs="宋体"/>
                      <w:color w:val="000000" w:themeColor="text1"/>
                      <w:sz w:val="18"/>
                      <w:szCs w:val="18"/>
                      <w:highlight w:val="none"/>
                      <w:vertAlign w:val="baseline"/>
                      <w14:textFill>
                        <w14:solidFill>
                          <w14:schemeClr w14:val="tx1"/>
                        </w14:solidFill>
                      </w14:textFill>
                    </w:rPr>
                  </m:ctrlPr>
                </m:sub>
              </m:sSub>
              <m:r>
                <m:rPr>
                  <m:sty m:val="p"/>
                </m:rPr>
                <w:rPr>
                  <w:rFonts w:ascii="Cambria Math" w:hAnsi="Cambria Math" w:cs="宋体"/>
                  <w:color w:val="000000" w:themeColor="text1"/>
                  <w:sz w:val="18"/>
                  <w:szCs w:val="18"/>
                  <w:highlight w:val="none"/>
                  <w:vertAlign w:val="baseline"/>
                  <w14:textFill>
                    <w14:solidFill>
                      <w14:schemeClr w14:val="tx1"/>
                    </w14:solidFill>
                  </w14:textFill>
                </w:rPr>
                <m:t>=</m:t>
              </m:r>
              <m:nary>
                <m:naryPr>
                  <m:chr m:val="∑"/>
                  <m:limLoc m:val="undOvr"/>
                  <m:supHide m:val="1"/>
                  <m:ctrlPr>
                    <w:rPr>
                      <w:rFonts w:hint="default" w:ascii="Cambria Math" w:hAnsi="Cambria Math" w:cs="Times New Roman"/>
                      <w:color w:val="000000" w:themeColor="text1"/>
                      <w:sz w:val="18"/>
                      <w:szCs w:val="18"/>
                      <w:highlight w:val="none"/>
                      <w:vertAlign w:val="baseline"/>
                      <w14:textFill>
                        <w14:solidFill>
                          <w14:schemeClr w14:val="tx1"/>
                        </w14:solidFill>
                      </w14:textFill>
                    </w:rPr>
                  </m:ctrlPr>
                </m:naryPr>
                <m:sub>
                  <m:r>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ty</m:t>
                  </m:r>
                  <m:ctrlPr>
                    <w:rPr>
                      <w:rFonts w:hint="default" w:ascii="Cambria Math" w:hAnsi="Cambria Math" w:cs="Times New Roman"/>
                      <w:color w:val="000000" w:themeColor="text1"/>
                      <w:sz w:val="18"/>
                      <w:szCs w:val="18"/>
                      <w:highlight w:val="none"/>
                      <w:vertAlign w:val="baseline"/>
                      <w14:textFill>
                        <w14:solidFill>
                          <w14:schemeClr w14:val="tx1"/>
                        </w14:solidFill>
                      </w14:textFill>
                    </w:rPr>
                  </m:ctrlPr>
                </m:sub>
                <m:sup>
                  <m:ctrlPr>
                    <w:rPr>
                      <w:rFonts w:hint="default" w:ascii="Cambria Math" w:hAnsi="Cambria Math" w:cs="Times New Roman"/>
                      <w:color w:val="000000" w:themeColor="text1"/>
                      <w:sz w:val="18"/>
                      <w:szCs w:val="18"/>
                      <w:highlight w:val="none"/>
                      <w:vertAlign w:val="baseline"/>
                      <w14:textFill>
                        <w14:solidFill>
                          <w14:schemeClr w14:val="tx1"/>
                        </w14:solidFill>
                      </w14:textFill>
                    </w:rPr>
                  </m:ctrlPr>
                </m:sup>
                <m:e>
                  <m:nary>
                    <m:naryPr>
                      <m:chr m:val="∑"/>
                      <m:limLoc m:val="undOvr"/>
                      <m:supHide m:val="1"/>
                      <m:ctrlPr>
                        <w:rPr>
                          <w:rFonts w:hint="default" w:ascii="Cambria Math" w:hAnsi="Cambria Math" w:cs="Times New Roman"/>
                          <w:color w:val="000000" w:themeColor="text1"/>
                          <w:sz w:val="18"/>
                          <w:szCs w:val="18"/>
                          <w:highlight w:val="none"/>
                          <w:vertAlign w:val="baseline"/>
                          <w14:textFill>
                            <w14:solidFill>
                              <w14:schemeClr w14:val="tx1"/>
                            </w14:solidFill>
                          </w14:textFill>
                        </w:rPr>
                      </m:ctrlPr>
                    </m:naryPr>
                    <m:sub>
                      <m:r>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j</m:t>
                      </m:r>
                      <m:ctrlPr>
                        <w:rPr>
                          <w:rFonts w:hint="default" w:ascii="Cambria Math" w:hAnsi="Cambria Math" w:cs="Times New Roman"/>
                          <w:color w:val="000000" w:themeColor="text1"/>
                          <w:sz w:val="18"/>
                          <w:szCs w:val="18"/>
                          <w:highlight w:val="none"/>
                          <w:vertAlign w:val="baseline"/>
                          <w14:textFill>
                            <w14:solidFill>
                              <w14:schemeClr w14:val="tx1"/>
                            </w14:solidFill>
                          </w14:textFill>
                        </w:rPr>
                      </m:ctrlPr>
                    </m:sub>
                    <m:sup>
                      <m:ctrlPr>
                        <w:rPr>
                          <w:rFonts w:hint="default" w:ascii="Cambria Math" w:hAnsi="Cambria Math" w:cs="Times New Roman"/>
                          <w:color w:val="000000" w:themeColor="text1"/>
                          <w:sz w:val="18"/>
                          <w:szCs w:val="18"/>
                          <w:highlight w:val="none"/>
                          <w:vertAlign w:val="baseline"/>
                          <w14:textFill>
                            <w14:solidFill>
                              <w14:schemeClr w14:val="tx1"/>
                            </w14:solidFill>
                          </w14:textFill>
                        </w:rPr>
                      </m:ctrlPr>
                    </m:sup>
                    <m:e>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H</m:t>
                      </m:r>
                      <m:sSub>
                        <m:sSubP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sSubPr>
                        <m:e>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B</m:t>
                          </m: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e>
                        <m:sub>
                          <m:eqArr>
                            <m:eqArrP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eqArrPr>
                            <m:e>
                              <m:r>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SF_PROJ,stem,j,</m:t>
                              </m:r>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t</m:t>
                              </m: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e>
                            <m:e>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e>
                          </m:eqAr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sub>
                      </m:sSub>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.C</m:t>
                      </m:r>
                      <m:sSub>
                        <m:sSubP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sSubPr>
                        <m:e>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F</m:t>
                          </m: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e>
                        <m:sub>
                          <m:r>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j</m:t>
                          </m: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sub>
                      </m:sSub>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.BP</m:t>
                      </m:r>
                      <m:sSub>
                        <m:sSubP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sSubPr>
                        <m:e>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P</m:t>
                          </m: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e>
                        <m:sub>
                          <m:r>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ty,j</m:t>
                          </m: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sub>
                      </m:sSub>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m:t>
                      </m:r>
                      <m:ctrlPr>
                        <w:rPr>
                          <w:rFonts w:hint="default" w:ascii="Cambria Math" w:hAnsi="Cambria Math" w:cs="Times New Roman"/>
                          <w:color w:val="000000" w:themeColor="text1"/>
                          <w:sz w:val="18"/>
                          <w:szCs w:val="18"/>
                          <w:highlight w:val="none"/>
                          <w:vertAlign w:val="baseline"/>
                          <w14:textFill>
                            <w14:solidFill>
                              <w14:schemeClr w14:val="tx1"/>
                            </w14:solidFill>
                          </w14:textFill>
                        </w:rPr>
                      </m:ctrlPr>
                    </m:e>
                  </m:nary>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B</m:t>
                  </m:r>
                  <m:sSub>
                    <m:sSubPr>
                      <m:ctrlPr>
                        <w:rPr>
                          <w:rFonts w:hint="default" w:ascii="Cambria Math" w:hAnsi="Cambria Math" w:cs="Times New Roman"/>
                          <w:b w:val="0"/>
                          <w:i w:val="0"/>
                          <w:color w:val="000000" w:themeColor="text1"/>
                          <w:sz w:val="18"/>
                          <w:szCs w:val="18"/>
                          <w:highlight w:val="none"/>
                          <w:vertAlign w:val="baseline"/>
                          <w:lang w:val="en-US" w:eastAsia="zh-CN"/>
                          <w14:textFill>
                            <w14:solidFill>
                              <w14:schemeClr w14:val="tx1"/>
                            </w14:solidFill>
                          </w14:textFill>
                        </w:rPr>
                      </m:ctrlPr>
                    </m:sSubPr>
                    <m:e>
                      <m:r>
                        <m:rPr>
                          <m:sty m:val="p"/>
                        </m:rPr>
                        <w:rPr>
                          <w:rFonts w:hint="eastAsia" w:ascii="Cambria Math" w:hAnsi="Cambria Math" w:cs="Times New Roman"/>
                          <w:color w:val="000000" w:themeColor="text1"/>
                          <w:sz w:val="18"/>
                          <w:szCs w:val="18"/>
                          <w:highlight w:val="none"/>
                          <w:vertAlign w:val="baseline"/>
                          <w:lang w:val="en-US" w:eastAsia="zh-CN"/>
                          <w14:textFill>
                            <w14:solidFill>
                              <w14:schemeClr w14:val="tx1"/>
                            </w14:solidFill>
                          </w14:textFill>
                        </w:rPr>
                        <m:t>U</m:t>
                      </m:r>
                      <m:ctrlPr>
                        <w:rPr>
                          <w:rFonts w:hint="default" w:ascii="Cambria Math" w:hAnsi="Cambria Math" w:cs="Times New Roman"/>
                          <w:b w:val="0"/>
                          <w:i w:val="0"/>
                          <w:color w:val="000000" w:themeColor="text1"/>
                          <w:sz w:val="18"/>
                          <w:szCs w:val="18"/>
                          <w:highlight w:val="none"/>
                          <w:vertAlign w:val="baseline"/>
                          <w:lang w:val="en-US" w:eastAsia="zh-CN"/>
                          <w14:textFill>
                            <w14:solidFill>
                              <w14:schemeClr w14:val="tx1"/>
                            </w14:solidFill>
                          </w14:textFill>
                        </w:rPr>
                      </m:ctrlPr>
                    </m:e>
                    <m:sub>
                      <m:r>
                        <m:rPr>
                          <m:sty m:val="p"/>
                        </m:rPr>
                        <w:rPr>
                          <w:rFonts w:hint="eastAsia" w:ascii="Cambria Math" w:hAnsi="Cambria Math" w:cs="Times New Roman"/>
                          <w:color w:val="000000" w:themeColor="text1"/>
                          <w:sz w:val="18"/>
                          <w:szCs w:val="18"/>
                          <w:highlight w:val="none"/>
                          <w:vertAlign w:val="baseline"/>
                          <w:lang w:val="en-US" w:eastAsia="zh-CN"/>
                          <w14:textFill>
                            <w14:solidFill>
                              <w14:schemeClr w14:val="tx1"/>
                            </w14:solidFill>
                          </w14:textFill>
                        </w:rPr>
                        <m:t>ty</m:t>
                      </m:r>
                      <m:ctrlPr>
                        <w:rPr>
                          <w:rFonts w:hint="default" w:ascii="Cambria Math" w:hAnsi="Cambria Math" w:cs="Times New Roman"/>
                          <w:b w:val="0"/>
                          <w:i w:val="0"/>
                          <w:color w:val="000000" w:themeColor="text1"/>
                          <w:sz w:val="18"/>
                          <w:szCs w:val="18"/>
                          <w:highlight w:val="none"/>
                          <w:vertAlign w:val="baseline"/>
                          <w:lang w:val="en-US" w:eastAsia="zh-CN"/>
                          <w14:textFill>
                            <w14:solidFill>
                              <w14:schemeClr w14:val="tx1"/>
                            </w14:solidFill>
                          </w14:textFill>
                        </w:rPr>
                      </m:ctrlPr>
                    </m:sub>
                  </m:sSub>
                  <m:ctrlPr>
                    <w:rPr>
                      <w:rFonts w:hint="default" w:ascii="Cambria Math" w:hAnsi="Cambria Math" w:cs="Times New Roman"/>
                      <w:color w:val="000000" w:themeColor="text1"/>
                      <w:sz w:val="18"/>
                      <w:szCs w:val="18"/>
                      <w:highlight w:val="none"/>
                      <w:vertAlign w:val="baseline"/>
                      <w14:textFill>
                        <w14:solidFill>
                          <w14:schemeClr w14:val="tx1"/>
                        </w14:solidFill>
                      </w14:textFill>
                    </w:rPr>
                  </m:ctrlPr>
                </m:e>
              </m:nary>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O</m:t>
              </m:r>
              <m:sSub>
                <m:sSubP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sSubPr>
                <m:e>
                  <m:r>
                    <m:rPr>
                      <m:sty m:val="p"/>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F</m:t>
                  </m: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e>
                <m:sub>
                  <m:r>
                    <m:r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t>ty</m:t>
                  </m:r>
                  <m:ctrlPr>
                    <w:rPr>
                      <w:rFonts w:hint="default" w:ascii="Cambria Math" w:hAnsi="Cambria Math" w:cs="Times New Roman"/>
                      <w:color w:val="000000" w:themeColor="text1"/>
                      <w:sz w:val="18"/>
                      <w:szCs w:val="18"/>
                      <w:highlight w:val="none"/>
                      <w:vertAlign w:val="baseline"/>
                      <w:lang w:val="en-US" w:eastAsia="zh-CN"/>
                      <w14:textFill>
                        <w14:solidFill>
                          <w14:schemeClr w14:val="tx1"/>
                        </w14:solidFill>
                      </w14:textFill>
                    </w:rPr>
                  </m:ctrlPr>
                </m:sub>
              </m:sSub>
              <m:r>
                <m:rPr>
                  <m:sty m:val="p"/>
                </m:rPr>
                <w:rPr>
                  <w:rFonts w:ascii="Cambria Math" w:hAnsi="Cambria Math" w:cs="宋体"/>
                  <w:color w:val="000000" w:themeColor="text1"/>
                  <w:sz w:val="18"/>
                  <w:szCs w:val="18"/>
                  <w:highlight w:val="none"/>
                  <w:vertAlign w:val="baseline"/>
                  <w:lang w:val="en-US"/>
                  <w14:textFill>
                    <w14:solidFill>
                      <w14:schemeClr w14:val="tx1"/>
                    </w14:solidFill>
                  </w14:textFill>
                </w:rPr>
                <m:t>×</m:t>
              </m:r>
              <m:f>
                <m:fPr>
                  <m:ctrlPr>
                    <w:rPr>
                      <w:rFonts w:ascii="Cambria Math" w:hAnsi="Cambria Math" w:cs="宋体"/>
                      <w:color w:val="000000" w:themeColor="text1"/>
                      <w:sz w:val="18"/>
                      <w:szCs w:val="18"/>
                      <w:highlight w:val="none"/>
                      <w:vertAlign w:val="baseline"/>
                      <w:lang w:val="en-US"/>
                      <w14:textFill>
                        <w14:solidFill>
                          <w14:schemeClr w14:val="tx1"/>
                        </w14:solidFill>
                      </w14:textFill>
                    </w:rPr>
                  </m:ctrlPr>
                </m:fPr>
                <m:num>
                  <m:r>
                    <m:rPr>
                      <m:sty m:val="p"/>
                    </m:rPr>
                    <w:rPr>
                      <w:rFonts w:hint="default" w:ascii="Cambria Math" w:hAnsi="Cambria Math" w:cs="宋体"/>
                      <w:color w:val="000000" w:themeColor="text1"/>
                      <w:sz w:val="18"/>
                      <w:szCs w:val="18"/>
                      <w:highlight w:val="none"/>
                      <w:vertAlign w:val="baseline"/>
                      <w:lang w:val="en-US" w:eastAsia="zh-CN"/>
                      <w14:textFill>
                        <w14:solidFill>
                          <w14:schemeClr w14:val="tx1"/>
                        </w14:solidFill>
                      </w14:textFill>
                    </w:rPr>
                    <m:t>44</m:t>
                  </m:r>
                  <m:ctrlPr>
                    <w:rPr>
                      <w:rFonts w:ascii="Cambria Math" w:hAnsi="Cambria Math" w:cs="宋体"/>
                      <w:color w:val="000000" w:themeColor="text1"/>
                      <w:sz w:val="18"/>
                      <w:szCs w:val="18"/>
                      <w:highlight w:val="none"/>
                      <w:vertAlign w:val="baseline"/>
                      <w:lang w:val="en-US"/>
                      <w14:textFill>
                        <w14:solidFill>
                          <w14:schemeClr w14:val="tx1"/>
                        </w14:solidFill>
                      </w14:textFill>
                    </w:rPr>
                  </m:ctrlPr>
                </m:num>
                <m:den>
                  <m:r>
                    <m:rPr>
                      <m:sty m:val="p"/>
                    </m:rPr>
                    <w:rPr>
                      <w:rFonts w:hint="default" w:ascii="Cambria Math" w:hAnsi="Cambria Math" w:cs="宋体"/>
                      <w:color w:val="000000" w:themeColor="text1"/>
                      <w:sz w:val="18"/>
                      <w:szCs w:val="18"/>
                      <w:highlight w:val="none"/>
                      <w:vertAlign w:val="baseline"/>
                      <w:lang w:val="en-US" w:eastAsia="zh-CN"/>
                      <w14:textFill>
                        <w14:solidFill>
                          <w14:schemeClr w14:val="tx1"/>
                        </w14:solidFill>
                      </w14:textFill>
                    </w:rPr>
                    <m:t>12</m:t>
                  </m:r>
                  <m:ctrlPr>
                    <w:rPr>
                      <w:rFonts w:ascii="Cambria Math" w:hAnsi="Cambria Math" w:cs="宋体"/>
                      <w:color w:val="000000" w:themeColor="text1"/>
                      <w:sz w:val="18"/>
                      <w:szCs w:val="18"/>
                      <w:highlight w:val="none"/>
                      <w:vertAlign w:val="baseline"/>
                      <w:lang w:val="en-US"/>
                      <w14:textFill>
                        <w14:solidFill>
                          <w14:schemeClr w14:val="tx1"/>
                        </w14:solidFill>
                      </w14:textFill>
                    </w:rPr>
                  </m:ctrlPr>
                </m:den>
              </m:f>
            </m:oMath>
            <w:r>
              <w:rPr>
                <w:rFonts w:hint="eastAsia" w:hAnsi="Cambria Math" w:cs="宋体"/>
                <w:i w:val="0"/>
                <w:color w:val="000000" w:themeColor="text1"/>
                <w:sz w:val="18"/>
                <w:szCs w:val="18"/>
                <w:highlight w:val="none"/>
                <w:vertAlign w:val="baseline"/>
                <w:lang w:val="en-US" w:eastAsia="zh-CN"/>
                <w14:textFill>
                  <w14:solidFill>
                    <w14:schemeClr w14:val="tx1"/>
                  </w14:solidFill>
                </w14:textFill>
              </w:rPr>
              <w:t xml:space="preserve">                          </w:t>
            </w:r>
            <w:r>
              <w:rPr>
                <w:rFonts w:hint="eastAsia" w:hAnsi="Cambria Math" w:cs="宋体"/>
                <w:i w:val="0"/>
                <w:color w:val="000000" w:themeColor="text1"/>
                <w:sz w:val="21"/>
                <w:szCs w:val="21"/>
                <w:highlight w:val="none"/>
                <w:vertAlign w:val="baseline"/>
                <w:lang w:val="en-US" w:eastAsia="zh-CN"/>
                <w14:textFill>
                  <w14:solidFill>
                    <w14:schemeClr w14:val="tx1"/>
                  </w14:solidFill>
                </w14:textFill>
              </w:rPr>
              <w:t>公式（3）</w:t>
            </w:r>
          </w:p>
        </w:tc>
      </w:tr>
      <w:tr w14:paraId="22AC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vAlign w:val="center"/>
          </w:tcPr>
          <w:p w14:paraId="000795D8">
            <w:pPr>
              <w:jc w:val="both"/>
              <w:rPr>
                <w:rFonts w:hint="default" w:ascii="Times New Roman" w:hAnsi="Times New Roman" w:eastAsia="宋体" w:cs="Times New Roman"/>
                <w:color w:val="000000" w:themeColor="text1"/>
                <w:spacing w:val="1"/>
                <w:position w:val="7"/>
                <w:sz w:val="13"/>
                <w:szCs w:val="13"/>
                <w:highlight w:val="none"/>
                <w:lang w:val="en-US" w:eastAsia="zh-CN"/>
                <w14:textFill>
                  <w14:solidFill>
                    <w14:schemeClr w14:val="tx1"/>
                  </w14:solidFill>
                </w14:textFill>
              </w:rPr>
            </w:pPr>
            <w:r>
              <w:rPr>
                <w:rFonts w:ascii="Times New Roman" w:hAnsi="Times New Roman" w:eastAsia="Times New Roman" w:cs="Times New Roman"/>
                <w:i/>
                <w:iCs/>
                <w:color w:val="000000" w:themeColor="text1"/>
                <w:position w:val="-5"/>
                <w:sz w:val="24"/>
                <w:szCs w:val="24"/>
                <w:highlight w:val="none"/>
                <w14:textFill>
                  <w14:solidFill>
                    <w14:schemeClr w14:val="tx1"/>
                  </w14:solidFill>
                </w14:textFill>
              </w:rPr>
              <w:t>OF</w:t>
            </w:r>
            <w:r>
              <w:rPr>
                <w:rFonts w:ascii="Times New Roman" w:hAnsi="Times New Roman" w:eastAsia="Times New Roman" w:cs="Times New Roman"/>
                <w:i/>
                <w:iCs/>
                <w:color w:val="000000" w:themeColor="text1"/>
                <w:position w:val="-11"/>
                <w:sz w:val="14"/>
                <w:szCs w:val="14"/>
                <w:highlight w:val="none"/>
                <w14:textFill>
                  <w14:solidFill>
                    <w14:schemeClr w14:val="tx1"/>
                  </w14:solidFill>
                </w14:textFill>
              </w:rPr>
              <w:t>ty</w:t>
            </w:r>
            <w:r>
              <w:rPr>
                <w:rFonts w:ascii="Times New Roman" w:hAnsi="Times New Roman" w:eastAsia="Times New Roman" w:cs="Times New Roman"/>
                <w:color w:val="000000" w:themeColor="text1"/>
                <w:spacing w:val="1"/>
                <w:position w:val="-11"/>
                <w:sz w:val="14"/>
                <w:szCs w:val="14"/>
                <w:highlight w:val="none"/>
                <w14:textFill>
                  <w14:solidFill>
                    <w14:schemeClr w14:val="tx1"/>
                  </w14:solidFill>
                </w14:textFill>
              </w:rPr>
              <w:t xml:space="preserve">  </w:t>
            </w:r>
            <w:r>
              <w:rPr>
                <w:rFonts w:ascii="Symbol" w:hAnsi="Symbol" w:eastAsia="Symbol" w:cs="Symbol"/>
                <w:color w:val="000000" w:themeColor="text1"/>
                <w:spacing w:val="1"/>
                <w:position w:val="-5"/>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5"/>
                <w:sz w:val="24"/>
                <w:szCs w:val="24"/>
                <w:highlight w:val="none"/>
                <w14:textFill>
                  <w14:solidFill>
                    <w14:schemeClr w14:val="tx1"/>
                  </w14:solidFill>
                </w14:textFill>
              </w:rPr>
              <w:t>e</w:t>
            </w:r>
            <w:r>
              <w:rPr>
                <w:rFonts w:ascii="Times New Roman" w:hAnsi="Times New Roman" w:eastAsia="Times New Roman" w:cs="Times New Roman"/>
                <w:color w:val="000000" w:themeColor="text1"/>
                <w:spacing w:val="1"/>
                <w:position w:val="7"/>
                <w:sz w:val="13"/>
                <w:szCs w:val="13"/>
                <w:highlight w:val="none"/>
                <w14:textFill>
                  <w14:solidFill>
                    <w14:schemeClr w14:val="tx1"/>
                  </w14:solidFill>
                </w14:textFill>
              </w:rPr>
              <w:t>(</w:t>
            </w:r>
            <w:r>
              <w:rPr>
                <w:rFonts w:hint="eastAsia" w:ascii="微软雅黑" w:hAnsi="微软雅黑" w:eastAsia="微软雅黑" w:cs="微软雅黑"/>
                <w:color w:val="000000" w:themeColor="text1"/>
                <w:spacing w:val="1"/>
                <w:position w:val="7"/>
                <w:sz w:val="13"/>
                <w:szCs w:val="13"/>
                <w:highlight w:val="none"/>
                <w:lang w:val="en-US" w:eastAsia="zh-CN"/>
                <w14:textFill>
                  <w14:solidFill>
                    <w14:schemeClr w14:val="tx1"/>
                  </w14:solidFill>
                </w14:textFill>
              </w:rPr>
              <w:t>-</w:t>
            </w:r>
            <w:r>
              <w:rPr>
                <w:rFonts w:ascii="Times New Roman" w:hAnsi="Times New Roman" w:eastAsia="Times New Roman" w:cs="Times New Roman"/>
                <w:color w:val="000000" w:themeColor="text1"/>
                <w:position w:val="7"/>
                <w:sz w:val="13"/>
                <w:szCs w:val="13"/>
                <w:highlight w:val="none"/>
                <w14:textFill>
                  <w14:solidFill>
                    <w14:schemeClr w14:val="tx1"/>
                  </w14:solidFill>
                </w14:textFill>
              </w:rPr>
              <w:t>ln</w:t>
            </w:r>
            <w:r>
              <w:rPr>
                <w:rFonts w:ascii="Times New Roman" w:hAnsi="Times New Roman" w:eastAsia="Times New Roman" w:cs="Times New Roman"/>
                <w:color w:val="000000" w:themeColor="text1"/>
                <w:spacing w:val="1"/>
                <w:position w:val="7"/>
                <w:sz w:val="13"/>
                <w:szCs w:val="13"/>
                <w:highlight w:val="none"/>
                <w14:textFill>
                  <w14:solidFill>
                    <w14:schemeClr w14:val="tx1"/>
                  </w14:solidFill>
                </w14:textFill>
              </w:rPr>
              <w:t>(2)</w:t>
            </w:r>
            <w:r>
              <w:rPr>
                <w:rFonts w:hint="eastAsia" w:ascii="Times New Roman" w:hAnsi="Times New Roman" w:eastAsia="宋体" w:cs="Times New Roman"/>
                <w:color w:val="000000" w:themeColor="text1"/>
                <w:spacing w:val="1"/>
                <w:position w:val="7"/>
                <w:sz w:val="13"/>
                <w:szCs w:val="13"/>
                <w:highlight w:val="none"/>
                <w:lang w:val="en-US" w:eastAsia="zh-CN"/>
                <w14:textFill>
                  <w14:solidFill>
                    <w14:schemeClr w14:val="tx1"/>
                  </w14:solidFill>
                </w14:textFill>
              </w:rPr>
              <w:t>·</w:t>
            </w:r>
            <w:r>
              <w:rPr>
                <w:rFonts w:ascii="Times New Roman" w:hAnsi="Times New Roman" w:eastAsia="Times New Roman" w:cs="Times New Roman"/>
                <w:i/>
                <w:iCs/>
                <w:color w:val="000000" w:themeColor="text1"/>
                <w:position w:val="7"/>
                <w:sz w:val="14"/>
                <w:szCs w:val="14"/>
                <w:highlight w:val="none"/>
                <w14:textFill>
                  <w14:solidFill>
                    <w14:schemeClr w14:val="tx1"/>
                  </w14:solidFill>
                </w14:textFill>
              </w:rPr>
              <w:t>BT</w:t>
            </w:r>
            <w:r>
              <w:rPr>
                <w:rFonts w:ascii="Times New Roman" w:hAnsi="Times New Roman" w:eastAsia="Times New Roman" w:cs="Times New Roman"/>
                <w:color w:val="000000" w:themeColor="text1"/>
                <w:spacing w:val="1"/>
                <w:position w:val="7"/>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position w:val="7"/>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7"/>
                <w:sz w:val="14"/>
                <w:szCs w:val="14"/>
                <w:highlight w:val="none"/>
                <w14:textFill>
                  <w14:solidFill>
                    <w14:schemeClr w14:val="tx1"/>
                  </w14:solidFill>
                </w14:textFill>
              </w:rPr>
              <w:t>LT</w:t>
            </w:r>
            <w:r>
              <w:rPr>
                <w:rFonts w:ascii="Times New Roman" w:hAnsi="Times New Roman" w:eastAsia="Times New Roman" w:cs="Times New Roman"/>
                <w:i/>
                <w:iCs/>
                <w:color w:val="000000" w:themeColor="text1"/>
                <w:position w:val="4"/>
                <w:sz w:val="9"/>
                <w:szCs w:val="9"/>
                <w:highlight w:val="none"/>
                <w14:textFill>
                  <w14:solidFill>
                    <w14:schemeClr w14:val="tx1"/>
                  </w14:solidFill>
                </w14:textFill>
              </w:rPr>
              <w:t>ty</w:t>
            </w:r>
            <w:r>
              <w:rPr>
                <w:rFonts w:ascii="Times New Roman" w:hAnsi="Times New Roman" w:eastAsia="Times New Roman" w:cs="Times New Roman"/>
                <w:color w:val="000000" w:themeColor="text1"/>
                <w:spacing w:val="1"/>
                <w:position w:val="4"/>
                <w:sz w:val="9"/>
                <w:szCs w:val="9"/>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position w:val="7"/>
                <w:sz w:val="13"/>
                <w:szCs w:val="13"/>
                <w:highlight w:val="none"/>
                <w14:textFill>
                  <w14:solidFill>
                    <w14:schemeClr w14:val="tx1"/>
                  </w14:solidFill>
                </w14:textFill>
              </w:rPr>
              <w:t>)</w:t>
            </w:r>
            <w:r>
              <w:rPr>
                <w:rFonts w:hint="eastAsia" w:hAnsi="Cambria Math" w:cs="宋体"/>
                <w:i w:val="0"/>
                <w:color w:val="000000" w:themeColor="text1"/>
                <w:sz w:val="18"/>
                <w:szCs w:val="18"/>
                <w:highlight w:val="none"/>
                <w:vertAlign w:val="baseline"/>
                <w:lang w:val="en-US" w:eastAsia="zh-CN"/>
                <w14:textFill>
                  <w14:solidFill>
                    <w14:schemeClr w14:val="tx1"/>
                  </w14:solidFill>
                </w14:textFill>
              </w:rPr>
              <w:t xml:space="preserve">                                                              </w:t>
            </w:r>
            <w:r>
              <w:rPr>
                <w:rFonts w:hint="eastAsia" w:hAnsi="Cambria Math" w:cs="宋体"/>
                <w:i w:val="0"/>
                <w:color w:val="000000" w:themeColor="text1"/>
                <w:sz w:val="21"/>
                <w:szCs w:val="21"/>
                <w:highlight w:val="none"/>
                <w:vertAlign w:val="baseline"/>
                <w:lang w:val="en-US" w:eastAsia="zh-CN"/>
                <w14:textFill>
                  <w14:solidFill>
                    <w14:schemeClr w14:val="tx1"/>
                  </w14:solidFill>
                </w14:textFill>
              </w:rPr>
              <w:t>公式（4）</w:t>
            </w:r>
          </w:p>
        </w:tc>
      </w:tr>
      <w:tr w14:paraId="01D8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5DBC15E1">
            <w:pPr>
              <w:spacing w:before="67" w:line="333" w:lineRule="exact"/>
              <w:ind w:left="53"/>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微软雅黑" w:hAnsi="微软雅黑" w:eastAsia="微软雅黑" w:cs="微软雅黑"/>
                <w:color w:val="000000" w:themeColor="text1"/>
                <w:spacing w:val="3"/>
                <w:position w:val="3"/>
                <w:sz w:val="21"/>
                <w:szCs w:val="21"/>
                <w:highlight w:val="none"/>
                <w14:textFill>
                  <w14:solidFill>
                    <w14:schemeClr w14:val="tx1"/>
                  </w14:solidFill>
                </w14:textFill>
              </w:rPr>
              <w:t>Δ</w:t>
            </w:r>
            <w:r>
              <w:rPr>
                <w:rFonts w:ascii="Times New Roman" w:hAnsi="Times New Roman" w:eastAsia="Times New Roman" w:cs="Times New Roman"/>
                <w:i/>
                <w:iCs/>
                <w:color w:val="000000" w:themeColor="text1"/>
                <w:spacing w:val="-1"/>
                <w:position w:val="2"/>
                <w:sz w:val="23"/>
                <w:szCs w:val="23"/>
                <w:highlight w:val="none"/>
                <w14:textFill>
                  <w14:solidFill>
                    <w14:schemeClr w14:val="tx1"/>
                  </w14:solidFill>
                </w14:textFill>
              </w:rPr>
              <w:t>C</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H</w:t>
            </w:r>
            <w:r>
              <w:rPr>
                <w:rFonts w:hint="eastAsia" w:ascii="Times New Roman" w:hAnsi="Times New Roman" w:cs="Times New Roman"/>
                <w:i/>
                <w:iCs/>
                <w:color w:val="000000" w:themeColor="text1"/>
                <w:position w:val="-3"/>
                <w:sz w:val="13"/>
                <w:szCs w:val="13"/>
                <w:highlight w:val="none"/>
                <w:lang w:val="en-US" w:eastAsia="zh-CN"/>
                <w14:textFill>
                  <w14:solidFill>
                    <w14:schemeClr w14:val="tx1"/>
                  </w14:solidFill>
                </w14:textFill>
              </w:rPr>
              <w:t>S</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P</w:t>
            </w:r>
            <w:r>
              <w:rPr>
                <w:rFonts w:ascii="Times New Roman" w:hAnsi="Times New Roman" w:eastAsia="Times New Roman" w:cs="Times New Roman"/>
                <w:color w:val="000000" w:themeColor="text1"/>
                <w:spacing w:val="-1"/>
                <w:position w:val="-3"/>
                <w:sz w:val="13"/>
                <w:szCs w:val="13"/>
                <w:highlight w:val="none"/>
                <w14:textFill>
                  <w14:solidFill>
                    <w14:schemeClr w14:val="tx1"/>
                  </w14:solidFill>
                </w14:textFill>
              </w:rPr>
              <w:t xml:space="preserve"> _ </w:t>
            </w:r>
            <w:r>
              <w:rPr>
                <w:rFonts w:hint="eastAsia" w:ascii="Times New Roman" w:hAnsi="Times New Roman" w:eastAsia="宋体" w:cs="Times New Roman"/>
                <w:i/>
                <w:iCs/>
                <w:color w:val="000000" w:themeColor="text1"/>
                <w:position w:val="-3"/>
                <w:sz w:val="13"/>
                <w:szCs w:val="13"/>
                <w:highlight w:val="none"/>
                <w:lang w:val="en-US" w:eastAsia="zh-CN"/>
                <w14:textFill>
                  <w14:solidFill>
                    <w14:schemeClr w14:val="tx1"/>
                  </w14:solidFill>
                </w14:textFill>
              </w:rPr>
              <w:t>PROJ</w:t>
            </w:r>
            <w:r>
              <w:rPr>
                <w:rFonts w:ascii="Times New Roman" w:hAnsi="Times New Roman" w:eastAsia="Times New Roman" w:cs="Times New Roman"/>
                <w:color w:val="000000" w:themeColor="text1"/>
                <w:spacing w:val="-1"/>
                <w:position w:val="-3"/>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3"/>
                <w:sz w:val="13"/>
                <w:szCs w:val="13"/>
                <w:highlight w:val="none"/>
                <w14:textFill>
                  <w14:solidFill>
                    <w14:schemeClr w14:val="tx1"/>
                  </w14:solidFill>
                </w14:textFill>
              </w:rPr>
              <w:t>t</w:t>
            </w:r>
          </w:p>
        </w:tc>
        <w:tc>
          <w:tcPr>
            <w:tcW w:w="632" w:type="dxa"/>
            <w:tcBorders>
              <w:tl2br w:val="nil"/>
              <w:tr2bl w:val="nil"/>
            </w:tcBorders>
            <w:vAlign w:val="center"/>
          </w:tcPr>
          <w:p w14:paraId="0C408E0F">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3A822995">
            <w:pPr>
              <w:spacing w:before="173" w:line="307" w:lineRule="exact"/>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宋体" w:hAnsi="宋体" w:eastAsia="宋体" w:cs="宋体"/>
                <w:color w:val="000000" w:themeColor="text1"/>
                <w:spacing w:val="-6"/>
                <w:position w:val="1"/>
                <w:sz w:val="21"/>
                <w:szCs w:val="21"/>
                <w:highlight w:val="none"/>
                <w14:textFill>
                  <w14:solidFill>
                    <w14:schemeClr w14:val="tx1"/>
                  </w14:solidFill>
                </w14:textFill>
              </w:rPr>
              <w:t>第</w:t>
            </w:r>
            <w:r>
              <w:rPr>
                <w:rFonts w:ascii="Times New Roman" w:hAnsi="Times New Roman" w:eastAsia="Times New Roman" w:cs="Times New Roman"/>
                <w:color w:val="000000" w:themeColor="text1"/>
                <w:spacing w:val="-3"/>
                <w:position w:val="1"/>
                <w:sz w:val="21"/>
                <w:szCs w:val="21"/>
                <w:highlight w:val="none"/>
                <w14:textFill>
                  <w14:solidFill>
                    <w14:schemeClr w14:val="tx1"/>
                  </w14:solidFill>
                </w14:textFill>
              </w:rPr>
              <w:t>t</w:t>
            </w:r>
            <w:r>
              <w:rPr>
                <w:rFonts w:ascii="宋体" w:hAnsi="宋体" w:eastAsia="宋体" w:cs="宋体"/>
                <w:color w:val="000000" w:themeColor="text1"/>
                <w:spacing w:val="-6"/>
                <w:position w:val="1"/>
                <w:sz w:val="21"/>
                <w:szCs w:val="21"/>
                <w:highlight w:val="none"/>
                <w14:textFill>
                  <w14:solidFill>
                    <w14:schemeClr w14:val="tx1"/>
                  </w14:solidFill>
                </w14:textFill>
              </w:rPr>
              <w:t>年时，</w:t>
            </w:r>
            <w:r>
              <w:rPr>
                <w:rFonts w:hint="eastAsia" w:ascii="宋体" w:hAnsi="宋体" w:eastAsia="宋体" w:cs="宋体"/>
                <w:color w:val="000000" w:themeColor="text1"/>
                <w:spacing w:val="-6"/>
                <w:position w:val="1"/>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3"/>
                <w:position w:val="1"/>
                <w:sz w:val="21"/>
                <w:szCs w:val="21"/>
                <w:highlight w:val="none"/>
                <w14:textFill>
                  <w14:solidFill>
                    <w14:schemeClr w14:val="tx1"/>
                  </w14:solidFill>
                </w14:textFill>
              </w:rPr>
              <w:t>情景</w:t>
            </w:r>
            <w:r>
              <w:rPr>
                <w:rFonts w:hint="eastAsia" w:cs="宋体"/>
                <w:color w:val="000000" w:themeColor="text1"/>
                <w:spacing w:val="-3"/>
                <w:position w:val="1"/>
                <w:sz w:val="21"/>
                <w:szCs w:val="21"/>
                <w:highlight w:val="none"/>
                <w:lang w:val="en-US" w:eastAsia="zh-CN"/>
                <w14:textFill>
                  <w14:solidFill>
                    <w14:schemeClr w14:val="tx1"/>
                  </w14:solidFill>
                </w14:textFill>
              </w:rPr>
              <w:t>灌木木产品</w:t>
            </w:r>
            <w:r>
              <w:rPr>
                <w:rFonts w:hint="eastAsia" w:ascii="宋体" w:hAnsi="宋体" w:eastAsia="宋体" w:cs="宋体"/>
                <w:color w:val="000000" w:themeColor="text1"/>
                <w:spacing w:val="-3"/>
                <w:position w:val="1"/>
                <w:sz w:val="21"/>
                <w:szCs w:val="21"/>
                <w:highlight w:val="none"/>
                <w:lang w:val="en-US" w:eastAsia="zh-CN"/>
                <w14:textFill>
                  <w14:solidFill>
                    <w14:schemeClr w14:val="tx1"/>
                  </w14:solidFill>
                </w14:textFill>
              </w:rPr>
              <w:t>碳储量</w:t>
            </w:r>
            <w:r>
              <w:rPr>
                <w:rFonts w:ascii="宋体" w:hAnsi="宋体" w:eastAsia="宋体" w:cs="宋体"/>
                <w:color w:val="000000" w:themeColor="text1"/>
                <w:spacing w:val="-3"/>
                <w:position w:val="1"/>
                <w:sz w:val="21"/>
                <w:szCs w:val="21"/>
                <w:highlight w:val="none"/>
                <w14:textFill>
                  <w14:solidFill>
                    <w14:schemeClr w14:val="tx1"/>
                  </w14:solidFill>
                </w14:textFill>
              </w:rPr>
              <w:t xml:space="preserve">的年变化量； </w:t>
            </w:r>
            <w:r>
              <w:rPr>
                <w:rFonts w:ascii="Times New Roman" w:hAnsi="Times New Roman" w:eastAsia="Times New Roman" w:cs="Times New Roman"/>
                <w:color w:val="000000" w:themeColor="text1"/>
                <w:spacing w:val="-3"/>
                <w:position w:val="1"/>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3"/>
                <w:position w:val="-2"/>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3"/>
                <w:position w:val="1"/>
                <w:sz w:val="21"/>
                <w:szCs w:val="21"/>
                <w:highlight w:val="none"/>
                <w14:textFill>
                  <w14:solidFill>
                    <w14:schemeClr w14:val="tx1"/>
                  </w14:solidFill>
                </w14:textFill>
              </w:rPr>
              <w:t>-e·a</w:t>
            </w:r>
            <w:r>
              <w:rPr>
                <w:rFonts w:ascii="Times New Roman" w:hAnsi="Times New Roman" w:eastAsia="Times New Roman" w:cs="Times New Roman"/>
                <w:color w:val="000000" w:themeColor="text1"/>
                <w:spacing w:val="-3"/>
                <w:position w:val="10"/>
                <w:sz w:val="14"/>
                <w:szCs w:val="14"/>
                <w:highlight w:val="none"/>
                <w14:textFill>
                  <w14:solidFill>
                    <w14:schemeClr w14:val="tx1"/>
                  </w14:solidFill>
                </w14:textFill>
              </w:rPr>
              <w:t>- 1</w:t>
            </w:r>
          </w:p>
        </w:tc>
      </w:tr>
      <w:tr w14:paraId="377A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953" w:type="dxa"/>
            <w:tcBorders>
              <w:tl2br w:val="nil"/>
              <w:tr2bl w:val="nil"/>
            </w:tcBorders>
            <w:vAlign w:val="center"/>
          </w:tcPr>
          <w:p w14:paraId="7EDEFBCA">
            <w:pPr>
              <w:spacing w:before="67" w:line="213" w:lineRule="auto"/>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4"/>
                <w:sz w:val="23"/>
                <w:szCs w:val="23"/>
                <w:highlight w:val="none"/>
                <w14:textFill>
                  <w14:solidFill>
                    <w14:schemeClr w14:val="tx1"/>
                  </w14:solidFill>
                </w14:textFill>
              </w:rPr>
              <w:t>HB</w:t>
            </w:r>
            <w:r>
              <w:rPr>
                <w:rFonts w:hint="eastAsia" w:ascii="Times New Roman" w:hAnsi="Times New Roman" w:cs="Times New Roman"/>
                <w:i/>
                <w:iCs/>
                <w:color w:val="000000" w:themeColor="text1"/>
                <w:sz w:val="13"/>
                <w:szCs w:val="13"/>
                <w:highlight w:val="none"/>
                <w:lang w:val="en-US" w:eastAsia="zh-CN"/>
                <w14:textFill>
                  <w14:solidFill>
                    <w14:schemeClr w14:val="tx1"/>
                  </w14:solidFill>
                </w14:textFill>
              </w:rPr>
              <w:t>SF_</w:t>
            </w:r>
            <w:r>
              <w:rPr>
                <w:rFonts w:hint="eastAsia" w:ascii="Times New Roman" w:hAnsi="Times New Roman" w:eastAsia="宋体" w:cs="Times New Roman"/>
                <w:i/>
                <w:iCs/>
                <w:color w:val="000000" w:themeColor="text1"/>
                <w:sz w:val="13"/>
                <w:szCs w:val="13"/>
                <w:highlight w:val="none"/>
                <w:lang w:val="en-US" w:eastAsia="zh-CN"/>
                <w14:textFill>
                  <w14:solidFill>
                    <w14:schemeClr w14:val="tx1"/>
                  </w14:solidFill>
                </w14:textFill>
              </w:rPr>
              <w:t>PROJ</w:t>
            </w:r>
            <w:r>
              <w:rPr>
                <w:rFonts w:ascii="Times New Roman" w:hAnsi="Times New Roman" w:eastAsia="Times New Roman" w:cs="Times New Roman"/>
                <w:color w:val="000000" w:themeColor="text1"/>
                <w:spacing w:val="6"/>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3"/>
                <w:szCs w:val="13"/>
                <w:highlight w:val="none"/>
                <w14:textFill>
                  <w14:solidFill>
                    <w14:schemeClr w14:val="tx1"/>
                  </w14:solidFill>
                </w14:textFill>
              </w:rPr>
              <w:t>stem</w:t>
            </w:r>
            <w:r>
              <w:rPr>
                <w:rFonts w:ascii="Times New Roman" w:hAnsi="Times New Roman" w:eastAsia="Times New Roman" w:cs="Times New Roman"/>
                <w:color w:val="000000" w:themeColor="text1"/>
                <w:spacing w:val="6"/>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3"/>
                <w:szCs w:val="13"/>
                <w:highlight w:val="none"/>
                <w14:textFill>
                  <w14:solidFill>
                    <w14:schemeClr w14:val="tx1"/>
                  </w14:solidFill>
                </w14:textFill>
              </w:rPr>
              <w:t>j</w:t>
            </w:r>
            <w:r>
              <w:rPr>
                <w:rFonts w:ascii="Times New Roman" w:hAnsi="Times New Roman" w:eastAsia="Times New Roman" w:cs="Times New Roman"/>
                <w:color w:val="000000" w:themeColor="text1"/>
                <w:spacing w:val="6"/>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3"/>
                <w:szCs w:val="13"/>
                <w:highlight w:val="none"/>
                <w14:textFill>
                  <w14:solidFill>
                    <w14:schemeClr w14:val="tx1"/>
                  </w14:solidFill>
                </w14:textFill>
              </w:rPr>
              <w:t>t</w:t>
            </w:r>
          </w:p>
        </w:tc>
        <w:tc>
          <w:tcPr>
            <w:tcW w:w="632" w:type="dxa"/>
            <w:tcBorders>
              <w:tl2br w:val="nil"/>
              <w:tr2bl w:val="nil"/>
            </w:tcBorders>
            <w:vAlign w:val="center"/>
          </w:tcPr>
          <w:p w14:paraId="1E14720E">
            <w:pPr>
              <w:jc w:val="both"/>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pPr>
          </w:p>
          <w:p w14:paraId="61869CEF">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2051A272">
            <w:pPr>
              <w:spacing w:before="221" w:line="276" w:lineRule="exact"/>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宋体" w:hAnsi="宋体" w:eastAsia="宋体" w:cs="宋体"/>
                <w:color w:val="000000" w:themeColor="text1"/>
                <w:spacing w:val="16"/>
                <w:position w:val="2"/>
                <w:sz w:val="21"/>
                <w:szCs w:val="21"/>
                <w:highlight w:val="none"/>
                <w14:textFill>
                  <w14:solidFill>
                    <w14:schemeClr w14:val="tx1"/>
                  </w14:solidFill>
                </w14:textFill>
              </w:rPr>
              <w:t>第</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t</w:t>
            </w:r>
            <w:r>
              <w:rPr>
                <w:rFonts w:ascii="宋体" w:hAnsi="宋体" w:eastAsia="宋体" w:cs="宋体"/>
                <w:color w:val="000000" w:themeColor="text1"/>
                <w:spacing w:val="16"/>
                <w:position w:val="2"/>
                <w:sz w:val="21"/>
                <w:szCs w:val="21"/>
                <w:highlight w:val="none"/>
                <w14:textFill>
                  <w14:solidFill>
                    <w14:schemeClr w14:val="tx1"/>
                  </w14:solidFill>
                </w14:textFill>
              </w:rPr>
              <w:t>年</w:t>
            </w:r>
            <w:r>
              <w:rPr>
                <w:rFonts w:ascii="宋体" w:hAnsi="宋体" w:eastAsia="宋体" w:cs="宋体"/>
                <w:color w:val="000000" w:themeColor="text1"/>
                <w:spacing w:val="12"/>
                <w:position w:val="2"/>
                <w:sz w:val="21"/>
                <w:szCs w:val="21"/>
                <w:highlight w:val="none"/>
                <w14:textFill>
                  <w14:solidFill>
                    <w14:schemeClr w14:val="tx1"/>
                  </w14:solidFill>
                </w14:textFill>
              </w:rPr>
              <w:t>时</w:t>
            </w:r>
            <w:r>
              <w:rPr>
                <w:rFonts w:ascii="宋体" w:hAnsi="宋体" w:eastAsia="宋体" w:cs="宋体"/>
                <w:color w:val="000000" w:themeColor="text1"/>
                <w:spacing w:val="8"/>
                <w:position w:val="2"/>
                <w:sz w:val="21"/>
                <w:szCs w:val="21"/>
                <w:highlight w:val="none"/>
                <w14:textFill>
                  <w14:solidFill>
                    <w14:schemeClr w14:val="tx1"/>
                  </w14:solidFill>
                </w14:textFill>
              </w:rPr>
              <w:t>，</w:t>
            </w:r>
            <w:r>
              <w:rPr>
                <w:rFonts w:hint="eastAsia" w:ascii="宋体" w:hAnsi="宋体" w:eastAsia="宋体" w:cs="宋体"/>
                <w:color w:val="000000" w:themeColor="text1"/>
                <w:spacing w:val="8"/>
                <w:position w:val="2"/>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8"/>
                <w:position w:val="2"/>
                <w:sz w:val="21"/>
                <w:szCs w:val="21"/>
                <w:highlight w:val="none"/>
                <w14:textFill>
                  <w14:solidFill>
                    <w14:schemeClr w14:val="tx1"/>
                  </w14:solidFill>
                </w14:textFill>
              </w:rPr>
              <w:t>情景下，采伐收获的</w:t>
            </w:r>
            <w:r>
              <w:rPr>
                <w:rFonts w:hint="eastAsia" w:cs="宋体"/>
                <w:color w:val="000000" w:themeColor="text1"/>
                <w:spacing w:val="8"/>
                <w:position w:val="2"/>
                <w:sz w:val="21"/>
                <w:szCs w:val="21"/>
                <w:highlight w:val="none"/>
                <w:lang w:val="en-US" w:eastAsia="zh-CN"/>
                <w14:textFill>
                  <w14:solidFill>
                    <w14:schemeClr w14:val="tx1"/>
                  </w14:solidFill>
                </w14:textFill>
              </w:rPr>
              <w:t>灌木（丛）</w:t>
            </w:r>
            <w:r>
              <w:rPr>
                <w:rFonts w:ascii="宋体" w:hAnsi="宋体" w:eastAsia="宋体" w:cs="宋体"/>
                <w:color w:val="000000" w:themeColor="text1"/>
                <w:spacing w:val="8"/>
                <w:position w:val="2"/>
                <w:sz w:val="21"/>
                <w:szCs w:val="21"/>
                <w:highlight w:val="none"/>
                <w14:textFill>
                  <w14:solidFill>
                    <w14:schemeClr w14:val="tx1"/>
                  </w14:solidFill>
                </w14:textFill>
              </w:rPr>
              <w:t>的干重生物</w:t>
            </w:r>
            <w:r>
              <w:rPr>
                <w:rFonts w:ascii="宋体" w:hAnsi="宋体" w:eastAsia="宋体" w:cs="宋体"/>
                <w:color w:val="000000" w:themeColor="text1"/>
                <w:spacing w:val="-9"/>
                <w:position w:val="1"/>
                <w:sz w:val="21"/>
                <w:szCs w:val="21"/>
                <w:highlight w:val="none"/>
                <w14:textFill>
                  <w14:solidFill>
                    <w14:schemeClr w14:val="tx1"/>
                  </w14:solidFill>
                </w14:textFill>
              </w:rPr>
              <w:t>量</w:t>
            </w:r>
            <w:r>
              <w:rPr>
                <w:rFonts w:ascii="宋体" w:hAnsi="宋体" w:eastAsia="宋体" w:cs="宋体"/>
                <w:color w:val="000000" w:themeColor="text1"/>
                <w:spacing w:val="-7"/>
                <w:position w:val="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7"/>
                <w:position w:val="1"/>
                <w:sz w:val="21"/>
                <w:szCs w:val="21"/>
                <w:highlight w:val="none"/>
                <w14:textFill>
                  <w14:solidFill>
                    <w14:schemeClr w14:val="tx1"/>
                  </w14:solidFill>
                </w14:textFill>
              </w:rPr>
              <w:t>t d.m</w:t>
            </w:r>
            <w:r>
              <w:rPr>
                <w:rFonts w:ascii="宋体" w:hAnsi="宋体" w:eastAsia="宋体" w:cs="宋体"/>
                <w:color w:val="000000" w:themeColor="text1"/>
                <w:spacing w:val="-7"/>
                <w:position w:val="1"/>
                <w:sz w:val="21"/>
                <w:szCs w:val="21"/>
                <w:highlight w:val="none"/>
                <w14:textFill>
                  <w14:solidFill>
                    <w14:schemeClr w14:val="tx1"/>
                  </w14:solidFill>
                </w14:textFill>
              </w:rPr>
              <w:t>。</w:t>
            </w:r>
            <w:r>
              <w:rPr>
                <w:rFonts w:hint="eastAsia" w:ascii="宋体" w:hAnsi="宋体" w:eastAsia="宋体" w:cs="宋体"/>
                <w:color w:val="000000" w:themeColor="text1"/>
                <w:spacing w:val="-7"/>
                <w:position w:val="1"/>
                <w:szCs w:val="21"/>
                <w:highlight w:val="none"/>
                <w14:textFill>
                  <w14:solidFill>
                    <w14:schemeClr w14:val="tx1"/>
                  </w14:solidFill>
                </w14:textFill>
              </w:rPr>
              <w:t>如果采伐的</w:t>
            </w:r>
            <w:r>
              <w:rPr>
                <w:rFonts w:hint="eastAsia" w:ascii="宋体" w:hAnsi="宋体" w:eastAsia="宋体" w:cs="宋体"/>
                <w:color w:val="000000" w:themeColor="text1"/>
                <w:spacing w:val="-7"/>
                <w:position w:val="1"/>
                <w:szCs w:val="21"/>
                <w:highlight w:val="none"/>
                <w:lang w:val="en-US" w:eastAsia="zh-CN"/>
                <w14:textFill>
                  <w14:solidFill>
                    <w14:schemeClr w14:val="tx1"/>
                  </w14:solidFill>
                </w14:textFill>
              </w:rPr>
              <w:t>灌木</w:t>
            </w:r>
            <w:r>
              <w:rPr>
                <w:rFonts w:hint="eastAsia" w:ascii="宋体" w:hAnsi="宋体" w:eastAsia="宋体" w:cs="宋体"/>
                <w:color w:val="000000" w:themeColor="text1"/>
                <w:spacing w:val="-7"/>
                <w:position w:val="1"/>
                <w:szCs w:val="21"/>
                <w:highlight w:val="none"/>
                <w14:textFill>
                  <w14:solidFill>
                    <w14:schemeClr w14:val="tx1"/>
                  </w14:solidFill>
                </w14:textFill>
              </w:rPr>
              <w:t>是以鲜重计，则应将鲜重通过含水率换算成干重。</w:t>
            </w:r>
          </w:p>
        </w:tc>
      </w:tr>
      <w:tr w14:paraId="18E6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69D13D5B">
            <w:pPr>
              <w:spacing w:before="69" w:line="627" w:lineRule="exact"/>
              <w:ind w:left="59"/>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1"/>
                <w:position w:val="33"/>
                <w:sz w:val="24"/>
                <w:szCs w:val="24"/>
                <w:highlight w:val="none"/>
                <w14:textFill>
                  <w14:solidFill>
                    <w14:schemeClr w14:val="tx1"/>
                  </w14:solidFill>
                </w14:textFill>
              </w:rPr>
              <w:t>CF</w:t>
            </w:r>
            <w:r>
              <w:rPr>
                <w:rFonts w:ascii="Times New Roman" w:hAnsi="Times New Roman" w:eastAsia="Times New Roman" w:cs="Times New Roman"/>
                <w:i/>
                <w:iCs/>
                <w:color w:val="000000" w:themeColor="text1"/>
                <w:spacing w:val="-1"/>
                <w:position w:val="28"/>
                <w:sz w:val="14"/>
                <w:szCs w:val="14"/>
                <w:highlight w:val="none"/>
                <w14:textFill>
                  <w14:solidFill>
                    <w14:schemeClr w14:val="tx1"/>
                  </w14:solidFill>
                </w14:textFill>
              </w:rPr>
              <w:t>j</w:t>
            </w:r>
          </w:p>
        </w:tc>
        <w:tc>
          <w:tcPr>
            <w:tcW w:w="632" w:type="dxa"/>
            <w:tcBorders>
              <w:tl2br w:val="nil"/>
              <w:tr2bl w:val="nil"/>
            </w:tcBorders>
            <w:vAlign w:val="center"/>
          </w:tcPr>
          <w:p w14:paraId="077F7857">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116C6458">
            <w:pPr>
              <w:spacing w:before="245" w:line="295" w:lineRule="exact"/>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cs="宋体"/>
                <w:color w:val="000000" w:themeColor="text1"/>
                <w:spacing w:val="-8"/>
                <w:position w:val="2"/>
                <w:sz w:val="21"/>
                <w:szCs w:val="21"/>
                <w:highlight w:val="none"/>
                <w:lang w:val="en-US" w:eastAsia="zh-CN"/>
                <w14:textFill>
                  <w14:solidFill>
                    <w14:schemeClr w14:val="tx1"/>
                  </w14:solidFill>
                </w14:textFill>
              </w:rPr>
              <w:t>灌木（</w:t>
            </w:r>
            <w:r>
              <w:rPr>
                <w:rFonts w:hint="eastAsia" w:cs="宋体"/>
                <w:color w:val="000000" w:themeColor="text1"/>
                <w:spacing w:val="-4"/>
                <w:position w:val="2"/>
                <w:sz w:val="21"/>
                <w:szCs w:val="21"/>
                <w:highlight w:val="none"/>
                <w:lang w:val="en-US" w:eastAsia="zh-CN"/>
                <w14:textFill>
                  <w14:solidFill>
                    <w14:schemeClr w14:val="tx1"/>
                  </w14:solidFill>
                </w14:textFill>
              </w:rPr>
              <w:t>丛）</w:t>
            </w:r>
            <w:r>
              <w:rPr>
                <w:rFonts w:ascii="宋体" w:hAnsi="宋体" w:eastAsia="宋体" w:cs="宋体"/>
                <w:color w:val="000000" w:themeColor="text1"/>
                <w:spacing w:val="-4"/>
                <w:position w:val="2"/>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2"/>
                <w:sz w:val="21"/>
                <w:szCs w:val="21"/>
                <w:highlight w:val="none"/>
                <w14:textFill>
                  <w14:solidFill>
                    <w14:schemeClr w14:val="tx1"/>
                  </w14:solidFill>
                </w14:textFill>
              </w:rPr>
              <w:t>j</w:t>
            </w:r>
            <w:r>
              <w:rPr>
                <w:rFonts w:ascii="宋体" w:hAnsi="宋体" w:eastAsia="宋体" w:cs="宋体"/>
                <w:color w:val="000000" w:themeColor="text1"/>
                <w:spacing w:val="-4"/>
                <w:position w:val="2"/>
                <w:sz w:val="21"/>
                <w:szCs w:val="21"/>
                <w:highlight w:val="none"/>
                <w14:textFill>
                  <w14:solidFill>
                    <w14:schemeClr w14:val="tx1"/>
                  </w14:solidFill>
                </w14:textFill>
              </w:rPr>
              <w:t xml:space="preserve">的含碳率； </w:t>
            </w:r>
            <w:r>
              <w:rPr>
                <w:rFonts w:ascii="Times New Roman" w:hAnsi="Times New Roman" w:eastAsia="Times New Roman" w:cs="Times New Roman"/>
                <w:color w:val="000000" w:themeColor="text1"/>
                <w:spacing w:val="-4"/>
                <w:position w:val="2"/>
                <w:sz w:val="21"/>
                <w:szCs w:val="21"/>
                <w:highlight w:val="none"/>
                <w14:textFill>
                  <w14:solidFill>
                    <w14:schemeClr w14:val="tx1"/>
                  </w14:solidFill>
                </w14:textFill>
              </w:rPr>
              <w:t xml:space="preserve">t C · (t d.m.) </w:t>
            </w:r>
            <w:r>
              <w:rPr>
                <w:rFonts w:ascii="Times New Roman" w:hAnsi="Times New Roman" w:eastAsia="Times New Roman" w:cs="Times New Roman"/>
                <w:color w:val="000000" w:themeColor="text1"/>
                <w:spacing w:val="-4"/>
                <w:position w:val="11"/>
                <w:sz w:val="14"/>
                <w:szCs w:val="14"/>
                <w:highlight w:val="none"/>
                <w14:textFill>
                  <w14:solidFill>
                    <w14:schemeClr w14:val="tx1"/>
                  </w14:solidFill>
                </w14:textFill>
              </w:rPr>
              <w:t>- 1</w:t>
            </w:r>
          </w:p>
        </w:tc>
      </w:tr>
      <w:tr w14:paraId="363F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4B417F1C">
            <w:pPr>
              <w:spacing w:before="69" w:line="627" w:lineRule="exact"/>
              <w:ind w:left="59"/>
              <w:jc w:val="both"/>
              <w:rPr>
                <w:rFonts w:ascii="Times New Roman" w:hAnsi="Times New Roman" w:eastAsia="Times New Roman" w:cs="Times New Roman"/>
                <w:i/>
                <w:iCs/>
                <w:color w:val="000000" w:themeColor="text1"/>
                <w:spacing w:val="-1"/>
                <w:position w:val="33"/>
                <w:sz w:val="24"/>
                <w:szCs w:val="24"/>
                <w:highlight w:val="none"/>
                <w:vertAlign w:val="baseline"/>
                <w14:textFill>
                  <w14:solidFill>
                    <w14:schemeClr w14:val="tx1"/>
                  </w14:solidFill>
                </w14:textFill>
              </w:rPr>
            </w:pPr>
            <w:r>
              <w:rPr>
                <w:rFonts w:hint="default" w:ascii="Times New Roman" w:hAnsi="Times New Roman" w:eastAsia="Times New Roman" w:cs="Times New Roman"/>
                <w:i/>
                <w:iCs/>
                <w:color w:val="000000" w:themeColor="text1"/>
                <w:spacing w:val="-1"/>
                <w:position w:val="33"/>
                <w:sz w:val="24"/>
                <w:highlight w:val="none"/>
                <w:lang w:val="en-US" w:eastAsia="zh-CN"/>
                <w14:textFill>
                  <w14:solidFill>
                    <w14:schemeClr w14:val="tx1"/>
                  </w14:solidFill>
                </w14:textFill>
              </w:rPr>
              <w:t>BPP</w:t>
            </w:r>
            <w:r>
              <w:rPr>
                <w:rFonts w:hint="default" w:ascii="Times New Roman" w:hAnsi="Times New Roman" w:eastAsia="Times New Roman" w:cs="Times New Roman"/>
                <w:i/>
                <w:iCs/>
                <w:color w:val="000000" w:themeColor="text1"/>
                <w:spacing w:val="-1"/>
                <w:position w:val="33"/>
                <w:sz w:val="24"/>
                <w:highlight w:val="none"/>
                <w:vertAlign w:val="subscript"/>
                <w:lang w:val="en-US" w:eastAsia="zh-CN"/>
                <w14:textFill>
                  <w14:solidFill>
                    <w14:schemeClr w14:val="tx1"/>
                  </w14:solidFill>
                </w14:textFill>
              </w:rPr>
              <w:t>ty,j</w:t>
            </w:r>
          </w:p>
        </w:tc>
        <w:tc>
          <w:tcPr>
            <w:tcW w:w="632" w:type="dxa"/>
            <w:tcBorders>
              <w:tl2br w:val="nil"/>
              <w:tr2bl w:val="nil"/>
            </w:tcBorders>
            <w:vAlign w:val="center"/>
          </w:tcPr>
          <w:p w14:paraId="4919D4EA">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36AC77F9">
            <w:pPr>
              <w:spacing w:before="68" w:line="279" w:lineRule="exact"/>
              <w:jc w:val="both"/>
              <w:rPr>
                <w:rFonts w:hint="default" w:ascii="宋体" w:hAnsi="宋体" w:eastAsia="宋体" w:cs="宋体"/>
                <w:color w:val="000000" w:themeColor="text1"/>
                <w:spacing w:val="-4"/>
                <w:sz w:val="20"/>
                <w:szCs w:val="20"/>
                <w:highlight w:val="none"/>
                <w:vertAlign w:val="baseline"/>
                <w:lang w:val="en-US" w:eastAsia="zh-CN"/>
                <w14:textFill>
                  <w14:solidFill>
                    <w14:schemeClr w14:val="tx1"/>
                  </w14:solidFill>
                </w14:textFill>
              </w:rPr>
            </w:pPr>
            <w:r>
              <w:rPr>
                <w:rFonts w:ascii="宋体" w:hAnsi="宋体" w:eastAsia="宋体" w:cs="宋体"/>
                <w:color w:val="000000" w:themeColor="text1"/>
                <w:spacing w:val="-2"/>
                <w:position w:val="2"/>
                <w:sz w:val="21"/>
                <w:szCs w:val="21"/>
                <w:highlight w:val="none"/>
                <w14:textFill>
                  <w14:solidFill>
                    <w14:schemeClr w14:val="tx1"/>
                  </w14:solidFill>
                </w14:textFill>
              </w:rPr>
              <w:t>采伐收获的</w:t>
            </w:r>
            <w:r>
              <w:rPr>
                <w:rFonts w:hint="eastAsia" w:cs="宋体"/>
                <w:color w:val="000000" w:themeColor="text1"/>
                <w:spacing w:val="-2"/>
                <w:position w:val="2"/>
                <w:sz w:val="21"/>
                <w:szCs w:val="21"/>
                <w:highlight w:val="none"/>
                <w:lang w:val="en-US" w:eastAsia="zh-CN"/>
                <w14:textFill>
                  <w14:solidFill>
                    <w14:schemeClr w14:val="tx1"/>
                  </w14:solidFill>
                </w14:textFill>
              </w:rPr>
              <w:t>灌木（丛）</w:t>
            </w:r>
            <w:r>
              <w:rPr>
                <w:rFonts w:ascii="宋体" w:hAnsi="宋体" w:eastAsia="宋体" w:cs="宋体"/>
                <w:color w:val="000000" w:themeColor="text1"/>
                <w:spacing w:val="-2"/>
                <w:position w:val="2"/>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1"/>
                <w:position w:val="2"/>
                <w:sz w:val="21"/>
                <w:szCs w:val="21"/>
                <w:highlight w:val="none"/>
                <w14:textFill>
                  <w14:solidFill>
                    <w14:schemeClr w14:val="tx1"/>
                  </w14:solidFill>
                </w14:textFill>
              </w:rPr>
              <w:t>j</w:t>
            </w:r>
            <w:r>
              <w:rPr>
                <w:rFonts w:ascii="宋体" w:hAnsi="宋体" w:eastAsia="宋体" w:cs="宋体"/>
                <w:color w:val="000000" w:themeColor="text1"/>
                <w:spacing w:val="-2"/>
                <w:position w:val="2"/>
                <w:sz w:val="21"/>
                <w:szCs w:val="21"/>
                <w:highlight w:val="none"/>
                <w14:textFill>
                  <w14:solidFill>
                    <w14:schemeClr w14:val="tx1"/>
                  </w14:solidFill>
                </w14:textFill>
              </w:rPr>
              <w:t>用于生产加工</w:t>
            </w:r>
            <w:r>
              <w:rPr>
                <w:rFonts w:ascii="Times New Roman" w:hAnsi="Times New Roman" w:eastAsia="Times New Roman" w:cs="Times New Roman"/>
                <w:color w:val="000000" w:themeColor="text1"/>
                <w:spacing w:val="-1"/>
                <w:position w:val="2"/>
                <w:sz w:val="21"/>
                <w:szCs w:val="21"/>
                <w:highlight w:val="none"/>
                <w14:textFill>
                  <w14:solidFill>
                    <w14:schemeClr w14:val="tx1"/>
                  </w14:solidFill>
                </w14:textFill>
              </w:rPr>
              <w:t>ty</w:t>
            </w:r>
            <w:r>
              <w:rPr>
                <w:rFonts w:ascii="宋体" w:hAnsi="宋体" w:eastAsia="宋体" w:cs="宋体"/>
                <w:color w:val="000000" w:themeColor="text1"/>
                <w:spacing w:val="-2"/>
                <w:position w:val="2"/>
                <w:sz w:val="21"/>
                <w:szCs w:val="21"/>
                <w:highlight w:val="none"/>
                <w14:textFill>
                  <w14:solidFill>
                    <w14:schemeClr w14:val="tx1"/>
                  </w14:solidFill>
                </w14:textFill>
              </w:rPr>
              <w:t>类</w:t>
            </w:r>
            <w:r>
              <w:rPr>
                <w:rFonts w:hint="eastAsia" w:cs="宋体"/>
                <w:color w:val="000000" w:themeColor="text1"/>
                <w:spacing w:val="-2"/>
                <w:position w:val="2"/>
                <w:sz w:val="21"/>
                <w:szCs w:val="21"/>
                <w:highlight w:val="none"/>
                <w:lang w:val="en-US" w:eastAsia="zh-CN"/>
                <w14:textFill>
                  <w14:solidFill>
                    <w14:schemeClr w14:val="tx1"/>
                  </w14:solidFill>
                </w14:textFill>
              </w:rPr>
              <w:t>灌木木产品</w:t>
            </w:r>
            <w:r>
              <w:rPr>
                <w:rFonts w:ascii="宋体" w:hAnsi="宋体" w:eastAsia="宋体" w:cs="宋体"/>
                <w:color w:val="000000" w:themeColor="text1"/>
                <w:spacing w:val="-2"/>
                <w:position w:val="2"/>
                <w:sz w:val="21"/>
                <w:szCs w:val="21"/>
                <w:highlight w:val="none"/>
                <w14:textFill>
                  <w14:solidFill>
                    <w14:schemeClr w14:val="tx1"/>
                  </w14:solidFill>
                </w14:textFill>
              </w:rPr>
              <w:t>的比例；</w:t>
            </w:r>
            <w:r>
              <w:rPr>
                <w:rFonts w:ascii="宋体" w:hAnsi="宋体" w:eastAsia="宋体" w:cs="宋体"/>
                <w:color w:val="000000" w:themeColor="text1"/>
                <w:spacing w:val="-1"/>
                <w:position w:val="2"/>
                <w:sz w:val="21"/>
                <w:szCs w:val="21"/>
                <w:highlight w:val="none"/>
                <w14:textFill>
                  <w14:solidFill>
                    <w14:schemeClr w14:val="tx1"/>
                  </w14:solidFill>
                </w14:textFill>
              </w:rPr>
              <w:t xml:space="preserve"> 无</w:t>
            </w:r>
            <w:r>
              <w:rPr>
                <w:rFonts w:hint="eastAsia" w:ascii="宋体" w:hAnsi="宋体" w:eastAsia="宋体" w:cs="宋体"/>
                <w:color w:val="000000" w:themeColor="text1"/>
                <w:spacing w:val="-1"/>
                <w:position w:val="2"/>
                <w:sz w:val="21"/>
                <w:szCs w:val="21"/>
                <w:highlight w:val="none"/>
                <w:lang w:val="en-US" w:eastAsia="zh-CN"/>
                <w14:textFill>
                  <w14:solidFill>
                    <w14:schemeClr w14:val="tx1"/>
                  </w14:solidFill>
                </w14:textFill>
              </w:rPr>
              <w:t>量纲</w:t>
            </w:r>
          </w:p>
        </w:tc>
      </w:tr>
      <w:tr w14:paraId="2B0F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17F782DD">
            <w:pPr>
              <w:spacing w:before="60" w:line="206" w:lineRule="auto"/>
              <w:ind w:left="50"/>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3"/>
                <w:sz w:val="21"/>
                <w:szCs w:val="21"/>
                <w:highlight w:val="none"/>
                <w14:textFill>
                  <w14:solidFill>
                    <w14:schemeClr w14:val="tx1"/>
                  </w14:solidFill>
                </w14:textFill>
              </w:rPr>
              <w:t>BU</w:t>
            </w:r>
            <w:r>
              <w:rPr>
                <w:rFonts w:ascii="Times New Roman" w:hAnsi="Times New Roman" w:eastAsia="Times New Roman" w:cs="Times New Roman"/>
                <w:color w:val="000000" w:themeColor="text1"/>
                <w:spacing w:val="8"/>
                <w:position w:val="3"/>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2"/>
                <w:sz w:val="12"/>
                <w:szCs w:val="12"/>
                <w:highlight w:val="none"/>
                <w14:textFill>
                  <w14:solidFill>
                    <w14:schemeClr w14:val="tx1"/>
                  </w14:solidFill>
                </w14:textFill>
              </w:rPr>
              <w:t>ty</w:t>
            </w:r>
          </w:p>
        </w:tc>
        <w:tc>
          <w:tcPr>
            <w:tcW w:w="632" w:type="dxa"/>
            <w:tcBorders>
              <w:tl2br w:val="nil"/>
              <w:tr2bl w:val="nil"/>
            </w:tcBorders>
            <w:vAlign w:val="center"/>
          </w:tcPr>
          <w:p w14:paraId="5260BAA0">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15FF64A9">
            <w:pPr>
              <w:spacing w:before="69" w:line="276" w:lineRule="exact"/>
              <w:jc w:val="both"/>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pPr>
            <w:r>
              <w:rPr>
                <w:rFonts w:ascii="宋体" w:hAnsi="宋体" w:eastAsia="宋体" w:cs="宋体"/>
                <w:color w:val="000000" w:themeColor="text1"/>
                <w:spacing w:val="1"/>
                <w:position w:val="2"/>
                <w:sz w:val="21"/>
                <w:szCs w:val="21"/>
                <w:highlight w:val="none"/>
                <w14:textFill>
                  <w14:solidFill>
                    <w14:schemeClr w14:val="tx1"/>
                  </w14:solidFill>
                </w14:textFill>
              </w:rPr>
              <w:t>生产</w:t>
            </w:r>
            <w:r>
              <w:rPr>
                <w:rFonts w:ascii="宋体" w:hAnsi="宋体" w:eastAsia="宋体" w:cs="宋体"/>
                <w:color w:val="000000" w:themeColor="text1"/>
                <w:position w:val="2"/>
                <w:sz w:val="21"/>
                <w:szCs w:val="21"/>
                <w:highlight w:val="none"/>
                <w14:textFill>
                  <w14:solidFill>
                    <w14:schemeClr w14:val="tx1"/>
                  </w14:solidFill>
                </w14:textFill>
              </w:rPr>
              <w:t>加工</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ty</w:t>
            </w:r>
            <w:r>
              <w:rPr>
                <w:rFonts w:ascii="宋体" w:hAnsi="宋体" w:eastAsia="宋体" w:cs="宋体"/>
                <w:color w:val="000000" w:themeColor="text1"/>
                <w:position w:val="2"/>
                <w:sz w:val="21"/>
                <w:szCs w:val="21"/>
                <w:highlight w:val="none"/>
                <w14:textFill>
                  <w14:solidFill>
                    <w14:schemeClr w14:val="tx1"/>
                  </w14:solidFill>
                </w14:textFill>
              </w:rPr>
              <w:t>类</w:t>
            </w:r>
            <w:r>
              <w:rPr>
                <w:rFonts w:hint="eastAsia" w:cs="宋体"/>
                <w:color w:val="000000" w:themeColor="text1"/>
                <w:position w:val="2"/>
                <w:sz w:val="21"/>
                <w:szCs w:val="21"/>
                <w:highlight w:val="none"/>
                <w:lang w:val="en-US" w:eastAsia="zh-CN"/>
                <w14:textFill>
                  <w14:solidFill>
                    <w14:schemeClr w14:val="tx1"/>
                  </w14:solidFill>
                </w14:textFill>
              </w:rPr>
              <w:t>灌木木产品</w:t>
            </w:r>
            <w:r>
              <w:rPr>
                <w:rFonts w:ascii="宋体" w:hAnsi="宋体" w:eastAsia="宋体" w:cs="宋体"/>
                <w:color w:val="000000" w:themeColor="text1"/>
                <w:position w:val="2"/>
                <w:sz w:val="21"/>
                <w:szCs w:val="21"/>
                <w:highlight w:val="none"/>
                <w14:textFill>
                  <w14:solidFill>
                    <w14:schemeClr w14:val="tx1"/>
                  </w14:solidFill>
                </w14:textFill>
              </w:rPr>
              <w:t>的</w:t>
            </w:r>
            <w:r>
              <w:rPr>
                <w:rFonts w:hint="eastAsia" w:ascii="宋体" w:hAnsi="宋体" w:eastAsia="宋体" w:cs="宋体"/>
                <w:color w:val="000000" w:themeColor="text1"/>
                <w:position w:val="2"/>
                <w:sz w:val="21"/>
                <w:szCs w:val="21"/>
                <w:highlight w:val="none"/>
                <w:lang w:eastAsia="zh-CN"/>
                <w14:textFill>
                  <w14:solidFill>
                    <w14:schemeClr w14:val="tx1"/>
                  </w14:solidFill>
                </w14:textFill>
              </w:rPr>
              <w:t>灌木</w:t>
            </w:r>
            <w:r>
              <w:rPr>
                <w:rFonts w:ascii="宋体" w:hAnsi="宋体" w:eastAsia="宋体" w:cs="宋体"/>
                <w:color w:val="000000" w:themeColor="text1"/>
                <w:position w:val="2"/>
                <w:sz w:val="21"/>
                <w:szCs w:val="21"/>
                <w:highlight w:val="none"/>
                <w14:textFill>
                  <w14:solidFill>
                    <w14:schemeClr w14:val="tx1"/>
                  </w14:solidFill>
                </w14:textFill>
              </w:rPr>
              <w:t>材利用率；无量纲</w:t>
            </w:r>
            <w:r>
              <w:rPr>
                <w:rFonts w:hint="eastAsia" w:ascii="宋体" w:hAnsi="宋体" w:eastAsia="宋体" w:cs="宋体"/>
                <w:color w:val="000000" w:themeColor="text1"/>
                <w:position w:val="2"/>
                <w:sz w:val="21"/>
                <w:szCs w:val="21"/>
                <w:highlight w:val="none"/>
                <w:lang w:eastAsia="zh-CN"/>
                <w14:textFill>
                  <w14:solidFill>
                    <w14:schemeClr w14:val="tx1"/>
                  </w14:solidFill>
                </w14:textFill>
              </w:rPr>
              <w:t>，</w:t>
            </w:r>
            <w:r>
              <w:rPr>
                <w:rFonts w:hint="eastAsia" w:ascii="宋体" w:hAnsi="宋体" w:eastAsia="宋体" w:cs="宋体"/>
                <w:color w:val="000000" w:themeColor="text1"/>
                <w:position w:val="2"/>
                <w:sz w:val="21"/>
                <w:szCs w:val="21"/>
                <w:highlight w:val="none"/>
                <w:lang w:val="en-US" w:eastAsia="zh-CN"/>
                <w14:textFill>
                  <w14:solidFill>
                    <w14:schemeClr w14:val="tx1"/>
                  </w14:solidFill>
                </w14:textFill>
              </w:rPr>
              <w:t>本文件推荐值为1/3</w:t>
            </w:r>
          </w:p>
        </w:tc>
      </w:tr>
      <w:tr w14:paraId="68E9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6865F0D5">
            <w:pPr>
              <w:spacing w:before="69" w:line="184" w:lineRule="auto"/>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15"/>
                <w:sz w:val="24"/>
                <w:szCs w:val="24"/>
                <w:highlight w:val="none"/>
                <w14:textFill>
                  <w14:solidFill>
                    <w14:schemeClr w14:val="tx1"/>
                  </w14:solidFill>
                </w14:textFill>
              </w:rPr>
              <w:t>B</w:t>
            </w:r>
            <w:r>
              <w:rPr>
                <w:rFonts w:ascii="Times New Roman" w:hAnsi="Times New Roman" w:eastAsia="Times New Roman" w:cs="Times New Roman"/>
                <w:i/>
                <w:iCs/>
                <w:color w:val="000000" w:themeColor="text1"/>
                <w:spacing w:val="14"/>
                <w:sz w:val="24"/>
                <w:szCs w:val="24"/>
                <w:highlight w:val="none"/>
                <w14:textFill>
                  <w14:solidFill>
                    <w14:schemeClr w14:val="tx1"/>
                  </w14:solidFill>
                </w14:textFill>
              </w:rPr>
              <w:t>T</w:t>
            </w:r>
          </w:p>
        </w:tc>
        <w:tc>
          <w:tcPr>
            <w:tcW w:w="632" w:type="dxa"/>
            <w:tcBorders>
              <w:tl2br w:val="nil"/>
              <w:tr2bl w:val="nil"/>
            </w:tcBorders>
            <w:vAlign w:val="center"/>
          </w:tcPr>
          <w:p w14:paraId="25BBCEDC">
            <w:pPr>
              <w:jc w:val="both"/>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pPr>
          </w:p>
          <w:p w14:paraId="63A74C4C">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37F45427">
            <w:pPr>
              <w:spacing w:before="283" w:line="219" w:lineRule="auto"/>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cs="宋体"/>
                <w:color w:val="000000" w:themeColor="text1"/>
                <w:spacing w:val="9"/>
                <w:sz w:val="21"/>
                <w:szCs w:val="21"/>
                <w:highlight w:val="none"/>
                <w:lang w:val="en-US" w:eastAsia="zh-CN"/>
                <w14:textFill>
                  <w14:solidFill>
                    <w14:schemeClr w14:val="tx1"/>
                  </w14:solidFill>
                </w14:textFill>
              </w:rPr>
              <w:t>灌木木产品</w:t>
            </w:r>
            <w:r>
              <w:rPr>
                <w:rFonts w:ascii="宋体" w:hAnsi="宋体" w:eastAsia="宋体" w:cs="宋体"/>
                <w:color w:val="000000" w:themeColor="text1"/>
                <w:spacing w:val="9"/>
                <w:sz w:val="21"/>
                <w:szCs w:val="21"/>
                <w:highlight w:val="none"/>
                <w14:textFill>
                  <w14:solidFill>
                    <w14:schemeClr w14:val="tx1"/>
                  </w14:solidFill>
                </w14:textFill>
              </w:rPr>
              <w:t>生产至项目期末的时间，或选择</w:t>
            </w:r>
            <w:r>
              <w:rPr>
                <w:rFonts w:ascii="Times New Roman" w:hAnsi="Times New Roman" w:eastAsia="Times New Roman" w:cs="Times New Roman"/>
                <w:color w:val="000000" w:themeColor="text1"/>
                <w:spacing w:val="9"/>
                <w:sz w:val="21"/>
                <w:szCs w:val="21"/>
                <w:highlight w:val="none"/>
                <w14:textFill>
                  <w14:solidFill>
                    <w14:schemeClr w14:val="tx1"/>
                  </w14:solidFill>
                </w14:textFill>
              </w:rPr>
              <w:t>3</w:t>
            </w:r>
            <w:r>
              <w:rPr>
                <w:rFonts w:hint="eastAsia" w:ascii="Times New Roman" w:hAnsi="Times New Roman" w:eastAsia="宋体" w:cs="Times New Roman"/>
                <w:color w:val="000000" w:themeColor="text1"/>
                <w:spacing w:val="9"/>
                <w:sz w:val="21"/>
                <w:szCs w:val="21"/>
                <w:highlight w:val="none"/>
                <w:lang w:val="en-US" w:eastAsia="zh-CN"/>
                <w14:textFill>
                  <w14:solidFill>
                    <w14:schemeClr w14:val="tx1"/>
                  </w14:solidFill>
                </w14:textFill>
              </w:rPr>
              <w:t>5</w:t>
            </w:r>
            <w:r>
              <w:rPr>
                <w:rFonts w:ascii="宋体" w:hAnsi="宋体" w:eastAsia="宋体" w:cs="宋体"/>
                <w:color w:val="000000" w:themeColor="text1"/>
                <w:spacing w:val="9"/>
                <w:sz w:val="21"/>
                <w:szCs w:val="21"/>
                <w:highlight w:val="none"/>
                <w14:textFill>
                  <w14:solidFill>
                    <w14:schemeClr w14:val="tx1"/>
                  </w14:solidFill>
                </w14:textFill>
              </w:rPr>
              <w:t>年</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14:textFill>
                  <w14:solidFill>
                    <w14:schemeClr w14:val="tx1"/>
                  </w14:solidFill>
                </w14:textFill>
              </w:rPr>
              <w:t>以时间较长者</w:t>
            </w:r>
            <w:r>
              <w:rPr>
                <w:rFonts w:ascii="宋体" w:hAnsi="宋体" w:eastAsia="宋体" w:cs="宋体"/>
                <w:color w:val="000000" w:themeColor="text1"/>
                <w:spacing w:val="3"/>
                <w:sz w:val="21"/>
                <w:szCs w:val="21"/>
                <w:highlight w:val="none"/>
                <w14:textFill>
                  <w14:solidFill>
                    <w14:schemeClr w14:val="tx1"/>
                  </w14:solidFill>
                </w14:textFill>
              </w:rPr>
              <w:t>为</w:t>
            </w:r>
            <w:r>
              <w:rPr>
                <w:rFonts w:ascii="宋体" w:hAnsi="宋体" w:eastAsia="宋体" w:cs="宋体"/>
                <w:color w:val="000000" w:themeColor="text1"/>
                <w:spacing w:val="10"/>
                <w:sz w:val="19"/>
                <w:szCs w:val="19"/>
                <w:highlight w:val="none"/>
                <w14:textFill>
                  <w14:solidFill>
                    <w14:schemeClr w14:val="tx1"/>
                  </w14:solidFill>
                </w14:textFill>
              </w:rPr>
              <w:t>准</w:t>
            </w:r>
            <w:r>
              <w:rPr>
                <w:rFonts w:hint="eastAsia" w:ascii="宋体" w:hAnsi="宋体" w:eastAsia="宋体" w:cs="宋体"/>
                <w:color w:val="000000" w:themeColor="text1"/>
                <w:spacing w:val="10"/>
                <w:sz w:val="19"/>
                <w:szCs w:val="19"/>
                <w:highlight w:val="none"/>
                <w:lang w:eastAsia="zh-CN"/>
                <w14:textFill>
                  <w14:solidFill>
                    <w14:schemeClr w14:val="tx1"/>
                  </w14:solidFill>
                </w14:textFill>
              </w:rPr>
              <w:t>）</w:t>
            </w:r>
            <w:r>
              <w:rPr>
                <w:rFonts w:ascii="宋体" w:hAnsi="宋体" w:eastAsia="宋体" w:cs="宋体"/>
                <w:color w:val="000000" w:themeColor="text1"/>
                <w:spacing w:val="9"/>
                <w:sz w:val="19"/>
                <w:szCs w:val="19"/>
                <w:highlight w:val="none"/>
                <w14:textFill>
                  <w14:solidFill>
                    <w14:schemeClr w14:val="tx1"/>
                  </w14:solidFill>
                </w14:textFill>
              </w:rPr>
              <w:t>；年</w:t>
            </w:r>
            <w:r>
              <w:rPr>
                <w:rFonts w:hint="eastAsia" w:ascii="宋体" w:hAnsi="宋体" w:eastAsia="宋体" w:cs="宋体"/>
                <w:color w:val="000000" w:themeColor="text1"/>
                <w:spacing w:val="9"/>
                <w:sz w:val="19"/>
                <w:szCs w:val="19"/>
                <w:highlight w:val="none"/>
                <w:lang w:eastAsia="zh-CN"/>
                <w14:textFill>
                  <w14:solidFill>
                    <w14:schemeClr w14:val="tx1"/>
                  </w14:solidFill>
                </w14:textFill>
              </w:rPr>
              <w:t>（</w:t>
            </w:r>
            <w:r>
              <w:rPr>
                <w:rFonts w:ascii="宋体" w:hAnsi="宋体" w:eastAsia="宋体" w:cs="宋体"/>
                <w:color w:val="000000" w:themeColor="text1"/>
                <w:spacing w:val="9"/>
                <w:sz w:val="19"/>
                <w:szCs w:val="19"/>
                <w:highlight w:val="none"/>
                <w14:textFill>
                  <w14:solidFill>
                    <w14:schemeClr w14:val="tx1"/>
                  </w14:solidFill>
                </w14:textFill>
              </w:rPr>
              <w:t xml:space="preserve"> </w:t>
            </w:r>
            <w:r>
              <w:rPr>
                <w:rFonts w:ascii="Times New Roman" w:hAnsi="Times New Roman" w:eastAsia="Times New Roman" w:cs="Times New Roman"/>
                <w:color w:val="000000" w:themeColor="text1"/>
                <w:sz w:val="19"/>
                <w:szCs w:val="19"/>
                <w:highlight w:val="none"/>
                <w14:textFill>
                  <w14:solidFill>
                    <w14:schemeClr w14:val="tx1"/>
                  </w14:solidFill>
                </w14:textFill>
              </w:rPr>
              <w:t>a</w:t>
            </w:r>
            <w:r>
              <w:rPr>
                <w:rFonts w:ascii="Times New Roman" w:hAnsi="Times New Roman" w:eastAsia="Times New Roman" w:cs="Times New Roman"/>
                <w:color w:val="000000" w:themeColor="text1"/>
                <w:spacing w:val="9"/>
                <w:sz w:val="19"/>
                <w:szCs w:val="19"/>
                <w:highlight w:val="none"/>
                <w14:textFill>
                  <w14:solidFill>
                    <w14:schemeClr w14:val="tx1"/>
                  </w14:solidFill>
                </w14:textFill>
              </w:rPr>
              <w:t xml:space="preserve"> </w:t>
            </w:r>
            <w:r>
              <w:rPr>
                <w:rFonts w:hint="eastAsia" w:ascii="Times New Roman" w:hAnsi="Times New Roman" w:eastAsia="宋体" w:cs="Times New Roman"/>
                <w:color w:val="000000" w:themeColor="text1"/>
                <w:spacing w:val="9"/>
                <w:sz w:val="19"/>
                <w:szCs w:val="19"/>
                <w:highlight w:val="none"/>
                <w:lang w:eastAsia="zh-CN"/>
                <w14:textFill>
                  <w14:solidFill>
                    <w14:schemeClr w14:val="tx1"/>
                  </w14:solidFill>
                </w14:textFill>
              </w:rPr>
              <w:t>）</w:t>
            </w:r>
          </w:p>
        </w:tc>
      </w:tr>
      <w:tr w14:paraId="3086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74F91670">
            <w:pPr>
              <w:spacing w:before="67" w:line="712" w:lineRule="exact"/>
              <w:ind w:left="57"/>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1"/>
                <w:position w:val="40"/>
                <w:sz w:val="23"/>
                <w:szCs w:val="23"/>
                <w:highlight w:val="none"/>
                <w14:textFill>
                  <w14:solidFill>
                    <w14:schemeClr w14:val="tx1"/>
                  </w14:solidFill>
                </w14:textFill>
              </w:rPr>
              <w:t>OF</w:t>
            </w:r>
            <w:r>
              <w:rPr>
                <w:rFonts w:ascii="Times New Roman" w:hAnsi="Times New Roman" w:eastAsia="Times New Roman" w:cs="Times New Roman"/>
                <w:i/>
                <w:iCs/>
                <w:color w:val="000000" w:themeColor="text1"/>
                <w:position w:val="35"/>
                <w:sz w:val="13"/>
                <w:szCs w:val="13"/>
                <w:highlight w:val="none"/>
                <w14:textFill>
                  <w14:solidFill>
                    <w14:schemeClr w14:val="tx1"/>
                  </w14:solidFill>
                </w14:textFill>
              </w:rPr>
              <w:t>ty</w:t>
            </w:r>
          </w:p>
        </w:tc>
        <w:tc>
          <w:tcPr>
            <w:tcW w:w="632" w:type="dxa"/>
            <w:tcBorders>
              <w:tl2br w:val="nil"/>
              <w:tr2bl w:val="nil"/>
            </w:tcBorders>
            <w:vAlign w:val="center"/>
          </w:tcPr>
          <w:p w14:paraId="04273A29">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4616CA67">
            <w:pPr>
              <w:spacing w:before="69" w:line="276" w:lineRule="exact"/>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宋体" w:hAnsi="宋体" w:eastAsia="宋体" w:cs="宋体"/>
                <w:color w:val="000000" w:themeColor="text1"/>
                <w:spacing w:val="-4"/>
                <w:position w:val="2"/>
                <w:sz w:val="21"/>
                <w:szCs w:val="21"/>
                <w:highlight w:val="none"/>
                <w14:textFill>
                  <w14:solidFill>
                    <w14:schemeClr w14:val="tx1"/>
                  </w14:solidFill>
                </w14:textFill>
              </w:rPr>
              <w:t>根据</w:t>
            </w:r>
            <w:r>
              <w:rPr>
                <w:rFonts w:ascii="Times New Roman" w:hAnsi="Times New Roman" w:eastAsia="Times New Roman" w:cs="Times New Roman"/>
                <w:color w:val="000000" w:themeColor="text1"/>
                <w:spacing w:val="-2"/>
                <w:position w:val="2"/>
                <w:sz w:val="21"/>
                <w:szCs w:val="21"/>
                <w:highlight w:val="none"/>
                <w14:textFill>
                  <w14:solidFill>
                    <w14:schemeClr w14:val="tx1"/>
                  </w14:solidFill>
                </w14:textFill>
              </w:rPr>
              <w:t>IPCC</w:t>
            </w:r>
            <w:r>
              <w:rPr>
                <w:rFonts w:ascii="宋体" w:hAnsi="宋体" w:eastAsia="宋体" w:cs="宋体"/>
                <w:color w:val="000000" w:themeColor="text1"/>
                <w:spacing w:val="-4"/>
                <w:position w:val="2"/>
                <w:sz w:val="21"/>
                <w:szCs w:val="21"/>
                <w:highlight w:val="none"/>
                <w14:textFill>
                  <w14:solidFill>
                    <w14:schemeClr w14:val="tx1"/>
                  </w14:solidFill>
                </w14:textFill>
              </w:rPr>
              <w:t>一</w:t>
            </w:r>
            <w:r>
              <w:rPr>
                <w:rFonts w:ascii="宋体" w:hAnsi="宋体" w:eastAsia="宋体" w:cs="宋体"/>
                <w:color w:val="000000" w:themeColor="text1"/>
                <w:spacing w:val="-2"/>
                <w:position w:val="2"/>
                <w:sz w:val="21"/>
                <w:szCs w:val="21"/>
                <w:highlight w:val="none"/>
                <w14:textFill>
                  <w14:solidFill>
                    <w14:schemeClr w14:val="tx1"/>
                  </w14:solidFill>
                </w14:textFill>
              </w:rPr>
              <w:t>阶指数衰减函数确定的、</w:t>
            </w:r>
            <w:r>
              <w:rPr>
                <w:rFonts w:ascii="Times New Roman" w:hAnsi="Times New Roman" w:eastAsia="Times New Roman" w:cs="Times New Roman"/>
                <w:color w:val="000000" w:themeColor="text1"/>
                <w:spacing w:val="-2"/>
                <w:position w:val="2"/>
                <w:sz w:val="21"/>
                <w:szCs w:val="21"/>
                <w:highlight w:val="none"/>
                <w14:textFill>
                  <w14:solidFill>
                    <w14:schemeClr w14:val="tx1"/>
                  </w14:solidFill>
                </w14:textFill>
              </w:rPr>
              <w:t>ty</w:t>
            </w:r>
            <w:r>
              <w:rPr>
                <w:rFonts w:ascii="宋体" w:hAnsi="宋体" w:eastAsia="宋体" w:cs="宋体"/>
                <w:color w:val="000000" w:themeColor="text1"/>
                <w:spacing w:val="-2"/>
                <w:position w:val="2"/>
                <w:sz w:val="21"/>
                <w:szCs w:val="21"/>
                <w:highlight w:val="none"/>
                <w14:textFill>
                  <w14:solidFill>
                    <w14:schemeClr w14:val="tx1"/>
                  </w14:solidFill>
                </w14:textFill>
              </w:rPr>
              <w:t>类</w:t>
            </w:r>
            <w:r>
              <w:rPr>
                <w:rFonts w:hint="eastAsia" w:cs="宋体"/>
                <w:color w:val="000000" w:themeColor="text1"/>
                <w:spacing w:val="-2"/>
                <w:position w:val="2"/>
                <w:sz w:val="21"/>
                <w:szCs w:val="21"/>
                <w:highlight w:val="none"/>
                <w:lang w:val="en-US" w:eastAsia="zh-CN"/>
                <w14:textFill>
                  <w14:solidFill>
                    <w14:schemeClr w14:val="tx1"/>
                  </w14:solidFill>
                </w14:textFill>
              </w:rPr>
              <w:t>灌木木产品</w:t>
            </w:r>
            <w:r>
              <w:rPr>
                <w:rFonts w:ascii="宋体" w:hAnsi="宋体" w:eastAsia="宋体" w:cs="宋体"/>
                <w:color w:val="000000" w:themeColor="text1"/>
                <w:spacing w:val="-2"/>
                <w:position w:val="2"/>
                <w:sz w:val="21"/>
                <w:szCs w:val="21"/>
                <w:highlight w:val="none"/>
                <w14:textFill>
                  <w14:solidFill>
                    <w14:schemeClr w14:val="tx1"/>
                  </w14:solidFill>
                </w14:textFill>
              </w:rPr>
              <w:t>在项目期末或产</w:t>
            </w:r>
            <w:r>
              <w:rPr>
                <w:rFonts w:ascii="宋体" w:hAnsi="宋体" w:eastAsia="宋体" w:cs="宋体"/>
                <w:color w:val="000000" w:themeColor="text1"/>
                <w:spacing w:val="2"/>
                <w:sz w:val="21"/>
                <w:szCs w:val="21"/>
                <w:highlight w:val="none"/>
                <w14:textFill>
                  <w14:solidFill>
                    <w14:schemeClr w14:val="tx1"/>
                  </w14:solidFill>
                </w14:textFill>
              </w:rPr>
              <w:t>品生产后</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3</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5</w:t>
            </w:r>
            <w:r>
              <w:rPr>
                <w:rFonts w:ascii="宋体" w:hAnsi="宋体" w:eastAsia="宋体" w:cs="宋体"/>
                <w:color w:val="000000" w:themeColor="text1"/>
                <w:spacing w:val="2"/>
                <w:sz w:val="21"/>
                <w:szCs w:val="21"/>
                <w:highlight w:val="none"/>
                <w14:textFill>
                  <w14:solidFill>
                    <w14:schemeClr w14:val="tx1"/>
                  </w14:solidFill>
                </w14:textFill>
              </w:rPr>
              <w:t>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ascii="宋体" w:hAnsi="宋体" w:eastAsia="宋体" w:cs="宋体"/>
                <w:color w:val="000000" w:themeColor="text1"/>
                <w:spacing w:val="2"/>
                <w:sz w:val="21"/>
                <w:szCs w:val="21"/>
                <w:highlight w:val="none"/>
                <w14:textFill>
                  <w14:solidFill>
                    <w14:schemeClr w14:val="tx1"/>
                  </w14:solidFill>
                </w14:textFill>
              </w:rPr>
              <w:t>以时间较长者为</w:t>
            </w:r>
            <w:r>
              <w:rPr>
                <w:rFonts w:ascii="宋体" w:hAnsi="宋体" w:eastAsia="宋体" w:cs="宋体"/>
                <w:color w:val="000000" w:themeColor="text1"/>
                <w:spacing w:val="1"/>
                <w:sz w:val="21"/>
                <w:szCs w:val="21"/>
                <w:highlight w:val="none"/>
                <w14:textFill>
                  <w14:solidFill>
                    <w14:schemeClr w14:val="tx1"/>
                  </w14:solidFill>
                </w14:textFill>
              </w:rPr>
              <w:t>准</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仍在使用或进入垃圾填埋的</w:t>
            </w:r>
            <w:r>
              <w:rPr>
                <w:rFonts w:ascii="宋体" w:hAnsi="宋体" w:eastAsia="宋体" w:cs="宋体"/>
                <w:color w:val="000000" w:themeColor="text1"/>
                <w:spacing w:val="-6"/>
                <w:sz w:val="21"/>
                <w:szCs w:val="21"/>
                <w:highlight w:val="none"/>
                <w14:textFill>
                  <w14:solidFill>
                    <w14:schemeClr w14:val="tx1"/>
                  </w14:solidFill>
                </w14:textFill>
              </w:rPr>
              <w:t>比</w:t>
            </w:r>
            <w:r>
              <w:rPr>
                <w:rFonts w:ascii="宋体" w:hAnsi="宋体" w:eastAsia="宋体" w:cs="宋体"/>
                <w:color w:val="000000" w:themeColor="text1"/>
                <w:spacing w:val="-4"/>
                <w:sz w:val="21"/>
                <w:szCs w:val="21"/>
                <w:highlight w:val="none"/>
                <w14:textFill>
                  <w14:solidFill>
                    <w14:schemeClr w14:val="tx1"/>
                  </w14:solidFill>
                </w14:textFill>
              </w:rPr>
              <w:t>例；无量纲</w:t>
            </w:r>
          </w:p>
        </w:tc>
      </w:tr>
      <w:tr w14:paraId="65F6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23D20921">
            <w:pPr>
              <w:spacing w:line="279" w:lineRule="exact"/>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2"/>
                <w:position w:val="5"/>
                <w:sz w:val="21"/>
                <w:szCs w:val="21"/>
                <w:highlight w:val="none"/>
                <w14:textFill>
                  <w14:solidFill>
                    <w14:schemeClr w14:val="tx1"/>
                  </w14:solidFill>
                </w14:textFill>
              </w:rPr>
              <w:t>ty</w:t>
            </w:r>
          </w:p>
        </w:tc>
        <w:tc>
          <w:tcPr>
            <w:tcW w:w="632" w:type="dxa"/>
            <w:tcBorders>
              <w:tl2br w:val="nil"/>
              <w:tr2bl w:val="nil"/>
            </w:tcBorders>
            <w:vAlign w:val="center"/>
          </w:tcPr>
          <w:p w14:paraId="6A6B075F">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20E67E36">
            <w:pPr>
              <w:keepNext w:val="0"/>
              <w:keepLines w:val="0"/>
              <w:widowControl/>
              <w:suppressLineNumbers w:val="0"/>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灌木木产品种类</w:t>
            </w:r>
          </w:p>
        </w:tc>
      </w:tr>
      <w:tr w14:paraId="2DF3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31669BD7">
            <w:pPr>
              <w:spacing w:before="68" w:line="492" w:lineRule="exact"/>
              <w:ind w:left="50"/>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7"/>
                <w:position w:val="23"/>
                <w:sz w:val="23"/>
                <w:szCs w:val="23"/>
                <w:highlight w:val="none"/>
                <w14:textFill>
                  <w14:solidFill>
                    <w14:schemeClr w14:val="tx1"/>
                  </w14:solidFill>
                </w14:textFill>
              </w:rPr>
              <w:t>L</w:t>
            </w:r>
            <w:r>
              <w:rPr>
                <w:rFonts w:ascii="Times New Roman" w:hAnsi="Times New Roman" w:eastAsia="Times New Roman" w:cs="Times New Roman"/>
                <w:i/>
                <w:iCs/>
                <w:color w:val="000000" w:themeColor="text1"/>
                <w:spacing w:val="6"/>
                <w:position w:val="23"/>
                <w:sz w:val="23"/>
                <w:szCs w:val="23"/>
                <w:highlight w:val="none"/>
                <w14:textFill>
                  <w14:solidFill>
                    <w14:schemeClr w14:val="tx1"/>
                  </w14:solidFill>
                </w14:textFill>
              </w:rPr>
              <w:t>T</w:t>
            </w:r>
            <w:r>
              <w:rPr>
                <w:rFonts w:ascii="Times New Roman" w:hAnsi="Times New Roman" w:eastAsia="Times New Roman" w:cs="Times New Roman"/>
                <w:i/>
                <w:iCs/>
                <w:color w:val="000000" w:themeColor="text1"/>
                <w:spacing w:val="6"/>
                <w:position w:val="18"/>
                <w:sz w:val="13"/>
                <w:szCs w:val="13"/>
                <w:highlight w:val="none"/>
                <w14:textFill>
                  <w14:solidFill>
                    <w14:schemeClr w14:val="tx1"/>
                  </w14:solidFill>
                </w14:textFill>
              </w:rPr>
              <w:t>ty</w:t>
            </w:r>
          </w:p>
        </w:tc>
        <w:tc>
          <w:tcPr>
            <w:tcW w:w="632" w:type="dxa"/>
            <w:tcBorders>
              <w:tl2br w:val="nil"/>
              <w:tr2bl w:val="nil"/>
            </w:tcBorders>
            <w:vAlign w:val="center"/>
          </w:tcPr>
          <w:p w14:paraId="346D7326">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38424D9A">
            <w:pPr>
              <w:jc w:val="both"/>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pP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ty</w:t>
            </w:r>
            <w:r>
              <w:rPr>
                <w:rFonts w:ascii="宋体" w:hAnsi="宋体" w:eastAsia="宋体" w:cs="宋体"/>
                <w:color w:val="000000" w:themeColor="text1"/>
                <w:spacing w:val="5"/>
                <w:position w:val="2"/>
                <w:sz w:val="21"/>
                <w:szCs w:val="21"/>
                <w:highlight w:val="none"/>
                <w14:textFill>
                  <w14:solidFill>
                    <w14:schemeClr w14:val="tx1"/>
                  </w14:solidFill>
                </w14:textFill>
              </w:rPr>
              <w:t>类</w:t>
            </w:r>
            <w:r>
              <w:rPr>
                <w:rFonts w:hint="eastAsia" w:cs="宋体"/>
                <w:color w:val="000000" w:themeColor="text1"/>
                <w:spacing w:val="5"/>
                <w:position w:val="2"/>
                <w:sz w:val="21"/>
                <w:szCs w:val="21"/>
                <w:highlight w:val="none"/>
                <w:lang w:val="en-US" w:eastAsia="zh-CN"/>
                <w14:textFill>
                  <w14:solidFill>
                    <w14:schemeClr w14:val="tx1"/>
                  </w14:solidFill>
                </w14:textFill>
              </w:rPr>
              <w:t>灌木木产品</w:t>
            </w:r>
            <w:r>
              <w:rPr>
                <w:rFonts w:ascii="宋体" w:hAnsi="宋体" w:eastAsia="宋体" w:cs="宋体"/>
                <w:color w:val="000000" w:themeColor="text1"/>
                <w:spacing w:val="5"/>
                <w:position w:val="2"/>
                <w:sz w:val="21"/>
                <w:szCs w:val="21"/>
                <w:highlight w:val="none"/>
                <w14:textFill>
                  <w14:solidFill>
                    <w14:schemeClr w14:val="tx1"/>
                  </w14:solidFill>
                </w14:textFill>
              </w:rPr>
              <w:t>的使用寿命；年</w:t>
            </w:r>
            <w:r>
              <w:rPr>
                <w:rFonts w:hint="eastAsia" w:ascii="宋体" w:hAnsi="宋体" w:eastAsia="宋体" w:cs="宋体"/>
                <w:color w:val="000000" w:themeColor="text1"/>
                <w:spacing w:val="5"/>
                <w:position w:val="2"/>
                <w:sz w:val="21"/>
                <w:szCs w:val="21"/>
                <w:highlight w:val="none"/>
                <w:lang w:eastAsia="zh-CN"/>
                <w14:textFill>
                  <w14:solidFill>
                    <w14:schemeClr w14:val="tx1"/>
                  </w14:solidFill>
                </w14:textFill>
              </w:rPr>
              <w:t>（</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a</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pacing w:val="5"/>
                <w:position w:val="2"/>
                <w:sz w:val="21"/>
                <w:szCs w:val="21"/>
                <w:highlight w:val="none"/>
                <w:lang w:eastAsia="zh-CN"/>
                <w14:textFill>
                  <w14:solidFill>
                    <w14:schemeClr w14:val="tx1"/>
                  </w14:solidFill>
                </w14:textFill>
              </w:rPr>
              <w:t>）</w:t>
            </w:r>
          </w:p>
        </w:tc>
      </w:tr>
      <w:tr w14:paraId="685E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953" w:type="dxa"/>
            <w:tcBorders>
              <w:tl2br w:val="nil"/>
              <w:tr2bl w:val="nil"/>
            </w:tcBorders>
            <w:vAlign w:val="center"/>
          </w:tcPr>
          <w:p w14:paraId="0A6D9FC1">
            <w:pPr>
              <w:spacing w:line="279" w:lineRule="exact"/>
              <w:ind w:left="22"/>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3"/>
                <w:sz w:val="21"/>
                <w:szCs w:val="21"/>
                <w:highlight w:val="none"/>
                <w14:textFill>
                  <w14:solidFill>
                    <w14:schemeClr w14:val="tx1"/>
                  </w14:solidFill>
                </w14:textFill>
              </w:rPr>
              <w:t>t</w:t>
            </w:r>
          </w:p>
        </w:tc>
        <w:tc>
          <w:tcPr>
            <w:tcW w:w="632" w:type="dxa"/>
            <w:tcBorders>
              <w:tl2br w:val="nil"/>
              <w:tr2bl w:val="nil"/>
            </w:tcBorders>
            <w:vAlign w:val="center"/>
          </w:tcPr>
          <w:p w14:paraId="23848B91">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002BF3C4">
            <w:pPr>
              <w:spacing w:before="68" w:line="214" w:lineRule="auto"/>
              <w:jc w:val="both"/>
              <w:rPr>
                <w:rFonts w:ascii="Times New Roman" w:hAnsi="Times New Roman" w:eastAsia="Times New Roman" w:cs="Times New Roman"/>
                <w:color w:val="000000" w:themeColor="text1"/>
                <w:sz w:val="21"/>
                <w:szCs w:val="21"/>
                <w:highlight w:val="none"/>
                <w14:textFill>
                  <w14:solidFill>
                    <w14:schemeClr w14:val="tx1"/>
                  </w14:solidFill>
                </w14:textFill>
              </w:rPr>
            </w:pPr>
            <w:r>
              <w:rPr>
                <w:rFonts w:ascii="Times New Roman" w:hAnsi="Times New Roman" w:eastAsia="Times New Roman" w:cs="Times New Roman"/>
                <w:i/>
                <w:iCs/>
                <w:color w:val="000000" w:themeColor="text1"/>
                <w:spacing w:val="-3"/>
                <w:sz w:val="21"/>
                <w:szCs w:val="21"/>
                <w:highlight w:val="none"/>
                <w14:textFill>
                  <w14:solidFill>
                    <w14:schemeClr w14:val="tx1"/>
                  </w14:solidFill>
                </w14:textFill>
              </w:rPr>
              <w:t>1,</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3"/>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3"/>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3"/>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  </w:t>
            </w:r>
            <w:r>
              <w:rPr>
                <w:rFonts w:ascii="宋体" w:hAnsi="宋体" w:eastAsia="宋体" w:cs="宋体"/>
                <w:color w:val="000000" w:themeColor="text1"/>
                <w:spacing w:val="-3"/>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a</w:t>
            </w:r>
          </w:p>
          <w:p w14:paraId="4D68EA5E">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p>
        </w:tc>
      </w:tr>
      <w:tr w14:paraId="6F5B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3" w:type="dxa"/>
            <w:tcBorders>
              <w:tl2br w:val="nil"/>
              <w:tr2bl w:val="nil"/>
            </w:tcBorders>
            <w:vAlign w:val="center"/>
          </w:tcPr>
          <w:p w14:paraId="3E91FF3A">
            <w:pPr>
              <w:jc w:val="both"/>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pPr>
            <w:r>
              <w:rPr>
                <w:rFonts w:hint="eastAsia" w:ascii="宋体" w:hAnsi="宋体" w:eastAsia="宋体" w:cs="宋体"/>
                <w:color w:val="000000" w:themeColor="text1"/>
                <w:spacing w:val="-4"/>
                <w:position w:val="-24"/>
                <w:sz w:val="20"/>
                <w:szCs w:val="20"/>
                <w:highlight w:val="none"/>
                <w:vertAlign w:val="baseline"/>
                <w:lang w:eastAsia="zh-CN"/>
                <w14:textFill>
                  <w14:solidFill>
                    <w14:schemeClr w14:val="tx1"/>
                  </w14:solidFill>
                </w14:textFill>
              </w:rPr>
              <w:object>
                <v:shape id="_x0000_i1025" o:spt="75" type="#_x0000_t75" style="height:31pt;width:18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tc>
        <w:tc>
          <w:tcPr>
            <w:tcW w:w="632" w:type="dxa"/>
            <w:tcBorders>
              <w:tl2br w:val="nil"/>
              <w:tr2bl w:val="nil"/>
            </w:tcBorders>
            <w:vAlign w:val="center"/>
          </w:tcPr>
          <w:p w14:paraId="4291341B">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hint="eastAsia" w:ascii="宋体" w:hAnsi="宋体" w:eastAsia="宋体" w:cs="宋体"/>
                <w:color w:val="000000" w:themeColor="text1"/>
                <w:spacing w:val="-4"/>
                <w:sz w:val="20"/>
                <w:szCs w:val="20"/>
                <w:highlight w:val="none"/>
                <w:vertAlign w:val="baseline"/>
                <w:lang w:eastAsia="zh-CN"/>
                <w14:textFill>
                  <w14:solidFill>
                    <w14:schemeClr w14:val="tx1"/>
                  </w14:solidFill>
                </w14:textFill>
              </w:rPr>
              <w:t>——</w:t>
            </w:r>
          </w:p>
        </w:tc>
        <w:tc>
          <w:tcPr>
            <w:tcW w:w="5937" w:type="dxa"/>
            <w:tcBorders>
              <w:tl2br w:val="nil"/>
              <w:tr2bl w:val="nil"/>
            </w:tcBorders>
            <w:vAlign w:val="center"/>
          </w:tcPr>
          <w:p w14:paraId="30E96151">
            <w:pPr>
              <w:jc w:val="both"/>
              <w:rPr>
                <w:rFonts w:ascii="宋体" w:hAnsi="宋体" w:eastAsia="宋体" w:cs="宋体"/>
                <w:color w:val="000000" w:themeColor="text1"/>
                <w:spacing w:val="-4"/>
                <w:sz w:val="20"/>
                <w:szCs w:val="20"/>
                <w:highlight w:val="none"/>
                <w:vertAlign w:val="baseli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 xml:space="preserve"> 将</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C</w:t>
            </w:r>
            <w:r>
              <w:rPr>
                <w:rFonts w:ascii="宋体" w:hAnsi="宋体" w:eastAsia="宋体" w:cs="宋体"/>
                <w:color w:val="000000" w:themeColor="text1"/>
                <w:spacing w:val="-2"/>
                <w:sz w:val="21"/>
                <w:szCs w:val="21"/>
                <w:highlight w:val="none"/>
                <w14:textFill>
                  <w14:solidFill>
                    <w14:schemeClr w14:val="tx1"/>
                  </w14:solidFill>
                </w14:textFill>
              </w:rPr>
              <w:t>转</w:t>
            </w:r>
            <w:r>
              <w:rPr>
                <w:rFonts w:ascii="宋体" w:hAnsi="宋体" w:eastAsia="宋体" w:cs="宋体"/>
                <w:color w:val="000000" w:themeColor="text1"/>
                <w:spacing w:val="-1"/>
                <w:sz w:val="21"/>
                <w:szCs w:val="21"/>
                <w:highlight w:val="none"/>
                <w14:textFill>
                  <w14:solidFill>
                    <w14:schemeClr w14:val="tx1"/>
                  </w14:solidFill>
                </w14:textFill>
              </w:rPr>
              <w:t>换为</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1"/>
                <w:position w:val="-2"/>
                <w:sz w:val="14"/>
                <w:szCs w:val="14"/>
                <w:highlight w:val="none"/>
                <w14:textFill>
                  <w14:solidFill>
                    <w14:schemeClr w14:val="tx1"/>
                  </w14:solidFill>
                </w14:textFill>
              </w:rPr>
              <w:t xml:space="preserve">2 </w:t>
            </w:r>
            <w:r>
              <w:rPr>
                <w:rFonts w:ascii="宋体" w:hAnsi="宋体" w:eastAsia="宋体" w:cs="宋体"/>
                <w:color w:val="000000" w:themeColor="text1"/>
                <w:spacing w:val="-1"/>
                <w:sz w:val="21"/>
                <w:szCs w:val="21"/>
                <w:highlight w:val="none"/>
                <w14:textFill>
                  <w14:solidFill>
                    <w14:schemeClr w14:val="tx1"/>
                  </w14:solidFill>
                </w14:textFill>
              </w:rPr>
              <w:t>的分子量比值；无量纲</w:t>
            </w:r>
          </w:p>
        </w:tc>
      </w:tr>
    </w:tbl>
    <w:p w14:paraId="52E03402">
      <w:pPr>
        <w:shd w:val="clear"/>
        <w:rPr>
          <w:rFonts w:ascii="宋体" w:hAnsi="宋体" w:eastAsia="宋体" w:cs="宋体"/>
          <w:color w:val="000000" w:themeColor="text1"/>
          <w:spacing w:val="-4"/>
          <w:sz w:val="20"/>
          <w:szCs w:val="20"/>
          <w:highlight w:val="yellow"/>
          <w14:textFill>
            <w14:solidFill>
              <w14:schemeClr w14:val="tx1"/>
            </w14:solidFill>
          </w14:textFill>
        </w:rPr>
      </w:pPr>
    </w:p>
    <w:p w14:paraId="44D3ADA3">
      <w:pPr>
        <w:shd w:val="clear"/>
        <w:rPr>
          <w:rFonts w:hint="eastAsia" w:ascii="宋体" w:hAnsi="宋体" w:eastAsia="宋体" w:cs="宋体"/>
          <w:color w:val="000000" w:themeColor="text1"/>
          <w14:textFill>
            <w14:solidFill>
              <w14:schemeClr w14:val="tx1"/>
            </w14:solidFill>
          </w14:textFill>
        </w:rPr>
      </w:pPr>
    </w:p>
    <w:p w14:paraId="3D834DA9">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6.6  </w:t>
      </w:r>
      <w:r>
        <w:rPr>
          <w:rFonts w:hint="eastAsia" w:ascii="黑体" w:hAnsi="黑体" w:eastAsia="黑体" w:cs="黑体"/>
          <w:color w:val="000000" w:themeColor="text1"/>
          <w14:textFill>
            <w14:solidFill>
              <w14:schemeClr w14:val="tx1"/>
            </w14:solidFill>
          </w14:textFill>
        </w:rPr>
        <w:t>泄漏排放量</w:t>
      </w:r>
    </w:p>
    <w:p w14:paraId="20351D2B">
      <w:pPr>
        <w:rPr>
          <w:rFonts w:hint="eastAsia" w:ascii="黑体" w:hAnsi="黑体" w:eastAsia="黑体" w:cs="黑体"/>
          <w:color w:val="000000" w:themeColor="text1"/>
          <w14:textFill>
            <w14:solidFill>
              <w14:schemeClr w14:val="tx1"/>
            </w14:solidFill>
          </w14:textFill>
        </w:rPr>
      </w:pPr>
    </w:p>
    <w:p w14:paraId="018C95E9">
      <w:pPr>
        <w:keepNext w:val="0"/>
        <w:keepLines w:val="0"/>
        <w:widowControl/>
        <w:suppressLineNumbers w:val="0"/>
        <w:ind w:firstLine="588" w:firstLineChars="300"/>
        <w:jc w:val="left"/>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pacing w:val="-7"/>
          <w:kern w:val="2"/>
          <w:sz w:val="21"/>
          <w:szCs w:val="21"/>
          <w:highlight w:val="none"/>
          <w:lang w:val="en-US" w:eastAsia="zh-CN" w:bidi="en-US"/>
          <w14:textFill>
            <w14:solidFill>
              <w14:schemeClr w14:val="tx1"/>
            </w14:solidFill>
          </w14:textFill>
        </w:rPr>
        <w:t>根据本文件适用条件，</w:t>
      </w:r>
      <w:r>
        <w:rPr>
          <w:rFonts w:hint="eastAsia" w:ascii="宋体" w:hAnsi="宋体" w:eastAsia="宋体" w:cs="宋体"/>
          <w:color w:val="000000" w:themeColor="text1"/>
          <w:kern w:val="0"/>
          <w:sz w:val="21"/>
          <w:szCs w:val="21"/>
          <w:lang w:val="en-US" w:eastAsia="zh-CN" w:bidi="ar"/>
          <w14:textFill>
            <w14:solidFill>
              <w14:schemeClr w14:val="tx1"/>
            </w14:solidFill>
          </w14:textFill>
        </w:rPr>
        <w:t>项目活动不存在潜在泄漏，即</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LK</w:t>
      </w:r>
      <w:r>
        <w:rPr>
          <w:rFonts w:hint="default" w:ascii="Times New Roman" w:hAnsi="Times New Roman" w:eastAsia="宋体" w:cs="Times New Roman"/>
          <w:color w:val="000000" w:themeColor="text1"/>
          <w:kern w:val="0"/>
          <w:sz w:val="21"/>
          <w:szCs w:val="21"/>
          <w:vertAlign w:val="subscript"/>
          <w:lang w:val="en-US" w:eastAsia="zh-CN" w:bidi="ar"/>
          <w14:textFill>
            <w14:solidFill>
              <w14:schemeClr w14:val="tx1"/>
            </w14:solidFill>
          </w14:textFill>
        </w:rPr>
        <w:t>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=0</w:t>
      </w:r>
    </w:p>
    <w:p w14:paraId="28EDE0E6">
      <w:pPr>
        <w:ind w:firstLine="0" w:firstLineChars="0"/>
        <w:rPr>
          <w:rFonts w:hint="default" w:ascii="宋体" w:hAnsi="宋体" w:eastAsia="宋体" w:cs="宋体"/>
          <w:color w:val="000000" w:themeColor="text1"/>
          <w:spacing w:val="-7"/>
          <w:kern w:val="2"/>
          <w:sz w:val="21"/>
          <w:szCs w:val="21"/>
          <w:highlight w:val="none"/>
          <w:lang w:val="en-US" w:eastAsia="zh-CN" w:bidi="en-US"/>
          <w14:textFill>
            <w14:solidFill>
              <w14:schemeClr w14:val="tx1"/>
            </w14:solidFill>
          </w14:textFill>
        </w:rPr>
      </w:pPr>
    </w:p>
    <w:p w14:paraId="4C323CFD">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6.7  </w:t>
      </w:r>
      <w:r>
        <w:rPr>
          <w:rFonts w:hint="eastAsia" w:ascii="黑体" w:hAnsi="黑体" w:eastAsia="黑体" w:cs="黑体"/>
          <w:color w:val="000000" w:themeColor="text1"/>
          <w14:textFill>
            <w14:solidFill>
              <w14:schemeClr w14:val="tx1"/>
            </w14:solidFill>
          </w14:textFill>
        </w:rPr>
        <w:t>项目减排量</w:t>
      </w:r>
    </w:p>
    <w:p w14:paraId="3C3355B0">
      <w:pPr>
        <w:pStyle w:val="4"/>
        <w:spacing w:before="8" w:line="278" w:lineRule="auto"/>
        <w:ind w:right="406" w:firstLine="392" w:firstLineChars="200"/>
        <w:jc w:val="both"/>
        <w:rPr>
          <w:color w:val="000000" w:themeColor="text1"/>
          <w:spacing w:val="-7"/>
          <w:sz w:val="21"/>
          <w:szCs w:val="21"/>
          <w:highlight w:val="none"/>
          <w14:textFill>
            <w14:solidFill>
              <w14:schemeClr w14:val="tx1"/>
            </w14:solidFill>
          </w14:textFill>
        </w:rPr>
      </w:pPr>
      <w:r>
        <w:rPr>
          <w:rFonts w:hint="eastAsia"/>
          <w:color w:val="000000" w:themeColor="text1"/>
          <w:spacing w:val="-7"/>
          <w:sz w:val="21"/>
          <w:szCs w:val="21"/>
          <w:highlight w:val="none"/>
          <w14:textFill>
            <w14:solidFill>
              <w14:schemeClr w14:val="tx1"/>
            </w14:solidFill>
          </w14:textFill>
        </w:rPr>
        <w:t>项目开始后第 t 年的项目减排量按照公式（</w:t>
      </w:r>
      <w:r>
        <w:rPr>
          <w:rFonts w:hint="eastAsia"/>
          <w:color w:val="000000" w:themeColor="text1"/>
          <w:spacing w:val="-7"/>
          <w:sz w:val="21"/>
          <w:szCs w:val="21"/>
          <w:highlight w:val="none"/>
          <w:lang w:val="en-US" w:eastAsia="zh-CN"/>
          <w14:textFill>
            <w14:solidFill>
              <w14:schemeClr w14:val="tx1"/>
            </w14:solidFill>
          </w14:textFill>
        </w:rPr>
        <w:t>21</w:t>
      </w:r>
      <w:r>
        <w:rPr>
          <w:rFonts w:hint="eastAsia"/>
          <w:color w:val="000000" w:themeColor="text1"/>
          <w:spacing w:val="-7"/>
          <w:sz w:val="21"/>
          <w:szCs w:val="21"/>
          <w:highlight w:val="none"/>
          <w14:textFill>
            <w14:solidFill>
              <w14:schemeClr w14:val="tx1"/>
            </w14:solidFill>
          </w14:textFill>
        </w:rPr>
        <w:t>）核算：</w:t>
      </w:r>
      <w:r>
        <w:rPr>
          <w:color w:val="000000" w:themeColor="text1"/>
          <w:spacing w:val="-7"/>
          <w:sz w:val="21"/>
          <w:szCs w:val="21"/>
          <w:highlight w:val="none"/>
          <w14:textFill>
            <w14:solidFill>
              <w14:schemeClr w14:val="tx1"/>
            </w14:solidFill>
          </w14:textFill>
        </w:rPr>
        <w:t xml:space="preserve"> </w:t>
      </w:r>
    </w:p>
    <w:p w14:paraId="386AD951">
      <w:pPr>
        <w:bidi w:val="0"/>
        <w:rPr>
          <w:color w:val="000000" w:themeColor="text1"/>
          <w:highlight w:val="none"/>
          <w:lang w:val="en-US" w:eastAsia="zh-CN"/>
          <w14:textFill>
            <w14:solidFill>
              <w14:schemeClr w14:val="tx1"/>
            </w14:solidFill>
          </w14:textFill>
        </w:rPr>
      </w:pPr>
    </w:p>
    <w:p w14:paraId="30F1136E">
      <w:pPr>
        <w:pStyle w:val="4"/>
        <w:spacing w:before="39"/>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式中：</w:t>
      </w:r>
    </w:p>
    <w:tbl>
      <w:tblPr>
        <w:tblStyle w:val="9"/>
        <w:tblpPr w:leftFromText="180" w:rightFromText="180" w:vertAnchor="text" w:horzAnchor="page" w:tblpX="1713" w:tblpY="-16"/>
        <w:tblOverlap w:val="never"/>
        <w:tblW w:w="84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93"/>
        <w:gridCol w:w="3208"/>
        <w:gridCol w:w="2088"/>
        <w:gridCol w:w="1994"/>
      </w:tblGrid>
      <w:tr w14:paraId="5AB2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6489" w:type="dxa"/>
            <w:gridSpan w:val="3"/>
            <w:noWrap w:val="0"/>
            <w:vAlign w:val="center"/>
          </w:tcPr>
          <w:p w14:paraId="3744AD2B">
            <w:pPr>
              <w:pStyle w:val="13"/>
              <w:spacing w:line="238" w:lineRule="exact"/>
              <w:ind w:firstLine="220" w:firstLineChars="100"/>
              <w:jc w:val="center"/>
              <w:rPr>
                <w:rFonts w:hint="default" w:eastAsia="宋体"/>
                <w:color w:val="000000" w:themeColor="text1"/>
                <w:sz w:val="21"/>
                <w:highlight w:val="none"/>
                <w:lang w:val="en-US" w:eastAsia="zh-CN"/>
                <w14:textFill>
                  <w14:solidFill>
                    <w14:schemeClr w14:val="tx1"/>
                  </w14:solidFill>
                </w14:textFill>
              </w:rPr>
            </w:pPr>
            <w:r>
              <w:rPr>
                <w:rFonts w:ascii="Cambria Math" w:hAnsi="Cambria Math" w:eastAsia="Cambria Math"/>
                <w:color w:val="000000" w:themeColor="text1"/>
                <w:w w:val="105"/>
                <w:position w:val="4"/>
                <w:sz w:val="21"/>
                <w:highlight w:val="none"/>
                <w14:textFill>
                  <w14:solidFill>
                    <w14:schemeClr w14:val="tx1"/>
                  </w14:solidFill>
                </w14:textFill>
              </w:rPr>
              <w:t>∆𝐶</w:t>
            </w:r>
            <w:r>
              <w:rPr>
                <w:rFonts w:ascii="Cambria Math" w:hAnsi="Cambria Math" w:eastAsia="Cambria Math"/>
                <w:color w:val="000000" w:themeColor="text1"/>
                <w:w w:val="105"/>
                <w:sz w:val="15"/>
                <w:highlight w:val="none"/>
                <w14:textFill>
                  <w14:solidFill>
                    <w14:schemeClr w14:val="tx1"/>
                  </w14:solidFill>
                </w14:textFill>
              </w:rPr>
              <w:t xml:space="preserve">AR,t </w:t>
            </w:r>
            <w:r>
              <w:rPr>
                <w:rFonts w:ascii="Cambria Math" w:hAnsi="Cambria Math" w:eastAsia="Cambria Math"/>
                <w:color w:val="000000" w:themeColor="text1"/>
                <w:w w:val="105"/>
                <w:position w:val="4"/>
                <w:sz w:val="21"/>
                <w:highlight w:val="none"/>
                <w14:textFill>
                  <w14:solidFill>
                    <w14:schemeClr w14:val="tx1"/>
                  </w14:solidFill>
                </w14:textFill>
              </w:rPr>
              <w:t xml:space="preserve">= </w:t>
            </w:r>
            <w:r>
              <w:rPr>
                <w:rFonts w:hint="eastAsia" w:ascii="Cambria Math" w:hAnsi="Cambria Math" w:eastAsia="宋体"/>
                <w:color w:val="000000" w:themeColor="text1"/>
                <w:w w:val="105"/>
                <w:position w:val="4"/>
                <w:sz w:val="21"/>
                <w:highlight w:val="none"/>
                <w:lang w:eastAsia="zh-CN"/>
                <w14:textFill>
                  <w14:solidFill>
                    <w14:schemeClr w14:val="tx1"/>
                  </w14:solidFill>
                </w14:textFill>
              </w:rPr>
              <w:t>(</w:t>
            </w:r>
            <w:r>
              <w:rPr>
                <w:rFonts w:ascii="Cambria Math" w:hAnsi="Cambria Math" w:eastAsia="Cambria Math"/>
                <w:color w:val="000000" w:themeColor="text1"/>
                <w:w w:val="105"/>
                <w:position w:val="4"/>
                <w:sz w:val="21"/>
                <w:highlight w:val="none"/>
                <w14:textFill>
                  <w14:solidFill>
                    <w14:schemeClr w14:val="tx1"/>
                  </w14:solidFill>
                </w14:textFill>
              </w:rPr>
              <w:t>∆𝐶</w:t>
            </w:r>
            <w:r>
              <w:rPr>
                <w:rFonts w:ascii="Cambria Math" w:hAnsi="Cambria Math" w:eastAsia="Cambria Math"/>
                <w:color w:val="000000" w:themeColor="text1"/>
                <w:w w:val="105"/>
                <w:sz w:val="15"/>
                <w:highlight w:val="none"/>
                <w14:textFill>
                  <w14:solidFill>
                    <w14:schemeClr w14:val="tx1"/>
                  </w14:solidFill>
                </w14:textFill>
              </w:rPr>
              <w:t xml:space="preserve">p,t </w:t>
            </w:r>
            <w:r>
              <w:rPr>
                <w:rFonts w:ascii="Cambria Math" w:hAnsi="Cambria Math" w:eastAsia="Cambria Math"/>
                <w:color w:val="000000" w:themeColor="text1"/>
                <w:w w:val="105"/>
                <w:position w:val="4"/>
                <w:sz w:val="21"/>
                <w:highlight w:val="none"/>
                <w14:textFill>
                  <w14:solidFill>
                    <w14:schemeClr w14:val="tx1"/>
                  </w14:solidFill>
                </w14:textFill>
              </w:rPr>
              <w:t>− ∆𝐶</w:t>
            </w:r>
            <w:r>
              <w:rPr>
                <w:rFonts w:ascii="Cambria Math" w:hAnsi="Cambria Math" w:eastAsia="Cambria Math"/>
                <w:color w:val="000000" w:themeColor="text1"/>
                <w:w w:val="105"/>
                <w:sz w:val="15"/>
                <w:highlight w:val="none"/>
                <w14:textFill>
                  <w14:solidFill>
                    <w14:schemeClr w14:val="tx1"/>
                  </w14:solidFill>
                </w14:textFill>
              </w:rPr>
              <w:t xml:space="preserve">BSL,t </w:t>
            </w:r>
            <w:r>
              <w:rPr>
                <w:rFonts w:ascii="Cambria Math" w:hAnsi="Cambria Math" w:eastAsia="Cambria Math"/>
                <w:color w:val="000000" w:themeColor="text1"/>
                <w:w w:val="105"/>
                <w:position w:val="4"/>
                <w:sz w:val="21"/>
                <w:highlight w:val="none"/>
                <w14:textFill>
                  <w14:solidFill>
                    <w14:schemeClr w14:val="tx1"/>
                  </w14:solidFill>
                </w14:textFill>
              </w:rPr>
              <w:t>− 𝐿𝐾</w:t>
            </w:r>
            <w:r>
              <w:rPr>
                <w:rFonts w:ascii="Cambria Math" w:hAnsi="Cambria Math" w:eastAsia="Cambria Math"/>
                <w:color w:val="000000" w:themeColor="text1"/>
                <w:w w:val="105"/>
                <w:sz w:val="15"/>
                <w:highlight w:val="none"/>
                <w14:textFill>
                  <w14:solidFill>
                    <w14:schemeClr w14:val="tx1"/>
                  </w14:solidFill>
                </w14:textFill>
              </w:rPr>
              <w:t>t</w:t>
            </w:r>
            <w:r>
              <w:rPr>
                <w:rFonts w:hint="eastAsia" w:ascii="Cambria Math" w:hAnsi="Cambria Math" w:eastAsia="宋体"/>
                <w:color w:val="000000" w:themeColor="text1"/>
                <w:w w:val="105"/>
                <w:sz w:val="15"/>
                <w:highlight w:val="none"/>
                <w:lang w:eastAsia="zh-CN"/>
                <w14:textFill>
                  <w14:solidFill>
                    <w14:schemeClr w14:val="tx1"/>
                  </w14:solidFill>
                </w14:textFill>
              </w:rPr>
              <w:t>)</w:t>
            </w:r>
            <w:r>
              <w:rPr>
                <w:rFonts w:hint="eastAsia" w:eastAsia="宋体"/>
                <w:color w:val="000000" w:themeColor="text1"/>
                <w:w w:val="100"/>
                <w:position w:val="4"/>
                <w:sz w:val="21"/>
                <w:highlight w:val="none"/>
                <w:lang w:val="en-US" w:eastAsia="zh-CN"/>
                <w14:textFill>
                  <w14:solidFill>
                    <w14:schemeClr w14:val="tx1"/>
                  </w14:solidFill>
                </w14:textFill>
              </w:rPr>
              <w:t>×</w:t>
            </w:r>
            <w:r>
              <w:rPr>
                <w:rFonts w:hint="eastAsia"/>
                <w:color w:val="000000" w:themeColor="text1"/>
                <w:w w:val="100"/>
                <w:position w:val="4"/>
                <w:sz w:val="21"/>
                <w:highlight w:val="none"/>
                <w:lang w:val="en-US" w:eastAsia="zh-CN"/>
                <w14:textFill>
                  <w14:solidFill>
                    <w14:schemeClr w14:val="tx1"/>
                  </w14:solidFill>
                </w14:textFill>
              </w:rPr>
              <w:t>(</w:t>
            </w:r>
            <w:r>
              <w:rPr>
                <w:rFonts w:hint="eastAsia" w:eastAsia="宋体"/>
                <w:color w:val="000000" w:themeColor="text1"/>
                <w:w w:val="100"/>
                <w:position w:val="4"/>
                <w:sz w:val="21"/>
                <w:highlight w:val="none"/>
                <w:lang w:val="en-US" w:eastAsia="zh-CN"/>
                <w14:textFill>
                  <w14:solidFill>
                    <w14:schemeClr w14:val="tx1"/>
                  </w14:solidFill>
                </w14:textFill>
              </w:rPr>
              <w:t>1-K</w:t>
            </w:r>
            <w:r>
              <w:rPr>
                <w:rFonts w:hint="eastAsia" w:eastAsia="宋体"/>
                <w:color w:val="000000" w:themeColor="text1"/>
                <w:w w:val="100"/>
                <w:position w:val="4"/>
                <w:sz w:val="21"/>
                <w:highlight w:val="none"/>
                <w:vertAlign w:val="subscript"/>
                <w:lang w:val="en-US" w:eastAsia="zh-CN"/>
                <w14:textFill>
                  <w14:solidFill>
                    <w14:schemeClr w14:val="tx1"/>
                  </w14:solidFill>
                </w14:textFill>
              </w:rPr>
              <w:t>RISK</w:t>
            </w:r>
            <w:r>
              <w:rPr>
                <w:rFonts w:hint="eastAsia"/>
                <w:color w:val="000000" w:themeColor="text1"/>
                <w:w w:val="100"/>
                <w:position w:val="4"/>
                <w:sz w:val="21"/>
                <w:highlight w:val="none"/>
                <w:vertAlign w:val="baseline"/>
                <w:lang w:val="en-US" w:eastAsia="zh-CN"/>
                <w14:textFill>
                  <w14:solidFill>
                    <w14:schemeClr w14:val="tx1"/>
                  </w14:solidFill>
                </w14:textFill>
              </w:rPr>
              <w:t>）</w:t>
            </w:r>
          </w:p>
        </w:tc>
        <w:tc>
          <w:tcPr>
            <w:tcW w:w="1994" w:type="dxa"/>
            <w:noWrap w:val="0"/>
            <w:vAlign w:val="center"/>
          </w:tcPr>
          <w:p w14:paraId="33FA4794">
            <w:pPr>
              <w:pStyle w:val="13"/>
              <w:spacing w:line="238" w:lineRule="exact"/>
              <w:ind w:left="39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公式</w:t>
            </w:r>
            <w:r>
              <w:rPr>
                <w:color w:val="000000" w:themeColor="text1"/>
                <w:sz w:val="21"/>
                <w:highlight w:val="none"/>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5</w:t>
            </w:r>
            <w:r>
              <w:rPr>
                <w:color w:val="000000" w:themeColor="text1"/>
                <w:sz w:val="21"/>
                <w:highlight w:val="none"/>
                <w14:textFill>
                  <w14:solidFill>
                    <w14:schemeClr w14:val="tx1"/>
                  </w14:solidFill>
                </w14:textFill>
              </w:rPr>
              <w:t>）</w:t>
            </w:r>
          </w:p>
        </w:tc>
      </w:tr>
      <w:tr w14:paraId="6D9C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193" w:type="dxa"/>
            <w:noWrap w:val="0"/>
            <w:vAlign w:val="center"/>
          </w:tcPr>
          <w:p w14:paraId="5AC54555">
            <w:pPr>
              <w:pStyle w:val="13"/>
              <w:spacing w:line="238" w:lineRule="exact"/>
              <w:ind w:left="390"/>
              <w:jc w:val="both"/>
              <w:rPr>
                <w:color w:val="000000" w:themeColor="text1"/>
                <w:sz w:val="21"/>
                <w:highlight w:val="none"/>
                <w14:textFill>
                  <w14:solidFill>
                    <w14:schemeClr w14:val="tx1"/>
                  </w14:solidFill>
                </w14:textFill>
              </w:rPr>
            </w:pPr>
            <w:r>
              <w:rPr>
                <w:rFonts w:ascii="Cambria Math" w:hAnsi="Cambria Math" w:eastAsia="Cambria Math"/>
                <w:color w:val="000000" w:themeColor="text1"/>
                <w:position w:val="1"/>
                <w:highlight w:val="none"/>
                <w14:textFill>
                  <w14:solidFill>
                    <w14:schemeClr w14:val="tx1"/>
                  </w14:solidFill>
                </w14:textFill>
              </w:rPr>
              <w:t>∆C</w:t>
            </w:r>
            <w:r>
              <w:rPr>
                <w:rFonts w:ascii="Cambria Math" w:hAnsi="Cambria Math" w:eastAsia="Cambria Math"/>
                <w:color w:val="000000" w:themeColor="text1"/>
                <w:position w:val="1"/>
                <w:highlight w:val="none"/>
                <w:vertAlign w:val="subscript"/>
                <w14:textFill>
                  <w14:solidFill>
                    <w14:schemeClr w14:val="tx1"/>
                  </w14:solidFill>
                </w14:textFill>
              </w:rPr>
              <w:t>AR,t</w:t>
            </w:r>
          </w:p>
        </w:tc>
        <w:tc>
          <w:tcPr>
            <w:tcW w:w="3208" w:type="dxa"/>
            <w:noWrap w:val="0"/>
            <w:vAlign w:val="center"/>
          </w:tcPr>
          <w:p w14:paraId="3AC1152C">
            <w:pPr>
              <w:pStyle w:val="13"/>
              <w:spacing w:line="238" w:lineRule="exact"/>
              <w:ind w:left="390"/>
              <w:jc w:val="both"/>
              <w:rPr>
                <w:color w:val="000000" w:themeColor="text1"/>
                <w:sz w:val="21"/>
                <w:highlight w:val="none"/>
                <w14:textFill>
                  <w14:solidFill>
                    <w14:schemeClr w14:val="tx1"/>
                  </w14:solidFill>
                </w14:textFill>
              </w:rPr>
            </w:pPr>
            <w:r>
              <w:rPr>
                <w:rFonts w:ascii="Times New Roman" w:hAnsi="Times New Roman" w:eastAsia="Times New Roman"/>
                <w:color w:val="000000" w:themeColor="text1"/>
                <w:position w:val="1"/>
                <w:highlight w:val="none"/>
                <w:vertAlign w:val="baseline"/>
                <w14:textFill>
                  <w14:solidFill>
                    <w14:schemeClr w14:val="tx1"/>
                  </w14:solidFill>
                </w14:textFill>
              </w:rPr>
              <w:t>——</w:t>
            </w:r>
          </w:p>
        </w:tc>
        <w:tc>
          <w:tcPr>
            <w:tcW w:w="4082" w:type="dxa"/>
            <w:gridSpan w:val="2"/>
            <w:noWrap w:val="0"/>
            <w:vAlign w:val="center"/>
          </w:tcPr>
          <w:p w14:paraId="50967C75">
            <w:pPr>
              <w:pStyle w:val="13"/>
              <w:spacing w:line="238" w:lineRule="exact"/>
              <w:ind w:left="390"/>
              <w:jc w:val="both"/>
              <w:rPr>
                <w:color w:val="000000" w:themeColor="text1"/>
                <w:sz w:val="21"/>
                <w:highlight w:val="none"/>
                <w14:textFill>
                  <w14:solidFill>
                    <w14:schemeClr w14:val="tx1"/>
                  </w14:solidFill>
                </w14:textFill>
              </w:rPr>
            </w:pPr>
            <w:r>
              <w:rPr>
                <w:color w:val="000000" w:themeColor="text1"/>
                <w:position w:val="1"/>
                <w:highlight w:val="none"/>
                <w:vertAlign w:val="baseline"/>
                <w14:textFill>
                  <w14:solidFill>
                    <w14:schemeClr w14:val="tx1"/>
                  </w14:solidFill>
                </w14:textFill>
              </w:rPr>
              <w:t>第t年项目减排量，</w:t>
            </w:r>
            <w:r>
              <w:rPr>
                <w:color w:val="000000" w:themeColor="text1"/>
                <w:position w:val="1"/>
                <w:vertAlign w:val="baseline"/>
                <w14:textFill>
                  <w14:solidFill>
                    <w14:schemeClr w14:val="tx1"/>
                  </w14:solidFill>
                </w14:textFill>
              </w:rPr>
              <w:t>t</w:t>
            </w:r>
            <w:r>
              <w:rPr>
                <w:i w:val="0"/>
                <w:iCs w:val="0"/>
                <w:color w:val="000000" w:themeColor="text1"/>
                <w:position w:val="1"/>
                <w:vertAlign w:val="baseline"/>
                <w14:textFill>
                  <w14:solidFill>
                    <w14:schemeClr w14:val="tx1"/>
                  </w14:solidFill>
                </w14:textFill>
              </w:rPr>
              <w:t>CO</w:t>
            </w:r>
            <w:r>
              <w:rPr>
                <w:i w:val="0"/>
                <w:iCs w:val="0"/>
                <w:color w:val="000000" w:themeColor="text1"/>
                <w:sz w:val="11"/>
                <w:vertAlign w:val="baseline"/>
                <w14:textFill>
                  <w14:solidFill>
                    <w14:schemeClr w14:val="tx1"/>
                  </w14:solidFill>
                </w14:textFill>
              </w:rPr>
              <w:t>2</w:t>
            </w:r>
            <w:r>
              <w:rPr>
                <w:color w:val="000000" w:themeColor="text1"/>
                <w:position w:val="1"/>
                <w:vertAlign w:val="baseline"/>
                <w14:textFill>
                  <w14:solidFill>
                    <w14:schemeClr w14:val="tx1"/>
                  </w14:solidFill>
                </w14:textFill>
              </w:rPr>
              <w:t>-e</w:t>
            </w:r>
            <w:r>
              <w:rPr>
                <w:rFonts w:hint="eastAsia"/>
                <w:color w:val="000000" w:themeColor="text1"/>
                <w:position w:val="1"/>
                <w:vertAlign w:val="baseline"/>
                <w14:textFill>
                  <w14:solidFill>
                    <w14:schemeClr w14:val="tx1"/>
                  </w14:solidFill>
                </w14:textFill>
              </w:rPr>
              <w:t>·</w:t>
            </w:r>
            <w:r>
              <w:rPr>
                <w:rFonts w:hint="eastAsia"/>
                <w:color w:val="000000" w:themeColor="text1"/>
                <w:position w:val="1"/>
                <w:vertAlign w:val="baseline"/>
                <w:lang w:val="en-US" w:eastAsia="zh-CN"/>
                <w14:textFill>
                  <w14:solidFill>
                    <w14:schemeClr w14:val="tx1"/>
                  </w14:solidFill>
                </w14:textFill>
              </w:rPr>
              <w:t>a</w:t>
            </w:r>
            <w:r>
              <w:rPr>
                <w:rFonts w:hint="eastAsia"/>
                <w:color w:val="000000" w:themeColor="text1"/>
                <w:position w:val="1"/>
                <w:vertAlign w:val="superscript"/>
                <w:lang w:val="en-US" w:eastAsia="zh-CN"/>
                <w14:textFill>
                  <w14:solidFill>
                    <w14:schemeClr w14:val="tx1"/>
                  </w14:solidFill>
                </w14:textFill>
              </w:rPr>
              <w:t>-1</w:t>
            </w:r>
            <w:r>
              <w:rPr>
                <w:color w:val="000000" w:themeColor="text1"/>
                <w:position w:val="1"/>
                <w:highlight w:val="none"/>
                <w:vertAlign w:val="baseline"/>
                <w14:textFill>
                  <w14:solidFill>
                    <w14:schemeClr w14:val="tx1"/>
                  </w14:solidFill>
                </w14:textFill>
              </w:rPr>
              <w:t>；</w:t>
            </w:r>
          </w:p>
        </w:tc>
      </w:tr>
      <w:tr w14:paraId="5393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193" w:type="dxa"/>
            <w:noWrap w:val="0"/>
            <w:vAlign w:val="center"/>
          </w:tcPr>
          <w:p w14:paraId="55FED5AF">
            <w:pPr>
              <w:pStyle w:val="13"/>
              <w:spacing w:line="238" w:lineRule="exact"/>
              <w:ind w:left="390"/>
              <w:jc w:val="both"/>
              <w:rPr>
                <w:rFonts w:ascii="Cambria Math" w:hAnsi="Cambria Math" w:eastAsia="Cambria Math"/>
                <w:color w:val="000000" w:themeColor="text1"/>
                <w:position w:val="1"/>
                <w:highlight w:val="none"/>
                <w14:textFill>
                  <w14:solidFill>
                    <w14:schemeClr w14:val="tx1"/>
                  </w14:solidFill>
                </w14:textFill>
              </w:rPr>
            </w:pPr>
            <w:r>
              <w:rPr>
                <w:rFonts w:ascii="Cambria Math" w:hAnsi="Cambria Math" w:eastAsia="Cambria Math"/>
                <w:color w:val="000000" w:themeColor="text1"/>
                <w:position w:val="1"/>
                <w:highlight w:val="none"/>
                <w14:textFill>
                  <w14:solidFill>
                    <w14:schemeClr w14:val="tx1"/>
                  </w14:solidFill>
                </w14:textFill>
              </w:rPr>
              <w:t>∆C</w:t>
            </w:r>
            <w:r>
              <w:rPr>
                <w:rFonts w:ascii="Cambria Math" w:hAnsi="Cambria Math" w:eastAsia="Cambria Math"/>
                <w:color w:val="000000" w:themeColor="text1"/>
                <w:position w:val="1"/>
                <w:highlight w:val="none"/>
                <w:vertAlign w:val="subscript"/>
                <w14:textFill>
                  <w14:solidFill>
                    <w14:schemeClr w14:val="tx1"/>
                  </w14:solidFill>
                </w14:textFill>
              </w:rPr>
              <w:t>p,t</w:t>
            </w:r>
            <w:r>
              <w:rPr>
                <w:rFonts w:ascii="Cambria Math" w:hAnsi="Cambria Math" w:eastAsia="Cambria Math"/>
                <w:color w:val="000000" w:themeColor="text1"/>
                <w:position w:val="1"/>
                <w:highlight w:val="none"/>
                <w:vertAlign w:val="baseline"/>
                <w14:textFill>
                  <w14:solidFill>
                    <w14:schemeClr w14:val="tx1"/>
                  </w14:solidFill>
                </w14:textFill>
              </w:rPr>
              <w:t xml:space="preserve"> </w:t>
            </w:r>
          </w:p>
        </w:tc>
        <w:tc>
          <w:tcPr>
            <w:tcW w:w="3208" w:type="dxa"/>
            <w:noWrap w:val="0"/>
            <w:vAlign w:val="center"/>
          </w:tcPr>
          <w:p w14:paraId="37FFBCD6">
            <w:pPr>
              <w:pStyle w:val="13"/>
              <w:spacing w:line="238" w:lineRule="exact"/>
              <w:ind w:left="390"/>
              <w:jc w:val="both"/>
              <w:rPr>
                <w:rFonts w:ascii="Times New Roman" w:hAnsi="Times New Roman" w:eastAsia="Times New Roman"/>
                <w:color w:val="000000" w:themeColor="text1"/>
                <w:position w:val="1"/>
                <w:highlight w:val="none"/>
                <w:vertAlign w:val="baseline"/>
                <w14:textFill>
                  <w14:solidFill>
                    <w14:schemeClr w14:val="tx1"/>
                  </w14:solidFill>
                </w14:textFill>
              </w:rPr>
            </w:pPr>
            <w:r>
              <w:rPr>
                <w:rFonts w:ascii="Times New Roman" w:hAnsi="Times New Roman" w:eastAsia="Times New Roman"/>
                <w:color w:val="000000" w:themeColor="text1"/>
                <w:position w:val="1"/>
                <w:highlight w:val="none"/>
                <w:vertAlign w:val="baseline"/>
                <w14:textFill>
                  <w14:solidFill>
                    <w14:schemeClr w14:val="tx1"/>
                  </w14:solidFill>
                </w14:textFill>
              </w:rPr>
              <w:t>——</w:t>
            </w:r>
          </w:p>
        </w:tc>
        <w:tc>
          <w:tcPr>
            <w:tcW w:w="4082" w:type="dxa"/>
            <w:gridSpan w:val="2"/>
            <w:noWrap w:val="0"/>
            <w:vAlign w:val="center"/>
          </w:tcPr>
          <w:p w14:paraId="2DBF1478">
            <w:pPr>
              <w:pStyle w:val="13"/>
              <w:spacing w:line="238" w:lineRule="exact"/>
              <w:ind w:left="390"/>
              <w:jc w:val="both"/>
              <w:rPr>
                <w:color w:val="000000" w:themeColor="text1"/>
                <w:position w:val="1"/>
                <w:highlight w:val="none"/>
                <w:vertAlign w:val="baseline"/>
                <w14:textFill>
                  <w14:solidFill>
                    <w14:schemeClr w14:val="tx1"/>
                  </w14:solidFill>
                </w14:textFill>
              </w:rPr>
            </w:pPr>
            <w:r>
              <w:rPr>
                <w:color w:val="000000" w:themeColor="text1"/>
                <w:position w:val="1"/>
                <w:highlight w:val="none"/>
                <w:vertAlign w:val="baseline"/>
                <w14:textFill>
                  <w14:solidFill>
                    <w14:schemeClr w14:val="tx1"/>
                  </w14:solidFill>
                </w14:textFill>
              </w:rPr>
              <w:t>第t年项目</w:t>
            </w:r>
            <w:r>
              <w:rPr>
                <w:rFonts w:hint="eastAsia"/>
                <w:color w:val="000000" w:themeColor="text1"/>
                <w:position w:val="1"/>
                <w:highlight w:val="none"/>
                <w:vertAlign w:val="baseline"/>
                <w:lang w:val="en-US" w:eastAsia="zh-CN"/>
                <w14:textFill>
                  <w14:solidFill>
                    <w14:schemeClr w14:val="tx1"/>
                  </w14:solidFill>
                </w14:textFill>
              </w:rPr>
              <w:t>清除量</w:t>
            </w:r>
            <w:r>
              <w:rPr>
                <w:color w:val="000000" w:themeColor="text1"/>
                <w:position w:val="1"/>
                <w:highlight w:val="none"/>
                <w:vertAlign w:val="baseline"/>
                <w14:textFill>
                  <w14:solidFill>
                    <w14:schemeClr w14:val="tx1"/>
                  </w14:solidFill>
                </w14:textFill>
              </w:rPr>
              <w:t>，</w:t>
            </w:r>
            <w:r>
              <w:rPr>
                <w:color w:val="000000" w:themeColor="text1"/>
                <w:position w:val="1"/>
                <w:vertAlign w:val="baseline"/>
                <w14:textFill>
                  <w14:solidFill>
                    <w14:schemeClr w14:val="tx1"/>
                  </w14:solidFill>
                </w14:textFill>
              </w:rPr>
              <w:t>t</w:t>
            </w:r>
            <w:r>
              <w:rPr>
                <w:i w:val="0"/>
                <w:iCs w:val="0"/>
                <w:color w:val="000000" w:themeColor="text1"/>
                <w:position w:val="1"/>
                <w:vertAlign w:val="baseline"/>
                <w14:textFill>
                  <w14:solidFill>
                    <w14:schemeClr w14:val="tx1"/>
                  </w14:solidFill>
                </w14:textFill>
              </w:rPr>
              <w:t>CO</w:t>
            </w:r>
            <w:r>
              <w:rPr>
                <w:i w:val="0"/>
                <w:iCs w:val="0"/>
                <w:color w:val="000000" w:themeColor="text1"/>
                <w:sz w:val="11"/>
                <w:vertAlign w:val="baseline"/>
                <w14:textFill>
                  <w14:solidFill>
                    <w14:schemeClr w14:val="tx1"/>
                  </w14:solidFill>
                </w14:textFill>
              </w:rPr>
              <w:t>2</w:t>
            </w:r>
            <w:r>
              <w:rPr>
                <w:color w:val="000000" w:themeColor="text1"/>
                <w:position w:val="1"/>
                <w:vertAlign w:val="baseline"/>
                <w14:textFill>
                  <w14:solidFill>
                    <w14:schemeClr w14:val="tx1"/>
                  </w14:solidFill>
                </w14:textFill>
              </w:rPr>
              <w:t>-e</w:t>
            </w:r>
            <w:r>
              <w:rPr>
                <w:rFonts w:hint="eastAsia"/>
                <w:color w:val="000000" w:themeColor="text1"/>
                <w:position w:val="1"/>
                <w:vertAlign w:val="baseline"/>
                <w14:textFill>
                  <w14:solidFill>
                    <w14:schemeClr w14:val="tx1"/>
                  </w14:solidFill>
                </w14:textFill>
              </w:rPr>
              <w:t>·</w:t>
            </w:r>
            <w:r>
              <w:rPr>
                <w:rFonts w:hint="eastAsia"/>
                <w:color w:val="000000" w:themeColor="text1"/>
                <w:position w:val="1"/>
                <w:vertAlign w:val="baseline"/>
                <w:lang w:val="en-US" w:eastAsia="zh-CN"/>
                <w14:textFill>
                  <w14:solidFill>
                    <w14:schemeClr w14:val="tx1"/>
                  </w14:solidFill>
                </w14:textFill>
              </w:rPr>
              <w:t>a</w:t>
            </w:r>
            <w:r>
              <w:rPr>
                <w:rFonts w:hint="eastAsia"/>
                <w:color w:val="000000" w:themeColor="text1"/>
                <w:position w:val="1"/>
                <w:vertAlign w:val="superscript"/>
                <w:lang w:val="en-US" w:eastAsia="zh-CN"/>
                <w14:textFill>
                  <w14:solidFill>
                    <w14:schemeClr w14:val="tx1"/>
                  </w14:solidFill>
                </w14:textFill>
              </w:rPr>
              <w:t>-1</w:t>
            </w:r>
            <w:r>
              <w:rPr>
                <w:color w:val="000000" w:themeColor="text1"/>
                <w:position w:val="1"/>
                <w:highlight w:val="none"/>
                <w:vertAlign w:val="baseline"/>
                <w14:textFill>
                  <w14:solidFill>
                    <w14:schemeClr w14:val="tx1"/>
                  </w14:solidFill>
                </w14:textFill>
              </w:rPr>
              <w:t>；</w:t>
            </w:r>
          </w:p>
        </w:tc>
      </w:tr>
      <w:tr w14:paraId="54AC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193" w:type="dxa"/>
            <w:noWrap w:val="0"/>
            <w:vAlign w:val="center"/>
          </w:tcPr>
          <w:p w14:paraId="1A513603">
            <w:pPr>
              <w:pStyle w:val="13"/>
              <w:spacing w:line="238" w:lineRule="exact"/>
              <w:ind w:left="390"/>
              <w:jc w:val="both"/>
              <w:rPr>
                <w:rFonts w:ascii="Cambria Math" w:hAnsi="Cambria Math" w:eastAsia="Cambria Math"/>
                <w:color w:val="000000" w:themeColor="text1"/>
                <w:position w:val="1"/>
                <w:highlight w:val="none"/>
                <w14:textFill>
                  <w14:solidFill>
                    <w14:schemeClr w14:val="tx1"/>
                  </w14:solidFill>
                </w14:textFill>
              </w:rPr>
            </w:pPr>
            <w:r>
              <w:rPr>
                <w:rFonts w:ascii="Cambria Math" w:hAnsi="Cambria Math" w:eastAsia="Cambria Math"/>
                <w:color w:val="000000" w:themeColor="text1"/>
                <w:position w:val="1"/>
                <w:highlight w:val="none"/>
                <w14:textFill>
                  <w14:solidFill>
                    <w14:schemeClr w14:val="tx1"/>
                  </w14:solidFill>
                </w14:textFill>
              </w:rPr>
              <w:t>∆C</w:t>
            </w:r>
            <w:r>
              <w:rPr>
                <w:rFonts w:ascii="Cambria Math" w:hAnsi="Cambria Math" w:eastAsia="Cambria Math"/>
                <w:color w:val="000000" w:themeColor="text1"/>
                <w:position w:val="1"/>
                <w:highlight w:val="none"/>
                <w:vertAlign w:val="subscript"/>
                <w14:textFill>
                  <w14:solidFill>
                    <w14:schemeClr w14:val="tx1"/>
                  </w14:solidFill>
                </w14:textFill>
              </w:rPr>
              <w:t>BSL,t</w:t>
            </w:r>
          </w:p>
        </w:tc>
        <w:tc>
          <w:tcPr>
            <w:tcW w:w="3208" w:type="dxa"/>
            <w:noWrap w:val="0"/>
            <w:vAlign w:val="center"/>
          </w:tcPr>
          <w:p w14:paraId="047D924E">
            <w:pPr>
              <w:pStyle w:val="13"/>
              <w:spacing w:line="238" w:lineRule="exact"/>
              <w:ind w:left="390"/>
              <w:jc w:val="both"/>
              <w:rPr>
                <w:rFonts w:ascii="Times New Roman" w:hAnsi="Times New Roman" w:eastAsia="Times New Roman"/>
                <w:color w:val="000000" w:themeColor="text1"/>
                <w:position w:val="1"/>
                <w:highlight w:val="none"/>
                <w:vertAlign w:val="baseline"/>
                <w14:textFill>
                  <w14:solidFill>
                    <w14:schemeClr w14:val="tx1"/>
                  </w14:solidFill>
                </w14:textFill>
              </w:rPr>
            </w:pPr>
            <w:r>
              <w:rPr>
                <w:rFonts w:ascii="Times New Roman" w:hAnsi="Times New Roman" w:eastAsia="Times New Roman"/>
                <w:color w:val="000000" w:themeColor="text1"/>
                <w:position w:val="1"/>
                <w:highlight w:val="none"/>
                <w:vertAlign w:val="baseline"/>
                <w14:textFill>
                  <w14:solidFill>
                    <w14:schemeClr w14:val="tx1"/>
                  </w14:solidFill>
                </w14:textFill>
              </w:rPr>
              <w:t>——</w:t>
            </w:r>
          </w:p>
        </w:tc>
        <w:tc>
          <w:tcPr>
            <w:tcW w:w="4082" w:type="dxa"/>
            <w:gridSpan w:val="2"/>
            <w:noWrap w:val="0"/>
            <w:vAlign w:val="center"/>
          </w:tcPr>
          <w:p w14:paraId="5AA5A04C">
            <w:pPr>
              <w:pStyle w:val="13"/>
              <w:spacing w:line="238" w:lineRule="exact"/>
              <w:ind w:left="390"/>
              <w:jc w:val="both"/>
              <w:rPr>
                <w:color w:val="000000" w:themeColor="text1"/>
                <w:position w:val="1"/>
                <w:highlight w:val="none"/>
                <w:vertAlign w:val="baseline"/>
                <w14:textFill>
                  <w14:solidFill>
                    <w14:schemeClr w14:val="tx1"/>
                  </w14:solidFill>
                </w14:textFill>
              </w:rPr>
            </w:pPr>
            <w:r>
              <w:rPr>
                <w:color w:val="000000" w:themeColor="text1"/>
                <w:position w:val="1"/>
                <w:highlight w:val="none"/>
                <w:vertAlign w:val="baseline"/>
                <w14:textFill>
                  <w14:solidFill>
                    <w14:schemeClr w14:val="tx1"/>
                  </w14:solidFill>
                </w14:textFill>
              </w:rPr>
              <w:t>第t年</w:t>
            </w:r>
            <w:r>
              <w:rPr>
                <w:rFonts w:hint="eastAsia"/>
                <w:color w:val="000000" w:themeColor="text1"/>
                <w:position w:val="1"/>
                <w:highlight w:val="none"/>
                <w:vertAlign w:val="baseline"/>
                <w:lang w:eastAsia="zh-CN"/>
                <w14:textFill>
                  <w14:solidFill>
                    <w14:schemeClr w14:val="tx1"/>
                  </w14:solidFill>
                </w14:textFill>
              </w:rPr>
              <w:t>基线</w:t>
            </w:r>
            <w:r>
              <w:rPr>
                <w:rFonts w:hint="eastAsia"/>
                <w:color w:val="000000" w:themeColor="text1"/>
                <w:position w:val="1"/>
                <w:highlight w:val="none"/>
                <w:vertAlign w:val="baseline"/>
                <w:lang w:val="en-US" w:eastAsia="zh-CN"/>
                <w14:textFill>
                  <w14:solidFill>
                    <w14:schemeClr w14:val="tx1"/>
                  </w14:solidFill>
                </w14:textFill>
              </w:rPr>
              <w:t>清除</w:t>
            </w:r>
            <w:r>
              <w:rPr>
                <w:color w:val="000000" w:themeColor="text1"/>
                <w:position w:val="1"/>
                <w:highlight w:val="none"/>
                <w:vertAlign w:val="baseline"/>
                <w14:textFill>
                  <w14:solidFill>
                    <w14:schemeClr w14:val="tx1"/>
                  </w14:solidFill>
                </w14:textFill>
              </w:rPr>
              <w:t>量，</w:t>
            </w:r>
            <w:r>
              <w:rPr>
                <w:color w:val="000000" w:themeColor="text1"/>
                <w:position w:val="1"/>
                <w:vertAlign w:val="baseline"/>
                <w14:textFill>
                  <w14:solidFill>
                    <w14:schemeClr w14:val="tx1"/>
                  </w14:solidFill>
                </w14:textFill>
              </w:rPr>
              <w:t>t</w:t>
            </w:r>
            <w:r>
              <w:rPr>
                <w:i w:val="0"/>
                <w:iCs w:val="0"/>
                <w:color w:val="000000" w:themeColor="text1"/>
                <w:position w:val="1"/>
                <w:vertAlign w:val="baseline"/>
                <w14:textFill>
                  <w14:solidFill>
                    <w14:schemeClr w14:val="tx1"/>
                  </w14:solidFill>
                </w14:textFill>
              </w:rPr>
              <w:t>CO</w:t>
            </w:r>
            <w:r>
              <w:rPr>
                <w:i w:val="0"/>
                <w:iCs w:val="0"/>
                <w:color w:val="000000" w:themeColor="text1"/>
                <w:sz w:val="11"/>
                <w:vertAlign w:val="baseline"/>
                <w14:textFill>
                  <w14:solidFill>
                    <w14:schemeClr w14:val="tx1"/>
                  </w14:solidFill>
                </w14:textFill>
              </w:rPr>
              <w:t>2</w:t>
            </w:r>
            <w:r>
              <w:rPr>
                <w:color w:val="000000" w:themeColor="text1"/>
                <w:position w:val="1"/>
                <w:vertAlign w:val="baseline"/>
                <w14:textFill>
                  <w14:solidFill>
                    <w14:schemeClr w14:val="tx1"/>
                  </w14:solidFill>
                </w14:textFill>
              </w:rPr>
              <w:t>-e</w:t>
            </w:r>
            <w:r>
              <w:rPr>
                <w:rFonts w:hint="eastAsia"/>
                <w:color w:val="000000" w:themeColor="text1"/>
                <w:position w:val="1"/>
                <w:vertAlign w:val="baseline"/>
                <w14:textFill>
                  <w14:solidFill>
                    <w14:schemeClr w14:val="tx1"/>
                  </w14:solidFill>
                </w14:textFill>
              </w:rPr>
              <w:t>·</w:t>
            </w:r>
            <w:r>
              <w:rPr>
                <w:rFonts w:hint="eastAsia"/>
                <w:color w:val="000000" w:themeColor="text1"/>
                <w:position w:val="1"/>
                <w:vertAlign w:val="baseline"/>
                <w:lang w:val="en-US" w:eastAsia="zh-CN"/>
                <w14:textFill>
                  <w14:solidFill>
                    <w14:schemeClr w14:val="tx1"/>
                  </w14:solidFill>
                </w14:textFill>
              </w:rPr>
              <w:t>a</w:t>
            </w:r>
            <w:r>
              <w:rPr>
                <w:rFonts w:hint="eastAsia"/>
                <w:color w:val="000000" w:themeColor="text1"/>
                <w:position w:val="1"/>
                <w:vertAlign w:val="superscript"/>
                <w:lang w:val="en-US" w:eastAsia="zh-CN"/>
                <w14:textFill>
                  <w14:solidFill>
                    <w14:schemeClr w14:val="tx1"/>
                  </w14:solidFill>
                </w14:textFill>
              </w:rPr>
              <w:t>-1</w:t>
            </w:r>
            <w:r>
              <w:rPr>
                <w:color w:val="000000" w:themeColor="text1"/>
                <w:position w:val="1"/>
                <w:highlight w:val="none"/>
                <w:vertAlign w:val="baseline"/>
                <w14:textFill>
                  <w14:solidFill>
                    <w14:schemeClr w14:val="tx1"/>
                  </w14:solidFill>
                </w14:textFill>
              </w:rPr>
              <w:t>；</w:t>
            </w:r>
          </w:p>
        </w:tc>
      </w:tr>
      <w:tr w14:paraId="4E48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193" w:type="dxa"/>
            <w:noWrap w:val="0"/>
            <w:vAlign w:val="center"/>
          </w:tcPr>
          <w:p w14:paraId="04587364">
            <w:pPr>
              <w:pStyle w:val="13"/>
              <w:spacing w:line="238" w:lineRule="exact"/>
              <w:ind w:left="390"/>
              <w:jc w:val="both"/>
              <w:rPr>
                <w:rFonts w:ascii="Cambria Math" w:hAnsi="Cambria Math" w:eastAsia="Cambria Math"/>
                <w:color w:val="000000" w:themeColor="text1"/>
                <w:position w:val="1"/>
                <w:highlight w:val="none"/>
                <w14:textFill>
                  <w14:solidFill>
                    <w14:schemeClr w14:val="tx1"/>
                  </w14:solidFill>
                </w14:textFill>
              </w:rPr>
            </w:pPr>
            <w:r>
              <w:rPr>
                <w:rFonts w:ascii="Cambria Math" w:hAnsi="Cambria Math" w:eastAsia="Cambria Math"/>
                <w:color w:val="000000" w:themeColor="text1"/>
                <w:position w:val="1"/>
                <w:highlight w:val="none"/>
                <w14:textFill>
                  <w14:solidFill>
                    <w14:schemeClr w14:val="tx1"/>
                  </w14:solidFill>
                </w14:textFill>
              </w:rPr>
              <w:t>LK</w:t>
            </w:r>
            <w:r>
              <w:rPr>
                <w:rFonts w:ascii="Cambria Math" w:hAnsi="Cambria Math" w:eastAsia="Cambria Math"/>
                <w:color w:val="000000" w:themeColor="text1"/>
                <w:position w:val="1"/>
                <w:highlight w:val="none"/>
                <w:vertAlign w:val="subscript"/>
                <w14:textFill>
                  <w14:solidFill>
                    <w14:schemeClr w14:val="tx1"/>
                  </w14:solidFill>
                </w14:textFill>
              </w:rPr>
              <w:t>t</w:t>
            </w:r>
          </w:p>
        </w:tc>
        <w:tc>
          <w:tcPr>
            <w:tcW w:w="3208" w:type="dxa"/>
            <w:noWrap w:val="0"/>
            <w:vAlign w:val="center"/>
          </w:tcPr>
          <w:p w14:paraId="081083B5">
            <w:pPr>
              <w:pStyle w:val="13"/>
              <w:spacing w:line="238" w:lineRule="exact"/>
              <w:ind w:left="390"/>
              <w:jc w:val="both"/>
              <w:rPr>
                <w:rFonts w:ascii="Times New Roman" w:hAnsi="Times New Roman" w:eastAsia="Times New Roman"/>
                <w:color w:val="000000" w:themeColor="text1"/>
                <w:position w:val="1"/>
                <w:highlight w:val="none"/>
                <w:vertAlign w:val="baseline"/>
                <w14:textFill>
                  <w14:solidFill>
                    <w14:schemeClr w14:val="tx1"/>
                  </w14:solidFill>
                </w14:textFill>
              </w:rPr>
            </w:pPr>
            <w:r>
              <w:rPr>
                <w:rFonts w:ascii="Times New Roman" w:hAnsi="Times New Roman" w:eastAsia="Times New Roman"/>
                <w:color w:val="000000" w:themeColor="text1"/>
                <w:position w:val="1"/>
                <w:highlight w:val="none"/>
                <w:vertAlign w:val="baseline"/>
                <w14:textFill>
                  <w14:solidFill>
                    <w14:schemeClr w14:val="tx1"/>
                  </w14:solidFill>
                </w14:textFill>
              </w:rPr>
              <w:t>——</w:t>
            </w:r>
          </w:p>
        </w:tc>
        <w:tc>
          <w:tcPr>
            <w:tcW w:w="4082" w:type="dxa"/>
            <w:gridSpan w:val="2"/>
            <w:noWrap w:val="0"/>
            <w:vAlign w:val="center"/>
          </w:tcPr>
          <w:p w14:paraId="53D055C7">
            <w:pPr>
              <w:pStyle w:val="13"/>
              <w:spacing w:line="238" w:lineRule="exact"/>
              <w:ind w:left="390"/>
              <w:jc w:val="both"/>
              <w:rPr>
                <w:color w:val="000000" w:themeColor="text1"/>
                <w:position w:val="1"/>
                <w:highlight w:val="none"/>
                <w:vertAlign w:val="baseline"/>
                <w14:textFill>
                  <w14:solidFill>
                    <w14:schemeClr w14:val="tx1"/>
                  </w14:solidFill>
                </w14:textFill>
              </w:rPr>
            </w:pPr>
            <w:r>
              <w:rPr>
                <w:color w:val="000000" w:themeColor="text1"/>
                <w:spacing w:val="-3"/>
                <w:position w:val="1"/>
                <w:highlight w:val="none"/>
                <w:vertAlign w:val="baseline"/>
                <w14:textFill>
                  <w14:solidFill>
                    <w14:schemeClr w14:val="tx1"/>
                  </w14:solidFill>
                </w14:textFill>
              </w:rPr>
              <w:t>第</w:t>
            </w:r>
            <w:r>
              <w:rPr>
                <w:color w:val="000000" w:themeColor="text1"/>
                <w:position w:val="1"/>
                <w:highlight w:val="none"/>
                <w:vertAlign w:val="baseline"/>
                <w14:textFill>
                  <w14:solidFill>
                    <w14:schemeClr w14:val="tx1"/>
                  </w14:solidFill>
                </w14:textFill>
              </w:rPr>
              <w:t>t</w:t>
            </w:r>
            <w:r>
              <w:rPr>
                <w:rFonts w:hint="eastAsia"/>
                <w:color w:val="000000" w:themeColor="text1"/>
                <w:spacing w:val="-3"/>
                <w:position w:val="1"/>
                <w:highlight w:val="none"/>
                <w:vertAlign w:val="baseline"/>
                <w:lang w:eastAsia="zh-CN"/>
                <w14:textFill>
                  <w14:solidFill>
                    <w14:schemeClr w14:val="tx1"/>
                  </w14:solidFill>
                </w14:textFill>
              </w:rPr>
              <w:t>灌木经营</w:t>
            </w:r>
            <w:r>
              <w:rPr>
                <w:color w:val="000000" w:themeColor="text1"/>
                <w:spacing w:val="-3"/>
                <w:position w:val="1"/>
                <w:highlight w:val="none"/>
                <w:vertAlign w:val="baseline"/>
                <w14:textFill>
                  <w14:solidFill>
                    <w14:schemeClr w14:val="tx1"/>
                  </w14:solidFill>
                </w14:textFill>
              </w:rPr>
              <w:t>碳汇项目活动所引起的泄漏排放量</w:t>
            </w:r>
            <w:r>
              <w:rPr>
                <w:color w:val="000000" w:themeColor="text1"/>
                <w:position w:val="1"/>
                <w:highlight w:val="none"/>
                <w:vertAlign w:val="baseline"/>
                <w14:textFill>
                  <w14:solidFill>
                    <w14:schemeClr w14:val="tx1"/>
                  </w14:solidFill>
                </w14:textFill>
              </w:rPr>
              <w:t>，</w:t>
            </w:r>
            <w:r>
              <w:rPr>
                <w:color w:val="000000" w:themeColor="text1"/>
                <w:position w:val="1"/>
                <w:vertAlign w:val="baseline"/>
                <w14:textFill>
                  <w14:solidFill>
                    <w14:schemeClr w14:val="tx1"/>
                  </w14:solidFill>
                </w14:textFill>
              </w:rPr>
              <w:t>t</w:t>
            </w:r>
            <w:r>
              <w:rPr>
                <w:i w:val="0"/>
                <w:iCs w:val="0"/>
                <w:color w:val="000000" w:themeColor="text1"/>
                <w:position w:val="1"/>
                <w:vertAlign w:val="baseline"/>
                <w14:textFill>
                  <w14:solidFill>
                    <w14:schemeClr w14:val="tx1"/>
                  </w14:solidFill>
                </w14:textFill>
              </w:rPr>
              <w:t>CO</w:t>
            </w:r>
            <w:r>
              <w:rPr>
                <w:i w:val="0"/>
                <w:iCs w:val="0"/>
                <w:color w:val="000000" w:themeColor="text1"/>
                <w:sz w:val="11"/>
                <w:vertAlign w:val="baseline"/>
                <w14:textFill>
                  <w14:solidFill>
                    <w14:schemeClr w14:val="tx1"/>
                  </w14:solidFill>
                </w14:textFill>
              </w:rPr>
              <w:t>2</w:t>
            </w:r>
            <w:r>
              <w:rPr>
                <w:color w:val="000000" w:themeColor="text1"/>
                <w:position w:val="1"/>
                <w:vertAlign w:val="baseline"/>
                <w14:textFill>
                  <w14:solidFill>
                    <w14:schemeClr w14:val="tx1"/>
                  </w14:solidFill>
                </w14:textFill>
              </w:rPr>
              <w:t>-e</w:t>
            </w:r>
            <w:r>
              <w:rPr>
                <w:rFonts w:hint="eastAsia"/>
                <w:color w:val="000000" w:themeColor="text1"/>
                <w:position w:val="1"/>
                <w:vertAlign w:val="baseline"/>
                <w14:textFill>
                  <w14:solidFill>
                    <w14:schemeClr w14:val="tx1"/>
                  </w14:solidFill>
                </w14:textFill>
              </w:rPr>
              <w:t>·</w:t>
            </w:r>
            <w:r>
              <w:rPr>
                <w:rFonts w:hint="eastAsia"/>
                <w:color w:val="000000" w:themeColor="text1"/>
                <w:position w:val="1"/>
                <w:vertAlign w:val="baseline"/>
                <w:lang w:val="en-US" w:eastAsia="zh-CN"/>
                <w14:textFill>
                  <w14:solidFill>
                    <w14:schemeClr w14:val="tx1"/>
                  </w14:solidFill>
                </w14:textFill>
              </w:rPr>
              <w:t>a</w:t>
            </w:r>
            <w:r>
              <w:rPr>
                <w:rFonts w:hint="eastAsia"/>
                <w:color w:val="000000" w:themeColor="text1"/>
                <w:position w:val="1"/>
                <w:vertAlign w:val="superscript"/>
                <w:lang w:val="en-US" w:eastAsia="zh-CN"/>
                <w14:textFill>
                  <w14:solidFill>
                    <w14:schemeClr w14:val="tx1"/>
                  </w14:solidFill>
                </w14:textFill>
              </w:rPr>
              <w:t>-1</w:t>
            </w:r>
            <w:r>
              <w:rPr>
                <w:color w:val="000000" w:themeColor="text1"/>
                <w:position w:val="1"/>
                <w:highlight w:val="none"/>
                <w:vertAlign w:val="baseline"/>
                <w14:textFill>
                  <w14:solidFill>
                    <w14:schemeClr w14:val="tx1"/>
                  </w14:solidFill>
                </w14:textFill>
              </w:rPr>
              <w:t>，LK</w:t>
            </w:r>
            <w:r>
              <w:rPr>
                <w:color w:val="000000" w:themeColor="text1"/>
                <w:sz w:val="11"/>
                <w:highlight w:val="none"/>
                <w:vertAlign w:val="baseline"/>
                <w14:textFill>
                  <w14:solidFill>
                    <w14:schemeClr w14:val="tx1"/>
                  </w14:solidFill>
                </w14:textFill>
              </w:rPr>
              <w:t>t</w:t>
            </w:r>
            <w:r>
              <w:rPr>
                <w:color w:val="000000" w:themeColor="text1"/>
                <w:position w:val="1"/>
                <w:highlight w:val="none"/>
                <w:vertAlign w:val="baseline"/>
                <w14:textFill>
                  <w14:solidFill>
                    <w14:schemeClr w14:val="tx1"/>
                  </w14:solidFill>
                </w14:textFill>
              </w:rPr>
              <w:t>取</w:t>
            </w:r>
            <w:r>
              <w:rPr>
                <w:color w:val="000000" w:themeColor="text1"/>
                <w:spacing w:val="-3"/>
                <w:position w:val="1"/>
                <w:highlight w:val="none"/>
                <w:vertAlign w:val="baseline"/>
                <w14:textFill>
                  <w14:solidFill>
                    <w14:schemeClr w14:val="tx1"/>
                  </w14:solidFill>
                </w14:textFill>
              </w:rPr>
              <w:t>0</w:t>
            </w:r>
            <w:r>
              <w:rPr>
                <w:color w:val="000000" w:themeColor="text1"/>
                <w:position w:val="1"/>
                <w:highlight w:val="none"/>
                <w:vertAlign w:val="baseline"/>
                <w14:textFill>
                  <w14:solidFill>
                    <w14:schemeClr w14:val="tx1"/>
                  </w14:solidFill>
                </w14:textFill>
              </w:rPr>
              <w:t>。</w:t>
            </w:r>
          </w:p>
        </w:tc>
      </w:tr>
      <w:tr w14:paraId="6D2F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193" w:type="dxa"/>
            <w:noWrap w:val="0"/>
            <w:vAlign w:val="center"/>
          </w:tcPr>
          <w:p w14:paraId="672046CE">
            <w:pPr>
              <w:pStyle w:val="13"/>
              <w:spacing w:line="238" w:lineRule="exact"/>
              <w:ind w:left="390"/>
              <w:jc w:val="both"/>
              <w:rPr>
                <w:rFonts w:ascii="Cambria Math" w:hAnsi="Cambria Math" w:eastAsia="Cambria Math"/>
                <w:color w:val="000000" w:themeColor="text1"/>
                <w:position w:val="1"/>
                <w:highlight w:val="none"/>
                <w14:textFill>
                  <w14:solidFill>
                    <w14:schemeClr w14:val="tx1"/>
                  </w14:solidFill>
                </w14:textFill>
              </w:rPr>
            </w:pPr>
            <w:r>
              <w:rPr>
                <w:rFonts w:hint="eastAsia"/>
                <w:color w:val="000000" w:themeColor="text1"/>
                <w:position w:val="1"/>
                <w:highlight w:val="none"/>
                <w:vertAlign w:val="baseline"/>
                <w:lang w:val="en-US" w:eastAsia="zh-CN"/>
                <w14:textFill>
                  <w14:solidFill>
                    <w14:schemeClr w14:val="tx1"/>
                  </w14:solidFill>
                </w14:textFill>
              </w:rPr>
              <w:t>K</w:t>
            </w:r>
            <w:r>
              <w:rPr>
                <w:rFonts w:hint="eastAsia"/>
                <w:color w:val="000000" w:themeColor="text1"/>
                <w:position w:val="1"/>
                <w:highlight w:val="none"/>
                <w:vertAlign w:val="subscript"/>
                <w:lang w:val="en-US" w:eastAsia="zh-CN"/>
                <w14:textFill>
                  <w14:solidFill>
                    <w14:schemeClr w14:val="tx1"/>
                  </w14:solidFill>
                </w14:textFill>
              </w:rPr>
              <w:t>RISK</w:t>
            </w:r>
            <w:r>
              <w:rPr>
                <w:rFonts w:hint="eastAsia"/>
                <w:color w:val="000000" w:themeColor="text1"/>
                <w:position w:val="1"/>
                <w:highlight w:val="none"/>
                <w:vertAlign w:val="baseline"/>
                <w:lang w:val="en-US" w:eastAsia="zh-CN"/>
                <w14:textFill>
                  <w14:solidFill>
                    <w14:schemeClr w14:val="tx1"/>
                  </w14:solidFill>
                </w14:textFill>
              </w:rPr>
              <w:t xml:space="preserve"> </w:t>
            </w:r>
          </w:p>
        </w:tc>
        <w:tc>
          <w:tcPr>
            <w:tcW w:w="3208" w:type="dxa"/>
            <w:noWrap w:val="0"/>
            <w:vAlign w:val="center"/>
          </w:tcPr>
          <w:p w14:paraId="48DBE15C">
            <w:pPr>
              <w:pStyle w:val="13"/>
              <w:spacing w:line="238" w:lineRule="exact"/>
              <w:ind w:left="390"/>
              <w:jc w:val="both"/>
              <w:rPr>
                <w:rFonts w:ascii="Times New Roman" w:hAnsi="Times New Roman" w:eastAsia="Times New Roman"/>
                <w:color w:val="000000" w:themeColor="text1"/>
                <w:position w:val="1"/>
                <w:highlight w:val="none"/>
                <w:vertAlign w:val="baseline"/>
                <w14:textFill>
                  <w14:solidFill>
                    <w14:schemeClr w14:val="tx1"/>
                  </w14:solidFill>
                </w14:textFill>
              </w:rPr>
            </w:pPr>
            <w:r>
              <w:rPr>
                <w:rFonts w:ascii="Times New Roman" w:hAnsi="Times New Roman" w:eastAsia="Times New Roman"/>
                <w:color w:val="000000" w:themeColor="text1"/>
                <w:position w:val="1"/>
                <w:highlight w:val="none"/>
                <w:vertAlign w:val="baseline"/>
                <w14:textFill>
                  <w14:solidFill>
                    <w14:schemeClr w14:val="tx1"/>
                  </w14:solidFill>
                </w14:textFill>
              </w:rPr>
              <w:t>——</w:t>
            </w:r>
          </w:p>
        </w:tc>
        <w:tc>
          <w:tcPr>
            <w:tcW w:w="4082" w:type="dxa"/>
            <w:gridSpan w:val="2"/>
            <w:noWrap w:val="0"/>
            <w:vAlign w:val="center"/>
          </w:tcPr>
          <w:p w14:paraId="54398EDD">
            <w:pPr>
              <w:pStyle w:val="13"/>
              <w:spacing w:line="238" w:lineRule="exact"/>
              <w:ind w:left="390"/>
              <w:jc w:val="both"/>
              <w:rPr>
                <w:color w:val="000000" w:themeColor="text1"/>
                <w:spacing w:val="-3"/>
                <w:position w:val="1"/>
                <w:highlight w:val="none"/>
                <w:vertAlign w:val="baseline"/>
                <w14:textFill>
                  <w14:solidFill>
                    <w14:schemeClr w14:val="tx1"/>
                  </w14:solidFill>
                </w14:textFill>
              </w:rPr>
            </w:pPr>
            <w:r>
              <w:rPr>
                <w:rFonts w:hint="eastAsia" w:ascii="Times New Roman" w:hAnsi="Times New Roman" w:eastAsia="Times New Roman"/>
                <w:color w:val="000000" w:themeColor="text1"/>
                <w:position w:val="1"/>
                <w:highlight w:val="none"/>
                <w:vertAlign w:val="baseline"/>
                <w14:textFill>
                  <w14:solidFill>
                    <w14:schemeClr w14:val="tx1"/>
                  </w14:solidFill>
                </w14:textFill>
              </w:rPr>
              <w:t>项目的非持久性风险扣减率，单位为百分比（%）；</w:t>
            </w:r>
          </w:p>
        </w:tc>
      </w:tr>
      <w:tr w14:paraId="19B6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193" w:type="dxa"/>
            <w:noWrap w:val="0"/>
            <w:vAlign w:val="center"/>
          </w:tcPr>
          <w:p w14:paraId="43B44672">
            <w:pPr>
              <w:pStyle w:val="13"/>
              <w:spacing w:line="238" w:lineRule="exact"/>
              <w:ind w:left="390"/>
              <w:jc w:val="both"/>
              <w:rPr>
                <w:rFonts w:hint="eastAsia"/>
                <w:color w:val="000000" w:themeColor="text1"/>
                <w:position w:val="1"/>
                <w:highlight w:val="none"/>
                <w:vertAlign w:val="baseline"/>
                <w:lang w:val="en-US" w:eastAsia="zh-CN"/>
                <w14:textFill>
                  <w14:solidFill>
                    <w14:schemeClr w14:val="tx1"/>
                  </w14:solidFill>
                </w14:textFill>
              </w:rPr>
            </w:pPr>
            <w:r>
              <w:rPr>
                <w:rFonts w:hint="eastAsia" w:ascii="Times New Roman" w:hAnsi="Times New Roman" w:eastAsia="宋体"/>
                <w:color w:val="000000" w:themeColor="text1"/>
                <w:position w:val="1"/>
                <w:highlight w:val="none"/>
                <w:vertAlign w:val="baseline"/>
                <w:lang w:val="en-US" w:eastAsia="zh-CN"/>
                <w14:textFill>
                  <w14:solidFill>
                    <w14:schemeClr w14:val="tx1"/>
                  </w14:solidFill>
                </w14:textFill>
              </w:rPr>
              <w:t xml:space="preserve">t </w:t>
            </w:r>
          </w:p>
        </w:tc>
        <w:tc>
          <w:tcPr>
            <w:tcW w:w="3208" w:type="dxa"/>
            <w:noWrap w:val="0"/>
            <w:vAlign w:val="center"/>
          </w:tcPr>
          <w:p w14:paraId="76EF5099">
            <w:pPr>
              <w:pStyle w:val="13"/>
              <w:spacing w:line="238" w:lineRule="exact"/>
              <w:ind w:left="390"/>
              <w:jc w:val="both"/>
              <w:rPr>
                <w:rFonts w:ascii="Times New Roman" w:hAnsi="Times New Roman" w:eastAsia="Times New Roman"/>
                <w:color w:val="000000" w:themeColor="text1"/>
                <w:position w:val="1"/>
                <w:highlight w:val="none"/>
                <w:vertAlign w:val="baseline"/>
                <w14:textFill>
                  <w14:solidFill>
                    <w14:schemeClr w14:val="tx1"/>
                  </w14:solidFill>
                </w14:textFill>
              </w:rPr>
            </w:pPr>
            <w:r>
              <w:rPr>
                <w:rFonts w:ascii="Times New Roman" w:hAnsi="Times New Roman" w:eastAsia="Times New Roman"/>
                <w:color w:val="000000" w:themeColor="text1"/>
                <w:position w:val="1"/>
                <w:highlight w:val="none"/>
                <w:vertAlign w:val="baseline"/>
                <w14:textFill>
                  <w14:solidFill>
                    <w14:schemeClr w14:val="tx1"/>
                  </w14:solidFill>
                </w14:textFill>
              </w:rPr>
              <w:t>——</w:t>
            </w:r>
          </w:p>
        </w:tc>
        <w:tc>
          <w:tcPr>
            <w:tcW w:w="4082" w:type="dxa"/>
            <w:gridSpan w:val="2"/>
            <w:noWrap w:val="0"/>
            <w:vAlign w:val="center"/>
          </w:tcPr>
          <w:p w14:paraId="130E4787">
            <w:pPr>
              <w:pStyle w:val="13"/>
              <w:spacing w:line="238" w:lineRule="exact"/>
              <w:ind w:left="390"/>
              <w:jc w:val="both"/>
              <w:rPr>
                <w:rFonts w:hint="eastAsia" w:ascii="Times New Roman" w:hAnsi="Times New Roman" w:eastAsia="Times New Roman"/>
                <w:color w:val="000000" w:themeColor="text1"/>
                <w:position w:val="1"/>
                <w:highlight w:val="none"/>
                <w:vertAlign w:val="baseline"/>
                <w14:textFill>
                  <w14:solidFill>
                    <w14:schemeClr w14:val="tx1"/>
                  </w14:solidFill>
                </w14:textFill>
              </w:rPr>
            </w:pPr>
            <w:r>
              <w:rPr>
                <w:rFonts w:hint="eastAsia" w:ascii="Times New Roman" w:hAnsi="Times New Roman" w:eastAsia="Times New Roman"/>
                <w:color w:val="000000" w:themeColor="text1"/>
                <w:position w:val="1"/>
                <w:highlight w:val="none"/>
                <w:vertAlign w:val="baseline"/>
                <w14:textFill>
                  <w14:solidFill>
                    <w14:schemeClr w14:val="tx1"/>
                  </w14:solidFill>
                </w14:textFill>
              </w:rPr>
              <w:t>自项目开始以来的年数，t=1, 2, 3……，无量纲。</w:t>
            </w:r>
          </w:p>
        </w:tc>
      </w:tr>
    </w:tbl>
    <w:p w14:paraId="38B00DE4">
      <w:pPr>
        <w:pStyle w:val="4"/>
        <w:spacing w:before="39"/>
        <w:rPr>
          <w:color w:val="000000" w:themeColor="text1"/>
          <w:highlight w:val="none"/>
          <w14:textFill>
            <w14:solidFill>
              <w14:schemeClr w14:val="tx1"/>
            </w14:solidFill>
          </w14:textFill>
        </w:rPr>
      </w:pPr>
    </w:p>
    <w:p w14:paraId="11AA9FB8">
      <w:p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  项目实施及监测的一般要求</w:t>
      </w:r>
    </w:p>
    <w:p w14:paraId="1C1F7368">
      <w:pPr>
        <w:rPr>
          <w:rFonts w:hint="eastAsia" w:ascii="黑体" w:hAnsi="黑体" w:eastAsia="黑体" w:cs="黑体"/>
          <w:color w:val="000000" w:themeColor="text1"/>
          <w14:textFill>
            <w14:solidFill>
              <w14:schemeClr w14:val="tx1"/>
            </w14:solidFill>
          </w14:textFill>
        </w:rPr>
      </w:pPr>
    </w:p>
    <w:p w14:paraId="0FB90723">
      <w:p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w:t>
      </w:r>
      <w:r>
        <w:rPr>
          <w:rFonts w:hint="eastAsia" w:ascii="黑体" w:hAnsi="黑体" w:eastAsia="黑体" w:cs="黑体"/>
          <w:color w:val="000000" w:themeColor="text1"/>
          <w14:textFill>
            <w14:solidFill>
              <w14:schemeClr w14:val="tx1"/>
            </w14:solidFill>
          </w14:textFill>
        </w:rPr>
        <w:t>.1</w:t>
      </w:r>
      <w:r>
        <w:rPr>
          <w:rFonts w:hint="eastAsia" w:ascii="黑体" w:hAnsi="黑体" w:eastAsia="黑体" w:cs="黑体"/>
          <w:color w:val="000000" w:themeColor="text1"/>
          <w:lang w:val="en-US" w:eastAsia="zh-CN"/>
          <w14:textFill>
            <w14:solidFill>
              <w14:schemeClr w14:val="tx1"/>
            </w14:solidFill>
          </w14:textFill>
        </w:rPr>
        <w:t xml:space="preserve">  一般要求</w:t>
      </w:r>
    </w:p>
    <w:p w14:paraId="6550B0E6">
      <w:pPr>
        <w:rPr>
          <w:rFonts w:hint="eastAsia" w:ascii="黑体" w:hAnsi="黑体" w:eastAsia="黑体" w:cs="黑体"/>
          <w:color w:val="000000" w:themeColor="text1"/>
          <w14:textFill>
            <w14:solidFill>
              <w14:schemeClr w14:val="tx1"/>
            </w14:solidFill>
          </w14:textFill>
        </w:rPr>
      </w:pPr>
    </w:p>
    <w:p w14:paraId="5643A1AD">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项目业主应采取以下措施，确保监测参数和数据的质量：</w:t>
      </w:r>
    </w:p>
    <w:p w14:paraId="5B56B114">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 遵循项目设计阶段确定的数据监测程序与方法要求，制定详细的监测方案；</w:t>
      </w:r>
    </w:p>
    <w:p w14:paraId="30041944">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 建立可信且透明的内部管理制度和质量保障体系，包括但不限于可靠的外业测定、外业测定的互检互核、内业数据的输入、计算和核实等；</w:t>
      </w:r>
    </w:p>
    <w:p w14:paraId="608988BB">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 明确负责部门及其职责、具体工作要求、数据管理程序、工作时间节点等；</w:t>
      </w:r>
    </w:p>
    <w:p w14:paraId="1CEBB396">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 指定专职人员负责项目边界、项目实施情况、测树因子、火烧等数据的监测、收集、记录和交叉核对。</w:t>
      </w:r>
    </w:p>
    <w:p w14:paraId="0B725F86">
      <w:pPr>
        <w:rPr>
          <w:rFonts w:hint="eastAsia" w:ascii="黑体" w:hAnsi="黑体" w:eastAsia="黑体" w:cs="黑体"/>
          <w:color w:val="000000" w:themeColor="text1"/>
          <w:lang w:val="en-US" w:eastAsia="zh-CN"/>
          <w14:textFill>
            <w14:solidFill>
              <w14:schemeClr w14:val="tx1"/>
            </w14:solidFill>
          </w14:textFill>
        </w:rPr>
      </w:pPr>
    </w:p>
    <w:p w14:paraId="58969CD8">
      <w:p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w:t>
      </w:r>
      <w:r>
        <w:rPr>
          <w:rFonts w:hint="eastAsia" w:ascii="黑体" w:hAnsi="黑体" w:eastAsia="黑体" w:cs="黑体"/>
          <w:color w:val="000000" w:themeColor="text1"/>
          <w14:textFill>
            <w14:solidFill>
              <w14:schemeClr w14:val="tx1"/>
            </w14:solidFill>
          </w14:textFill>
        </w:rPr>
        <w:t>.2</w:t>
      </w:r>
      <w:r>
        <w:rPr>
          <w:rFonts w:hint="eastAsia" w:ascii="黑体" w:hAnsi="黑体" w:eastAsia="黑体" w:cs="黑体"/>
          <w:color w:val="000000" w:themeColor="text1"/>
          <w:lang w:val="en-US" w:eastAsia="zh-CN"/>
          <w14:textFill>
            <w14:solidFill>
              <w14:schemeClr w14:val="tx1"/>
            </w14:solidFill>
          </w14:textFill>
        </w:rPr>
        <w:t xml:space="preserve">  项目边界监测要求</w:t>
      </w:r>
    </w:p>
    <w:p w14:paraId="75CB68CD">
      <w:pPr>
        <w:pStyle w:val="4"/>
        <w:spacing w:before="7"/>
        <w:rPr>
          <w:rFonts w:ascii="黑体"/>
          <w:color w:val="000000" w:themeColor="text1"/>
          <w:sz w:val="15"/>
          <w14:textFill>
            <w14:solidFill>
              <w14:schemeClr w14:val="tx1"/>
            </w14:solidFill>
          </w14:textFill>
        </w:rPr>
      </w:pPr>
    </w:p>
    <w:p w14:paraId="07E12CAE">
      <w:pPr>
        <w:pStyle w:val="4"/>
        <w:spacing w:line="278" w:lineRule="auto"/>
        <w:ind w:right="586"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在项目设计阶段，项目业主须明确项目计划</w:t>
      </w:r>
      <w:r>
        <w:rPr>
          <w:rFonts w:hint="eastAsia" w:cs="宋体"/>
          <w:color w:val="000000" w:themeColor="text1"/>
          <w:kern w:val="2"/>
          <w:sz w:val="21"/>
          <w:szCs w:val="24"/>
          <w:lang w:val="en-US" w:eastAsia="zh-CN" w:bidi="ar-SA"/>
          <w14:textFill>
            <w14:solidFill>
              <w14:schemeClr w14:val="tx1"/>
            </w14:solidFill>
          </w14:textFill>
        </w:rPr>
        <w:t>经营造林</w:t>
      </w:r>
      <w:r>
        <w:rPr>
          <w:rFonts w:hint="eastAsia" w:ascii="宋体" w:hAnsi="宋体" w:eastAsia="宋体" w:cs="宋体"/>
          <w:color w:val="000000" w:themeColor="text1"/>
          <w:kern w:val="2"/>
          <w:sz w:val="21"/>
          <w:szCs w:val="24"/>
          <w:lang w:val="en-US" w:eastAsia="zh-CN" w:bidi="ar-SA"/>
          <w14:textFill>
            <w14:solidFill>
              <w14:schemeClr w14:val="tx1"/>
            </w14:solidFill>
          </w14:textFill>
        </w:rPr>
        <w:t>的地块边界，并提供所有项目地块边界的矢量数据文件。在项目实施阶段，项目业主须测量项目实际</w:t>
      </w:r>
      <w:r>
        <w:rPr>
          <w:rFonts w:hint="eastAsia" w:cs="宋体"/>
          <w:color w:val="000000" w:themeColor="text1"/>
          <w:kern w:val="2"/>
          <w:sz w:val="21"/>
          <w:szCs w:val="24"/>
          <w:lang w:val="en-US" w:eastAsia="zh-CN" w:bidi="ar-SA"/>
          <w14:textFill>
            <w14:solidFill>
              <w14:schemeClr w14:val="tx1"/>
            </w14:solidFill>
          </w14:textFill>
        </w:rPr>
        <w:t>经营造林</w:t>
      </w:r>
      <w:r>
        <w:rPr>
          <w:rFonts w:hint="eastAsia" w:ascii="宋体" w:hAnsi="宋体" w:eastAsia="宋体" w:cs="宋体"/>
          <w:color w:val="000000" w:themeColor="text1"/>
          <w:kern w:val="2"/>
          <w:sz w:val="21"/>
          <w:szCs w:val="24"/>
          <w:lang w:val="en-US" w:eastAsia="zh-CN" w:bidi="ar-SA"/>
          <w14:textFill>
            <w14:solidFill>
              <w14:schemeClr w14:val="tx1"/>
            </w14:solidFill>
          </w14:textFill>
        </w:rPr>
        <w:t>的地块边界。</w:t>
      </w:r>
    </w:p>
    <w:p w14:paraId="732A925B">
      <w:pPr>
        <w:pStyle w:val="4"/>
        <w:spacing w:line="278" w:lineRule="auto"/>
        <w:ind w:right="586"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在计入期内，项目业主须根据监测方案对项目边界进行监测，检查项目实际边界是否与项目设计文件一致。如果实际边界位于项目设计文件描述的边界之外，则边界以项目设计文件为准；如果实际边界位于项目设计文件描述的边界之内，则以实际边界为准，并提供新的项目边界矢量数据文件。</w:t>
      </w:r>
    </w:p>
    <w:p w14:paraId="5BDEBC8B">
      <w:pPr>
        <w:pStyle w:val="4"/>
        <w:spacing w:line="278" w:lineRule="auto"/>
        <w:ind w:right="586"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如果项目边界发生任何变化，例如土地利用类型发生变化，应测定被征占地块的地理坐标和面积，将这部分地块调出项目边界，并在后续减排量核算报告中予以说明，之后不再纳入项目边界。</w:t>
      </w:r>
    </w:p>
    <w:p w14:paraId="738322BB">
      <w:pPr>
        <w:rPr>
          <w:rFonts w:hint="eastAsia" w:ascii="宋体" w:hAnsi="宋体" w:eastAsia="宋体" w:cs="宋体"/>
          <w:color w:val="000000" w:themeColor="text1"/>
          <w:lang w:val="en-US" w:eastAsia="zh-CN"/>
          <w14:textFill>
            <w14:solidFill>
              <w14:schemeClr w14:val="tx1"/>
            </w14:solidFill>
          </w14:textFill>
        </w:rPr>
      </w:pPr>
    </w:p>
    <w:p w14:paraId="43777069">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w:t>
      </w:r>
      <w:r>
        <w:rPr>
          <w:rFonts w:hint="eastAsia" w:ascii="黑体" w:hAnsi="黑体" w:eastAsia="黑体" w:cs="黑体"/>
          <w:color w:val="000000" w:themeColor="text1"/>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项目活动的监测</w:t>
      </w:r>
    </w:p>
    <w:p w14:paraId="094F2362">
      <w:pPr>
        <w:rPr>
          <w:rFonts w:hint="eastAsia" w:ascii="黑体" w:hAnsi="黑体" w:eastAsia="黑体" w:cs="黑体"/>
          <w:color w:val="000000" w:themeColor="text1"/>
          <w14:textFill>
            <w14:solidFill>
              <w14:schemeClr w14:val="tx1"/>
            </w14:solidFill>
          </w14:textFill>
        </w:rPr>
      </w:pPr>
    </w:p>
    <w:p w14:paraId="337404F3">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项目实施阶段，主要监测和记录项目边界内所发生的</w:t>
      </w:r>
      <w:r>
        <w:rPr>
          <w:rFonts w:hint="eastAsia" w:ascii="宋体" w:hAnsi="宋体" w:eastAsia="宋体" w:cs="宋体"/>
          <w:color w:val="000000" w:themeColor="text1"/>
          <w:lang w:eastAsia="zh-CN"/>
          <w14:textFill>
            <w14:solidFill>
              <w14:schemeClr w14:val="tx1"/>
            </w14:solidFill>
          </w14:textFill>
        </w:rPr>
        <w:t>经营造林</w:t>
      </w:r>
      <w:r>
        <w:rPr>
          <w:rFonts w:hint="eastAsia" w:ascii="宋体" w:hAnsi="宋体" w:eastAsia="宋体" w:cs="宋体"/>
          <w:color w:val="000000" w:themeColor="text1"/>
          <w14:textFill>
            <w14:solidFill>
              <w14:schemeClr w14:val="tx1"/>
            </w14:solidFill>
          </w14:textFill>
        </w:rPr>
        <w:t>、管护以及与温室气体排放有关项目活动的实施情况，并判断是否与项目设计文件及监测方案一致。主要内容包括：</w:t>
      </w:r>
    </w:p>
    <w:p w14:paraId="2500AA13">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a） </w:t>
      </w:r>
      <w:r>
        <w:rPr>
          <w:rFonts w:hint="eastAsia" w:ascii="宋体" w:hAnsi="宋体" w:eastAsia="宋体" w:cs="宋体"/>
          <w:color w:val="000000" w:themeColor="text1"/>
          <w:lang w:eastAsia="zh-CN"/>
          <w14:textFill>
            <w14:solidFill>
              <w14:schemeClr w14:val="tx1"/>
            </w14:solidFill>
          </w14:textFill>
        </w:rPr>
        <w:t>经营造林</w:t>
      </w:r>
      <w:r>
        <w:rPr>
          <w:rFonts w:hint="eastAsia" w:ascii="宋体" w:hAnsi="宋体" w:eastAsia="宋体" w:cs="宋体"/>
          <w:color w:val="000000" w:themeColor="text1"/>
          <w14:textFill>
            <w14:solidFill>
              <w14:schemeClr w14:val="tx1"/>
            </w14:solidFill>
          </w14:textFill>
        </w:rPr>
        <w:t>活动：</w:t>
      </w:r>
      <w:r>
        <w:rPr>
          <w:rFonts w:hint="eastAsia" w:ascii="宋体" w:hAnsi="宋体" w:eastAsia="宋体" w:cs="宋体"/>
          <w:color w:val="000000" w:themeColor="text1"/>
          <w:lang w:eastAsia="zh-CN"/>
          <w14:textFill>
            <w14:solidFill>
              <w14:schemeClr w14:val="tx1"/>
            </w14:solidFill>
          </w14:textFill>
        </w:rPr>
        <w:t>经营造林</w:t>
      </w:r>
      <w:r>
        <w:rPr>
          <w:rFonts w:hint="eastAsia" w:ascii="宋体" w:hAnsi="宋体" w:eastAsia="宋体" w:cs="宋体"/>
          <w:color w:val="000000" w:themeColor="text1"/>
          <w14:textFill>
            <w14:solidFill>
              <w14:schemeClr w14:val="tx1"/>
            </w14:solidFill>
          </w14:textFill>
        </w:rPr>
        <w:t>时间、</w:t>
      </w:r>
      <w:r>
        <w:rPr>
          <w:rFonts w:hint="eastAsia" w:ascii="宋体" w:hAnsi="宋体" w:eastAsia="宋体" w:cs="宋体"/>
          <w:color w:val="000000" w:themeColor="text1"/>
          <w:lang w:eastAsia="zh-CN"/>
          <w14:textFill>
            <w14:solidFill>
              <w14:schemeClr w14:val="tx1"/>
            </w14:solidFill>
          </w14:textFill>
        </w:rPr>
        <w:t>经营造林</w:t>
      </w:r>
      <w:r>
        <w:rPr>
          <w:rFonts w:hint="eastAsia" w:ascii="宋体" w:hAnsi="宋体" w:eastAsia="宋体" w:cs="宋体"/>
          <w:color w:val="000000" w:themeColor="text1"/>
          <w14:textFill>
            <w14:solidFill>
              <w14:schemeClr w14:val="tx1"/>
            </w14:solidFill>
          </w14:textFill>
        </w:rPr>
        <w:t>地块、</w:t>
      </w:r>
      <w:r>
        <w:rPr>
          <w:rFonts w:hint="eastAsia" w:ascii="宋体" w:hAnsi="宋体" w:eastAsia="宋体" w:cs="宋体"/>
          <w:color w:val="000000" w:themeColor="text1"/>
          <w:lang w:eastAsia="zh-CN"/>
          <w14:textFill>
            <w14:solidFill>
              <w14:schemeClr w14:val="tx1"/>
            </w14:solidFill>
          </w14:textFill>
        </w:rPr>
        <w:t>经营造林</w:t>
      </w:r>
      <w:r>
        <w:rPr>
          <w:rFonts w:hint="eastAsia" w:ascii="宋体" w:hAnsi="宋体" w:eastAsia="宋体" w:cs="宋体"/>
          <w:color w:val="000000" w:themeColor="text1"/>
          <w14:textFill>
            <w14:solidFill>
              <w14:schemeClr w14:val="tx1"/>
            </w14:solidFill>
          </w14:textFill>
        </w:rPr>
        <w:t>树种、</w:t>
      </w:r>
      <w:r>
        <w:rPr>
          <w:rFonts w:hint="eastAsia" w:ascii="宋体" w:hAnsi="宋体" w:eastAsia="宋体" w:cs="宋体"/>
          <w:color w:val="000000" w:themeColor="text1"/>
          <w:lang w:eastAsia="zh-CN"/>
          <w14:textFill>
            <w14:solidFill>
              <w14:schemeClr w14:val="tx1"/>
            </w14:solidFill>
          </w14:textFill>
        </w:rPr>
        <w:t>经营造林</w:t>
      </w:r>
      <w:r>
        <w:rPr>
          <w:rFonts w:hint="eastAsia" w:ascii="宋体" w:hAnsi="宋体" w:eastAsia="宋体" w:cs="宋体"/>
          <w:color w:val="000000" w:themeColor="text1"/>
          <w14:textFill>
            <w14:solidFill>
              <w14:schemeClr w14:val="tx1"/>
            </w14:solidFill>
          </w14:textFill>
        </w:rPr>
        <w:t>密度、苗木成活率和保存率、整地清林方式等；</w:t>
      </w:r>
    </w:p>
    <w:p w14:paraId="4C33CF75">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 管护活动：巡护、补植、采伐、有害生物防治和森林火灾预防措施等；</w:t>
      </w:r>
    </w:p>
    <w:p w14:paraId="5B6F9B88">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 项目边界内自然灾害（如火灾、病虫害、台风、干旱等）和人为干扰（如土地利用变化等）的发生情况（如时间、地点、面积、边界、损害强度等）。</w:t>
      </w:r>
    </w:p>
    <w:p w14:paraId="10C7891B">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d） </w:t>
      </w:r>
      <w:r>
        <w:rPr>
          <w:rFonts w:hint="eastAsia" w:ascii="宋体" w:hAnsi="宋体" w:eastAsia="宋体" w:cs="宋体"/>
          <w:color w:val="000000" w:themeColor="text1"/>
          <w14:textFill>
            <w14:solidFill>
              <w14:schemeClr w14:val="tx1"/>
            </w14:solidFill>
          </w14:textFill>
        </w:rPr>
        <w:t>项目边界、面积监测，利用规划图、竣工图现场勾绘，或利用无人机实测，面积监测误差≤5 %，误差较大时需人工测量调整。</w:t>
      </w:r>
    </w:p>
    <w:p w14:paraId="7D275E0C">
      <w:pPr>
        <w:rPr>
          <w:rFonts w:hint="eastAsia" w:ascii="黑体" w:hAnsi="黑体" w:eastAsia="黑体" w:cs="黑体"/>
          <w:color w:val="000000" w:themeColor="text1"/>
          <w:lang w:val="en-US" w:eastAsia="zh-CN"/>
          <w14:textFill>
            <w14:solidFill>
              <w14:schemeClr w14:val="tx1"/>
            </w14:solidFill>
          </w14:textFill>
        </w:rPr>
      </w:pPr>
    </w:p>
    <w:p w14:paraId="163F9C8A">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w:t>
      </w:r>
      <w:r>
        <w:rPr>
          <w:rFonts w:hint="eastAsia"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 xml:space="preserve">4  </w:t>
      </w:r>
      <w:r>
        <w:rPr>
          <w:rFonts w:hint="eastAsia" w:ascii="黑体" w:hAnsi="黑体" w:eastAsia="黑体" w:cs="黑体"/>
          <w:color w:val="000000" w:themeColor="text1"/>
          <w14:textFill>
            <w14:solidFill>
              <w14:schemeClr w14:val="tx1"/>
            </w14:solidFill>
          </w14:textFill>
        </w:rPr>
        <w:t>抽样设计</w:t>
      </w:r>
    </w:p>
    <w:p w14:paraId="79A3B2AB">
      <w:pPr>
        <w:rPr>
          <w:rFonts w:hint="eastAsia" w:ascii="黑体" w:hAnsi="黑体" w:eastAsia="黑体" w:cs="黑体"/>
          <w:color w:val="000000" w:themeColor="text1"/>
          <w14:textFill>
            <w14:solidFill>
              <w14:schemeClr w14:val="tx1"/>
            </w14:solidFill>
          </w14:textFill>
        </w:rPr>
      </w:pPr>
    </w:p>
    <w:p w14:paraId="57A055B9">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本文件要求对项目生物质碳储量进行抽样监测，监测应达到 90%可靠性水平下 90%的精度要求。</w:t>
      </w:r>
    </w:p>
    <w:p w14:paraId="315551B0">
      <w:pPr>
        <w:ind w:firstLine="0" w:firstLineChars="0"/>
        <w:rPr>
          <w:rFonts w:hint="eastAsia" w:ascii="宋体" w:hAnsi="宋体" w:eastAsia="宋体" w:cs="宋体"/>
          <w:color w:val="000000" w:themeColor="text1"/>
          <w14:textFill>
            <w14:solidFill>
              <w14:schemeClr w14:val="tx1"/>
            </w14:solidFill>
          </w14:textFill>
        </w:rPr>
      </w:pPr>
    </w:p>
    <w:p w14:paraId="524749A9">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w:t>
      </w:r>
      <w:r>
        <w:rPr>
          <w:rFonts w:hint="eastAsia"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 xml:space="preserve">5  </w:t>
      </w:r>
      <w:r>
        <w:rPr>
          <w:rFonts w:hint="eastAsia" w:ascii="黑体" w:hAnsi="黑体" w:eastAsia="黑体" w:cs="黑体"/>
          <w:color w:val="000000" w:themeColor="text1"/>
          <w14:textFill>
            <w14:solidFill>
              <w14:schemeClr w14:val="tx1"/>
            </w14:solidFill>
          </w14:textFill>
        </w:rPr>
        <w:t>样地设置</w:t>
      </w:r>
    </w:p>
    <w:p w14:paraId="51367112">
      <w:pPr>
        <w:rPr>
          <w:rFonts w:hint="eastAsia" w:ascii="黑体" w:hAnsi="黑体" w:eastAsia="黑体" w:cs="黑体"/>
          <w:color w:val="000000" w:themeColor="text1"/>
          <w14:textFill>
            <w14:solidFill>
              <w14:schemeClr w14:val="tx1"/>
            </w14:solidFill>
          </w14:textFill>
        </w:rPr>
      </w:pPr>
    </w:p>
    <w:p w14:paraId="02B9FC41">
      <w:pPr>
        <w:pStyle w:val="14"/>
        <w:numPr>
          <w:ilvl w:val="0"/>
          <w:numId w:val="0"/>
        </w:numPr>
        <w:tabs>
          <w:tab w:val="left" w:pos="1437"/>
        </w:tabs>
        <w:spacing w:before="0" w:after="0" w:line="278" w:lineRule="auto"/>
        <w:ind w:right="406" w:rightChars="0" w:firstLine="420" w:firstLineChars="200"/>
        <w:jc w:val="both"/>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项目生物质碳储量的变化可采用固定样地连续监测。</w:t>
      </w:r>
    </w:p>
    <w:p w14:paraId="655816B1">
      <w:pPr>
        <w:rPr>
          <w:rFonts w:hint="eastAsia" w:ascii="黑体" w:hAnsi="黑体" w:eastAsia="黑体" w:cs="黑体"/>
          <w:color w:val="000000" w:themeColor="text1"/>
          <w:lang w:val="en-US" w:eastAsia="zh-CN"/>
          <w14:textFill>
            <w14:solidFill>
              <w14:schemeClr w14:val="tx1"/>
            </w14:solidFill>
          </w14:textFill>
        </w:rPr>
      </w:pPr>
    </w:p>
    <w:p w14:paraId="62561FBA">
      <w:p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w:t>
      </w:r>
      <w:r>
        <w:rPr>
          <w:rFonts w:hint="eastAsia"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 xml:space="preserve">6  </w:t>
      </w:r>
      <w:r>
        <w:rPr>
          <w:rFonts w:hint="eastAsia" w:ascii="黑体" w:hAnsi="黑体" w:eastAsia="黑体" w:cs="黑体"/>
          <w:color w:val="000000" w:themeColor="text1"/>
          <w14:textFill>
            <w14:solidFill>
              <w14:schemeClr w14:val="tx1"/>
            </w14:solidFill>
          </w14:textFill>
        </w:rPr>
        <w:t>监测频率</w:t>
      </w:r>
      <w:r>
        <w:rPr>
          <w:rFonts w:hint="eastAsia" w:ascii="黑体" w:hAnsi="黑体" w:eastAsia="黑体" w:cs="黑体"/>
          <w:color w:val="000000" w:themeColor="text1"/>
          <w:lang w:val="en-US" w:eastAsia="zh-CN"/>
          <w14:textFill>
            <w14:solidFill>
              <w14:schemeClr w14:val="tx1"/>
            </w14:solidFill>
          </w14:textFill>
        </w:rPr>
        <w:t>与时间要求</w:t>
      </w:r>
    </w:p>
    <w:p w14:paraId="6856CC3A">
      <w:pPr>
        <w:rPr>
          <w:rFonts w:hint="eastAsia" w:ascii="黑体" w:hAnsi="黑体" w:eastAsia="黑体" w:cs="黑体"/>
          <w:color w:val="000000" w:themeColor="text1"/>
          <w14:textFill>
            <w14:solidFill>
              <w14:schemeClr w14:val="tx1"/>
            </w14:solidFill>
          </w14:textFill>
        </w:rPr>
      </w:pPr>
    </w:p>
    <w:p w14:paraId="4C4B871D">
      <w:pPr>
        <w:ind w:firstLine="420" w:firstLineChars="200"/>
        <w:rPr>
          <w:rFonts w:hint="eastAsia" w:ascii="宋体" w:hAnsi="宋体" w:eastAsia="宋体" w:cs="宋体"/>
          <w:color w:val="000000" w:themeColor="text1"/>
          <w:spacing w:val="-2"/>
          <w:sz w:val="21"/>
          <w:szCs w:val="2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项目业主应在项目设计阶段确定固定样地监测频率，一般每 5 年至少监测一次。首次监测时间不早于项目申请登记时间。</w:t>
      </w:r>
    </w:p>
    <w:p w14:paraId="73850E2D">
      <w:pPr>
        <w:rPr>
          <w:rFonts w:hint="eastAsia" w:ascii="宋体" w:hAnsi="宋体" w:eastAsia="宋体" w:cs="宋体"/>
          <w:color w:val="000000" w:themeColor="text1"/>
          <w:spacing w:val="-2"/>
          <w:sz w:val="21"/>
          <w:szCs w:val="21"/>
          <w:lang w:val="en-US" w:eastAsia="zh-CN"/>
          <w14:textFill>
            <w14:solidFill>
              <w14:schemeClr w14:val="tx1"/>
            </w14:solidFill>
          </w14:textFill>
        </w:rPr>
      </w:pPr>
    </w:p>
    <w:p w14:paraId="3D45276A">
      <w:pPr>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7.7  数据精度控制与校正要求</w:t>
      </w:r>
    </w:p>
    <w:p w14:paraId="5B835A9A">
      <w:pPr>
        <w:rPr>
          <w:rFonts w:hint="default" w:ascii="宋体" w:hAnsi="宋体" w:eastAsia="宋体" w:cs="宋体"/>
          <w:color w:val="000000" w:themeColor="text1"/>
          <w:spacing w:val="-2"/>
          <w:sz w:val="21"/>
          <w:szCs w:val="21"/>
          <w:lang w:val="en-US" w:eastAsia="zh-CN"/>
          <w14:textFill>
            <w14:solidFill>
              <w14:schemeClr w14:val="tx1"/>
            </w14:solidFill>
          </w14:textFill>
        </w:rPr>
      </w:pPr>
    </w:p>
    <w:p w14:paraId="34D246D4">
      <w:pPr>
        <w:rPr>
          <w:rFonts w:hint="default" w:ascii="宋体" w:hAnsi="宋体" w:eastAsia="宋体" w:cs="宋体"/>
          <w:color w:val="000000" w:themeColor="text1"/>
          <w:spacing w:val="-2"/>
          <w:sz w:val="21"/>
          <w:szCs w:val="21"/>
          <w:lang w:val="en-US" w:eastAsia="zh-CN"/>
          <w14:textFill>
            <w14:solidFill>
              <w14:schemeClr w14:val="tx1"/>
            </w14:solidFill>
          </w14:textFill>
        </w:rPr>
      </w:pPr>
      <w:r>
        <w:rPr>
          <w:rFonts w:hint="default" w:ascii="宋体" w:hAnsi="宋体" w:eastAsia="宋体" w:cs="宋体"/>
          <w:color w:val="000000" w:themeColor="text1"/>
          <w:spacing w:val="-2"/>
          <w:sz w:val="21"/>
          <w:szCs w:val="21"/>
          <w:lang w:val="en-US" w:eastAsia="zh-CN"/>
          <w14:textFill>
            <w14:solidFill>
              <w14:schemeClr w14:val="tx1"/>
            </w14:solidFill>
          </w14:textFill>
        </w:rPr>
        <w:t xml:space="preserve">基于样地的生物质碳储量的抽样调查（见附录 </w:t>
      </w:r>
      <w:r>
        <w:rPr>
          <w:rFonts w:hint="eastAsia" w:ascii="宋体" w:hAnsi="宋体" w:eastAsia="宋体" w:cs="宋体"/>
          <w:color w:val="000000" w:themeColor="text1"/>
          <w:spacing w:val="-2"/>
          <w:sz w:val="21"/>
          <w:szCs w:val="21"/>
          <w:lang w:val="en-US" w:eastAsia="zh-CN"/>
          <w14:textFill>
            <w14:solidFill>
              <w14:schemeClr w14:val="tx1"/>
            </w14:solidFill>
          </w14:textFill>
        </w:rPr>
        <w:t>E</w:t>
      </w:r>
      <w:r>
        <w:rPr>
          <w:rFonts w:hint="default" w:ascii="宋体" w:hAnsi="宋体" w:eastAsia="宋体" w:cs="宋体"/>
          <w:color w:val="000000" w:themeColor="text1"/>
          <w:spacing w:val="-2"/>
          <w:sz w:val="21"/>
          <w:szCs w:val="21"/>
          <w:lang w:val="en-US" w:eastAsia="zh-CN"/>
          <w14:textFill>
            <w14:solidFill>
              <w14:schemeClr w14:val="tx1"/>
            </w14:solidFill>
          </w14:textFill>
        </w:rPr>
        <w:t>），要求达到 90%可靠性水平下 90%的精度要求。</w:t>
      </w:r>
    </w:p>
    <w:p w14:paraId="53B302FD">
      <w:pPr>
        <w:rPr>
          <w:rFonts w:hint="default" w:ascii="宋体" w:hAnsi="宋体" w:eastAsia="宋体" w:cs="宋体"/>
          <w:color w:val="000000" w:themeColor="text1"/>
          <w:spacing w:val="-2"/>
          <w:sz w:val="21"/>
          <w:szCs w:val="21"/>
          <w:lang w:val="en-US" w:eastAsia="zh-CN"/>
          <w14:textFill>
            <w14:solidFill>
              <w14:schemeClr w14:val="tx1"/>
            </w14:solidFill>
          </w14:textFill>
        </w:rPr>
      </w:pPr>
    </w:p>
    <w:p w14:paraId="7E8056C1">
      <w:pPr>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7.8  项目火烧排放监测和计算要求</w:t>
      </w:r>
    </w:p>
    <w:p w14:paraId="3152BC67">
      <w:pPr>
        <w:rPr>
          <w:rFonts w:hint="default" w:ascii="宋体" w:hAnsi="宋体" w:eastAsia="宋体" w:cs="宋体"/>
          <w:color w:val="000000" w:themeColor="text1"/>
          <w:spacing w:val="-2"/>
          <w:sz w:val="21"/>
          <w:szCs w:val="21"/>
          <w:lang w:val="en-US" w:eastAsia="zh-CN"/>
          <w14:textFill>
            <w14:solidFill>
              <w14:schemeClr w14:val="tx1"/>
            </w14:solidFill>
          </w14:textFill>
        </w:rPr>
      </w:pPr>
    </w:p>
    <w:p w14:paraId="276F93E7">
      <w:pPr>
        <w:ind w:firstLine="412" w:firstLineChars="200"/>
        <w:rPr>
          <w:rFonts w:hint="default" w:ascii="宋体" w:hAnsi="宋体" w:eastAsia="宋体" w:cs="宋体"/>
          <w:color w:val="000000" w:themeColor="text1"/>
          <w:spacing w:val="-2"/>
          <w:sz w:val="21"/>
          <w:szCs w:val="21"/>
          <w:lang w:val="en-US" w:eastAsia="zh-CN"/>
          <w14:textFill>
            <w14:solidFill>
              <w14:schemeClr w14:val="tx1"/>
            </w14:solidFill>
          </w14:textFill>
        </w:rPr>
      </w:pPr>
      <w:r>
        <w:rPr>
          <w:rFonts w:hint="default" w:ascii="宋体" w:hAnsi="宋体" w:eastAsia="宋体" w:cs="宋体"/>
          <w:color w:val="000000" w:themeColor="text1"/>
          <w:spacing w:val="-2"/>
          <w:sz w:val="21"/>
          <w:szCs w:val="21"/>
          <w:lang w:val="en-US" w:eastAsia="zh-CN"/>
          <w14:textFill>
            <w14:solidFill>
              <w14:schemeClr w14:val="tx1"/>
            </w14:solidFill>
          </w14:textFill>
        </w:rPr>
        <w:t>项目业主须详细记录项目边界内每</w:t>
      </w:r>
      <w:r>
        <w:rPr>
          <w:rFonts w:hint="eastAsia" w:ascii="宋体" w:hAnsi="宋体" w:eastAsia="宋体" w:cs="宋体"/>
          <w:color w:val="000000" w:themeColor="text1"/>
          <w:spacing w:val="-2"/>
          <w:sz w:val="21"/>
          <w:szCs w:val="21"/>
          <w:lang w:val="en-US" w:eastAsia="zh-CN"/>
          <w14:textFill>
            <w14:solidFill>
              <w14:schemeClr w14:val="tx1"/>
            </w14:solidFill>
          </w14:textFill>
        </w:rPr>
        <w:t>一起</w:t>
      </w:r>
      <w:r>
        <w:rPr>
          <w:rFonts w:hint="default" w:ascii="宋体" w:hAnsi="宋体" w:eastAsia="宋体" w:cs="宋体"/>
          <w:color w:val="000000" w:themeColor="text1"/>
          <w:spacing w:val="-2"/>
          <w:sz w:val="21"/>
          <w:szCs w:val="21"/>
          <w:lang w:val="en-US" w:eastAsia="zh-CN"/>
          <w14:textFill>
            <w14:solidFill>
              <w14:schemeClr w14:val="tx1"/>
            </w14:solidFill>
          </w14:textFill>
        </w:rPr>
        <w:t>森林火灾发生的时间、面积、地理边界等信息，根据火烧前最近一次核查确定的单位面积生物量，计算项目边界内由于森林火灾燃烧地上生物质和</w:t>
      </w:r>
      <w:r>
        <w:rPr>
          <w:rFonts w:hint="eastAsia" w:ascii="宋体" w:hAnsi="宋体" w:eastAsia="宋体" w:cs="宋体"/>
          <w:color w:val="000000" w:themeColor="text1"/>
          <w:spacing w:val="-2"/>
          <w:sz w:val="21"/>
          <w:szCs w:val="21"/>
          <w:lang w:val="en-US" w:eastAsia="zh-CN"/>
          <w14:textFill>
            <w14:solidFill>
              <w14:schemeClr w14:val="tx1"/>
            </w14:solidFill>
          </w14:textFill>
        </w:rPr>
        <w:t>枯落物</w:t>
      </w:r>
      <w:r>
        <w:rPr>
          <w:rFonts w:hint="default" w:ascii="宋体" w:hAnsi="宋体" w:eastAsia="宋体" w:cs="宋体"/>
          <w:color w:val="000000" w:themeColor="text1"/>
          <w:spacing w:val="-2"/>
          <w:sz w:val="21"/>
          <w:szCs w:val="21"/>
          <w:lang w:val="en-US" w:eastAsia="zh-CN"/>
          <w14:textFill>
            <w14:solidFill>
              <w14:schemeClr w14:val="tx1"/>
            </w14:solidFill>
          </w14:textFill>
        </w:rPr>
        <w:t>所引起的温室气体排放量。</w:t>
      </w:r>
    </w:p>
    <w:p w14:paraId="5F06A592">
      <w:pPr>
        <w:ind w:firstLine="412" w:firstLineChars="200"/>
        <w:rPr>
          <w:rFonts w:hint="default" w:ascii="宋体" w:hAnsi="宋体" w:eastAsia="宋体" w:cs="宋体"/>
          <w:color w:val="000000" w:themeColor="text1"/>
          <w:spacing w:val="-2"/>
          <w:sz w:val="21"/>
          <w:szCs w:val="21"/>
          <w:lang w:val="en-US" w:eastAsia="zh-CN"/>
          <w14:textFill>
            <w14:solidFill>
              <w14:schemeClr w14:val="tx1"/>
            </w14:solidFill>
          </w14:textFill>
        </w:rPr>
      </w:pPr>
      <w:r>
        <w:rPr>
          <w:rFonts w:hint="default" w:ascii="宋体" w:hAnsi="宋体" w:eastAsia="宋体" w:cs="宋体"/>
          <w:color w:val="000000" w:themeColor="text1"/>
          <w:spacing w:val="-2"/>
          <w:sz w:val="21"/>
          <w:szCs w:val="21"/>
          <w:lang w:val="en-US" w:eastAsia="zh-CN"/>
          <w14:textFill>
            <w14:solidFill>
              <w14:schemeClr w14:val="tx1"/>
            </w14:solidFill>
          </w14:textFill>
        </w:rPr>
        <w:t>如果发生有计划的人为清除病原疫木引起的火烧，项目业主须在伐前监测各样地内病原疫木的树种、胸径、树高、数量等，计算清除的病原疫木的生物质碳储量，进而计算人为火烧引起的温室气体排放量。</w:t>
      </w:r>
    </w:p>
    <w:p w14:paraId="128BCB2A">
      <w:pPr>
        <w:rPr>
          <w:rFonts w:hint="default" w:ascii="宋体" w:hAnsi="宋体" w:eastAsia="宋体" w:cs="宋体"/>
          <w:color w:val="000000" w:themeColor="text1"/>
          <w:spacing w:val="-2"/>
          <w:sz w:val="21"/>
          <w:szCs w:val="21"/>
          <w:lang w:val="en-US" w:eastAsia="zh-CN"/>
          <w14:textFill>
            <w14:solidFill>
              <w14:schemeClr w14:val="tx1"/>
            </w14:solidFill>
          </w14:textFill>
        </w:rPr>
      </w:pPr>
    </w:p>
    <w:p w14:paraId="4A3D9041">
      <w:pPr>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7.9  数据管理与归档要求</w:t>
      </w:r>
    </w:p>
    <w:p w14:paraId="580F2EF5">
      <w:pPr>
        <w:rPr>
          <w:rFonts w:hint="eastAsia" w:ascii="黑体" w:hAnsi="黑体" w:eastAsia="黑体" w:cs="黑体"/>
          <w:color w:val="000000" w:themeColor="text1"/>
          <w:lang w:val="en-US" w:eastAsia="zh-CN"/>
          <w14:textFill>
            <w14:solidFill>
              <w14:schemeClr w14:val="tx1"/>
            </w14:solidFill>
          </w14:textFill>
        </w:rPr>
      </w:pPr>
    </w:p>
    <w:p w14:paraId="6F5564C7">
      <w:pPr>
        <w:ind w:firstLine="412" w:firstLineChars="200"/>
        <w:rPr>
          <w:rFonts w:hint="default" w:ascii="黑体" w:hAnsi="黑体" w:eastAsia="黑体" w:cs="黑体"/>
          <w:color w:val="000000" w:themeColor="text1"/>
          <w:lang w:val="en-US" w:eastAsia="zh-CN"/>
          <w14:textFill>
            <w14:solidFill>
              <w14:schemeClr w14:val="tx1"/>
            </w14:solidFill>
          </w14:textFill>
        </w:rPr>
        <w:sectPr>
          <w:footerReference r:id="rId8" w:type="default"/>
          <w:footerReference r:id="rId9" w:type="even"/>
          <w:pgSz w:w="11905" w:h="16840"/>
          <w:pgMar w:top="1431" w:right="1391" w:bottom="1159" w:left="1736" w:header="0" w:footer="998" w:gutter="0"/>
          <w:pgBorders>
            <w:top w:val="none" w:sz="0" w:space="0"/>
            <w:left w:val="none" w:sz="0" w:space="0"/>
            <w:bottom w:val="none" w:sz="0" w:space="0"/>
            <w:right w:val="none" w:sz="0" w:space="0"/>
          </w:pgBorders>
          <w:pgNumType w:fmt="decimal" w:start="1"/>
          <w:cols w:equalWidth="0" w:num="1">
            <w:col w:w="8777"/>
          </w:cols>
        </w:sectPr>
      </w:pPr>
      <w:r>
        <w:rPr>
          <w:rFonts w:hint="default" w:ascii="宋体" w:hAnsi="宋体" w:eastAsia="宋体" w:cs="宋体"/>
          <w:color w:val="000000" w:themeColor="text1"/>
          <w:spacing w:val="-2"/>
          <w:sz w:val="21"/>
          <w:szCs w:val="21"/>
          <w:lang w:val="en-US" w:eastAsia="zh-CN"/>
          <w14:textFill>
            <w14:solidFill>
              <w14:schemeClr w14:val="tx1"/>
            </w14:solidFill>
          </w14:textFill>
        </w:rPr>
        <w:t>对于收集到的监测数据，项目业主应建立数据、信息等原始记录和台账管理制度，妥善保管监测数据、原始记录、证明材料相关的书面文件等。原始记录和台账应明确数据来源、数据获取时间及填报台账的相关责任人等信息。至少保存 10 年，确保相关数据可被追溯</w:t>
      </w:r>
      <w:r>
        <w:rPr>
          <w:rFonts w:hint="default" w:ascii="黑体" w:hAnsi="黑体" w:eastAsia="黑体" w:cs="黑体"/>
          <w:color w:val="000000" w:themeColor="text1"/>
          <w:lang w:val="en-US" w:eastAsia="zh-CN"/>
          <w14:textFill>
            <w14:solidFill>
              <w14:schemeClr w14:val="tx1"/>
            </w14:solidFill>
          </w14:textFill>
        </w:rPr>
        <w:t>。</w:t>
      </w:r>
    </w:p>
    <w:p w14:paraId="47A8CB12">
      <w:pPr>
        <w:pStyle w:val="4"/>
        <w:tabs>
          <w:tab w:val="left" w:pos="422"/>
          <w:tab w:val="left" w:pos="842"/>
        </w:tabs>
        <w:spacing w:before="71"/>
        <w:ind w:right="379"/>
        <w:jc w:val="center"/>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14:textFill>
            <w14:solidFill>
              <w14:schemeClr w14:val="tx1"/>
            </w14:solidFill>
          </w14:textFill>
        </w:rPr>
        <w:t>附</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14:textFill>
            <w14:solidFill>
              <w14:schemeClr w14:val="tx1"/>
            </w14:solidFill>
          </w14:textFill>
        </w:rPr>
        <w:t>录</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lang w:val="en-US" w:eastAsia="zh-CN"/>
          <w14:textFill>
            <w14:solidFill>
              <w14:schemeClr w14:val="tx1"/>
            </w14:solidFill>
          </w14:textFill>
        </w:rPr>
        <w:t>A</w:t>
      </w:r>
    </w:p>
    <w:p w14:paraId="0F2491F6">
      <w:pPr>
        <w:pStyle w:val="4"/>
        <w:spacing w:before="41"/>
        <w:ind w:left="2" w:right="381"/>
        <w:jc w:val="center"/>
        <w:rPr>
          <w:rFonts w:hint="eastAsia" w:ascii="黑体" w:eastAsia="黑体"/>
          <w:color w:val="000000" w:themeColor="text1"/>
          <w14:textFill>
            <w14:solidFill>
              <w14:schemeClr w14:val="tx1"/>
            </w14:solidFill>
          </w14:textFill>
        </w:rPr>
      </w:pPr>
      <w:bookmarkStart w:id="1" w:name="_bookmark29"/>
      <w:bookmarkEnd w:id="1"/>
      <w:r>
        <w:rPr>
          <w:rFonts w:hint="eastAsia" w:ascii="黑体" w:eastAsia="黑体"/>
          <w:color w:val="000000" w:themeColor="text1"/>
          <w14:textFill>
            <w14:solidFill>
              <w14:schemeClr w14:val="tx1"/>
            </w14:solidFill>
          </w14:textFill>
        </w:rPr>
        <w:t>（资料性）</w:t>
      </w:r>
    </w:p>
    <w:p w14:paraId="472A46D4">
      <w:pPr>
        <w:pStyle w:val="4"/>
        <w:spacing w:before="41"/>
        <w:ind w:left="2" w:right="381"/>
        <w:jc w:val="center"/>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灌木林生物质碳储量变化计算方法</w:t>
      </w:r>
    </w:p>
    <w:p w14:paraId="514F0CC3">
      <w:pPr>
        <w:pStyle w:val="4"/>
        <w:spacing w:before="41"/>
        <w:ind w:left="2" w:right="381"/>
        <w:jc w:val="both"/>
        <w:rPr>
          <w:rFonts w:hint="default" w:ascii="黑体" w:eastAsia="黑体"/>
          <w:color w:val="000000" w:themeColor="text1"/>
          <w:lang w:val="en-US" w:eastAsia="zh-CN"/>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 xml:space="preserve">A.1 </w:t>
      </w:r>
      <w:r>
        <w:rPr>
          <w:rFonts w:hint="eastAsia" w:ascii="黑体" w:eastAsia="黑体"/>
          <w:color w:val="000000" w:themeColor="text1"/>
          <w:lang w:val="en-US" w:eastAsia="zh-CN"/>
          <w14:textFill>
            <w14:solidFill>
              <w14:schemeClr w14:val="tx1"/>
            </w14:solidFill>
          </w14:textFill>
        </w:rPr>
        <w:t xml:space="preserve"> 灌木</w:t>
      </w:r>
      <w:r>
        <w:rPr>
          <w:rFonts w:hint="default" w:ascii="黑体" w:eastAsia="黑体"/>
          <w:color w:val="000000" w:themeColor="text1"/>
          <w:lang w:val="en-US" w:eastAsia="zh-CN"/>
          <w14:textFill>
            <w14:solidFill>
              <w14:schemeClr w14:val="tx1"/>
            </w14:solidFill>
          </w14:textFill>
        </w:rPr>
        <w:t>林生物质碳储量变化的计算</w:t>
      </w:r>
    </w:p>
    <w:tbl>
      <w:tblPr>
        <w:tblStyle w:val="10"/>
        <w:tblpPr w:leftFromText="180" w:rightFromText="180" w:vertAnchor="text" w:horzAnchor="page" w:tblpX="1808" w:tblpY="16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6"/>
        <w:gridCol w:w="464"/>
        <w:gridCol w:w="6292"/>
      </w:tblGrid>
      <w:tr w14:paraId="63A6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8522" w:type="dxa"/>
            <w:gridSpan w:val="3"/>
            <w:tcBorders>
              <w:tl2br w:val="nil"/>
              <w:tr2bl w:val="nil"/>
            </w:tcBorders>
          </w:tcPr>
          <w:p w14:paraId="0BF7FAEE">
            <w:pPr>
              <w:spacing w:before="71" w:line="440" w:lineRule="exact"/>
              <w:ind w:firstLine="1320" w:firstLineChars="600"/>
              <w:rPr>
                <w:rFonts w:ascii="宋体" w:hAnsi="宋体" w:eastAsia="宋体" w:cs="宋体"/>
                <w:color w:val="000000" w:themeColor="text1"/>
                <w:spacing w:val="2"/>
                <w:position w:val="-4"/>
                <w:sz w:val="21"/>
                <w:szCs w:val="21"/>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∆𝐶</w:t>
            </w:r>
            <w:r>
              <w:rPr>
                <w:rFonts w:hint="eastAsia" w:ascii="Cambria Math" w:hAnsi="Cambria Math"/>
                <w:color w:val="000000" w:themeColor="text1"/>
                <w:w w:val="105"/>
                <w:sz w:val="15"/>
                <w:lang w:val="en-US" w:eastAsia="zh-CN"/>
                <w14:textFill>
                  <w14:solidFill>
                    <w14:schemeClr w14:val="tx1"/>
                  </w14:solidFill>
                </w14:textFill>
              </w:rPr>
              <w:t>SF</w:t>
            </w:r>
            <w:r>
              <w:rPr>
                <w:rFonts w:ascii="Cambria Math" w:hAnsi="Cambria Math" w:eastAsia="Cambria Math"/>
                <w:color w:val="000000" w:themeColor="text1"/>
                <w:w w:val="105"/>
                <w:sz w:val="15"/>
                <w14:textFill>
                  <w14:solidFill>
                    <w14:schemeClr w14:val="tx1"/>
                  </w14:solidFill>
                </w14:textFill>
              </w:rPr>
              <w:t>,t</w:t>
            </w:r>
            <w:r>
              <w:rPr>
                <w:rFonts w:ascii="Times New Roman" w:hAnsi="Times New Roman" w:eastAsia="Times New Roman" w:cs="Times New Roman"/>
                <w:color w:val="000000" w:themeColor="text1"/>
                <w:spacing w:val="4"/>
                <w:position w:val="4"/>
                <w:sz w:val="13"/>
                <w:szCs w:val="13"/>
                <w14:textFill>
                  <w14:solidFill>
                    <w14:schemeClr w14:val="tx1"/>
                  </w14:solidFill>
                </w14:textFill>
              </w:rPr>
              <w:t xml:space="preserve">  </w:t>
            </w:r>
            <w:r>
              <w:rPr>
                <w:rFonts w:ascii="Symbol" w:hAnsi="Symbol" w:eastAsia="Symbol" w:cs="Symbol"/>
                <w:color w:val="000000" w:themeColor="text1"/>
                <w:spacing w:val="4"/>
                <w:position w:val="8"/>
                <w:sz w:val="23"/>
                <w:szCs w:val="23"/>
                <w14:textFill>
                  <w14:solidFill>
                    <w14:schemeClr w14:val="tx1"/>
                  </w14:solidFill>
                </w14:textFill>
              </w:rPr>
              <w:t xml:space="preserve">= </w:t>
            </w:r>
            <w:r>
              <w:rPr>
                <w:rFonts w:ascii="Cambria Math" w:hAnsi="Cambria Math" w:eastAsia="Cambria Math"/>
                <w:color w:val="000000" w:themeColor="text1"/>
                <w:w w:val="105"/>
                <w:position w:val="4"/>
                <w:sz w:val="21"/>
                <w14:textFill>
                  <w14:solidFill>
                    <w14:schemeClr w14:val="tx1"/>
                  </w14:solidFill>
                </w14:textFill>
              </w:rPr>
              <w:t>∆</w:t>
            </w:r>
            <w:r>
              <w:rPr>
                <w:rFonts w:ascii="Times New Roman" w:hAnsi="Times New Roman" w:eastAsia="Times New Roman" w:cs="Times New Roman"/>
                <w:i/>
                <w:iCs/>
                <w:color w:val="000000" w:themeColor="text1"/>
                <w:position w:val="8"/>
                <w:sz w:val="23"/>
                <w:szCs w:val="23"/>
                <w14:textFill>
                  <w14:solidFill>
                    <w14:schemeClr w14:val="tx1"/>
                  </w14:solidFill>
                </w14:textFill>
              </w:rPr>
              <w:t>C</w:t>
            </w:r>
            <w:r>
              <w:rPr>
                <w:rFonts w:hint="eastAsia" w:ascii="Times New Roman" w:hAnsi="Times New Roman" w:cs="Times New Roman"/>
                <w:i/>
                <w:iCs/>
                <w:color w:val="000000" w:themeColor="text1"/>
                <w:position w:val="4"/>
                <w:sz w:val="13"/>
                <w:szCs w:val="13"/>
                <w:lang w:val="en-US" w:eastAsia="zh-CN"/>
                <w14:textFill>
                  <w14:solidFill>
                    <w14:schemeClr w14:val="tx1"/>
                  </w14:solidFill>
                </w14:textFill>
              </w:rPr>
              <w:t>SF_,</w:t>
            </w:r>
            <w:r>
              <w:rPr>
                <w:rFonts w:ascii="Times New Roman" w:hAnsi="Times New Roman" w:eastAsia="Times New Roman" w:cs="Times New Roman"/>
                <w:i/>
                <w:iCs/>
                <w:color w:val="000000" w:themeColor="text1"/>
                <w:position w:val="4"/>
                <w:sz w:val="13"/>
                <w:szCs w:val="13"/>
                <w14:textFill>
                  <w14:solidFill>
                    <w14:schemeClr w14:val="tx1"/>
                  </w14:solidFill>
                </w14:textFill>
              </w:rPr>
              <w:t>AB</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4"/>
                <w:sz w:val="13"/>
                <w:szCs w:val="13"/>
                <w14:textFill>
                  <w14:solidFill>
                    <w14:schemeClr w14:val="tx1"/>
                  </w14:solidFill>
                </w14:textFill>
              </w:rPr>
              <w:t>t</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 xml:space="preserve">  </w:t>
            </w:r>
            <w:r>
              <w:rPr>
                <w:rFonts w:ascii="Symbol" w:hAnsi="Symbol" w:eastAsia="Symbol" w:cs="Symbol"/>
                <w:color w:val="000000" w:themeColor="text1"/>
                <w:spacing w:val="2"/>
                <w:position w:val="8"/>
                <w:sz w:val="23"/>
                <w:szCs w:val="23"/>
                <w14:textFill>
                  <w14:solidFill>
                    <w14:schemeClr w14:val="tx1"/>
                  </w14:solidFill>
                </w14:textFill>
              </w:rPr>
              <w:t xml:space="preserve">+ </w:t>
            </w:r>
            <w:r>
              <w:rPr>
                <w:rFonts w:ascii="Cambria Math" w:hAnsi="Cambria Math" w:eastAsia="Cambria Math"/>
                <w:color w:val="000000" w:themeColor="text1"/>
                <w:w w:val="105"/>
                <w:position w:val="4"/>
                <w:sz w:val="21"/>
                <w14:textFill>
                  <w14:solidFill>
                    <w14:schemeClr w14:val="tx1"/>
                  </w14:solidFill>
                </w14:textFill>
              </w:rPr>
              <w:t>∆</w:t>
            </w:r>
            <w:r>
              <w:rPr>
                <w:rFonts w:ascii="Times New Roman" w:hAnsi="Times New Roman" w:eastAsia="Times New Roman" w:cs="Times New Roman"/>
                <w:i/>
                <w:iCs/>
                <w:color w:val="000000" w:themeColor="text1"/>
                <w:position w:val="8"/>
                <w:sz w:val="23"/>
                <w:szCs w:val="23"/>
                <w14:textFill>
                  <w14:solidFill>
                    <w14:schemeClr w14:val="tx1"/>
                  </w14:solidFill>
                </w14:textFill>
              </w:rPr>
              <w:t>C</w:t>
            </w:r>
            <w:r>
              <w:rPr>
                <w:rFonts w:hint="eastAsia" w:ascii="Times New Roman" w:hAnsi="Times New Roman" w:cs="Times New Roman"/>
                <w:i/>
                <w:iCs/>
                <w:color w:val="000000" w:themeColor="text1"/>
                <w:position w:val="4"/>
                <w:sz w:val="13"/>
                <w:szCs w:val="13"/>
                <w:lang w:val="en-US" w:eastAsia="zh-CN"/>
                <w14:textFill>
                  <w14:solidFill>
                    <w14:schemeClr w14:val="tx1"/>
                  </w14:solidFill>
                </w14:textFill>
              </w:rPr>
              <w:t>SF_,</w:t>
            </w:r>
            <w:r>
              <w:rPr>
                <w:rFonts w:ascii="Times New Roman" w:hAnsi="Times New Roman" w:eastAsia="Times New Roman" w:cs="Times New Roman"/>
                <w:i/>
                <w:iCs/>
                <w:color w:val="000000" w:themeColor="text1"/>
                <w:position w:val="4"/>
                <w:sz w:val="13"/>
                <w:szCs w:val="13"/>
                <w14:textFill>
                  <w14:solidFill>
                    <w14:schemeClr w14:val="tx1"/>
                  </w14:solidFill>
                </w14:textFill>
              </w:rPr>
              <w:t>BB</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4"/>
                <w:sz w:val="13"/>
                <w:szCs w:val="13"/>
                <w14:textFill>
                  <w14:solidFill>
                    <w14:schemeClr w14:val="tx1"/>
                  </w14:solidFill>
                </w14:textFill>
              </w:rPr>
              <w:t>t</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 xml:space="preserve"> </w:t>
            </w:r>
            <w:r>
              <w:rPr>
                <w:rFonts w:hint="eastAsia" w:ascii="Times New Roman" w:hAnsi="Times New Roman" w:eastAsia="宋体" w:cs="Times New Roman"/>
                <w:color w:val="000000" w:themeColor="text1"/>
                <w:spacing w:val="2"/>
                <w:position w:val="4"/>
                <w:sz w:val="13"/>
                <w:szCs w:val="13"/>
                <w:lang w:val="en-US" w:eastAsia="zh-CN"/>
                <w14:textFill>
                  <w14:solidFill>
                    <w14:schemeClr w14:val="tx1"/>
                  </w14:solidFill>
                </w14:textFill>
              </w:rPr>
              <w:t xml:space="preserve">  </w:t>
            </w:r>
            <w:r>
              <w:rPr>
                <w:rFonts w:hint="eastAsia" w:ascii="Cambria Math" w:hAnsi="Cambria Math"/>
                <w:color w:val="000000" w:themeColor="text1"/>
                <w:w w:val="105"/>
                <w:sz w:val="15"/>
                <w:lang w:val="en-US" w:eastAsia="zh-CN"/>
                <w14:textFill>
                  <w14:solidFill>
                    <w14:schemeClr w14:val="tx1"/>
                  </w14:solidFill>
                </w14:textFill>
              </w:rPr>
              <w:t xml:space="preserve"> </w:t>
            </w:r>
            <w:r>
              <w:rPr>
                <w:rFonts w:hint="eastAsia"/>
                <w:color w:val="000000" w:themeColor="text1"/>
                <w:sz w:val="21"/>
                <w:lang w:val="en-US" w:eastAsia="zh-CN"/>
                <w14:textFill>
                  <w14:solidFill>
                    <w14:schemeClr w14:val="tx1"/>
                  </w14:solidFill>
                </w14:textFill>
              </w:rPr>
              <w:t>公式</w:t>
            </w:r>
            <w:r>
              <w:rPr>
                <w:color w:val="000000" w:themeColor="text1"/>
                <w:sz w:val="21"/>
                <w14:textFill>
                  <w14:solidFill>
                    <w14:schemeClr w14:val="tx1"/>
                  </w14:solidFill>
                </w14:textFill>
              </w:rPr>
              <w:t>（</w:t>
            </w:r>
            <w:r>
              <w:rPr>
                <w:rFonts w:hint="eastAsia"/>
                <w:color w:val="000000" w:themeColor="text1"/>
                <w:sz w:val="21"/>
                <w:lang w:val="en-US" w:eastAsia="zh-CN"/>
                <w14:textFill>
                  <w14:solidFill>
                    <w14:schemeClr w14:val="tx1"/>
                  </w14:solidFill>
                </w14:textFill>
              </w:rPr>
              <w:t>A.1</w:t>
            </w:r>
            <w:r>
              <w:rPr>
                <w:color w:val="000000" w:themeColor="text1"/>
                <w:sz w:val="21"/>
                <w14:textFill>
                  <w14:solidFill>
                    <w14:schemeClr w14:val="tx1"/>
                  </w14:solidFill>
                </w14:textFill>
              </w:rPr>
              <w:t>）</w:t>
            </w:r>
          </w:p>
          <w:p w14:paraId="1F1E7495">
            <w:pPr>
              <w:spacing w:before="71" w:line="440" w:lineRule="exact"/>
              <w:rPr>
                <w:rFonts w:hint="default" w:ascii="Cambria Math" w:hAnsi="Cambria Math" w:eastAsia="宋体"/>
                <w:color w:val="000000" w:themeColor="text1"/>
                <w:w w:val="105"/>
                <w:position w:val="4"/>
                <w:sz w:val="21"/>
                <w:vertAlign w:val="baseline"/>
                <w:lang w:val="en-US" w:eastAsia="zh-CN"/>
                <w14:textFill>
                  <w14:solidFill>
                    <w14:schemeClr w14:val="tx1"/>
                  </w14:solidFill>
                </w14:textFill>
              </w:rPr>
            </w:pPr>
            <w:r>
              <w:rPr>
                <w:rFonts w:hint="eastAsia" w:ascii="Cambria Math" w:hAnsi="Cambria Math" w:eastAsia="宋体"/>
                <w:color w:val="000000" w:themeColor="text1"/>
                <w:w w:val="105"/>
                <w:position w:val="4"/>
                <w:sz w:val="21"/>
                <w:vertAlign w:val="baseline"/>
                <w:lang w:val="en-US" w:eastAsia="zh-CN"/>
                <w14:textFill>
                  <w14:solidFill>
                    <w14:schemeClr w14:val="tx1"/>
                  </w14:solidFill>
                </w14:textFill>
              </w:rPr>
              <w:t>式中：</w:t>
            </w:r>
          </w:p>
        </w:tc>
      </w:tr>
      <w:tr w14:paraId="014E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6" w:type="dxa"/>
            <w:tcBorders>
              <w:tl2br w:val="nil"/>
              <w:tr2bl w:val="nil"/>
            </w:tcBorders>
          </w:tcPr>
          <w:p w14:paraId="3F5A3081">
            <w:pPr>
              <w:spacing w:before="71" w:line="440" w:lineRule="exact"/>
              <w:rPr>
                <w:rFonts w:ascii="Cambria Math" w:hAnsi="Cambria Math" w:eastAsia="Cambria Math"/>
                <w:color w:val="000000" w:themeColor="text1"/>
                <w:w w:val="105"/>
                <w:position w:val="4"/>
                <w:sz w:val="21"/>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∆𝐶</w:t>
            </w:r>
            <w:r>
              <w:rPr>
                <w:rFonts w:hint="eastAsia" w:ascii="Cambria Math" w:hAnsi="Cambria Math"/>
                <w:color w:val="000000" w:themeColor="text1"/>
                <w:w w:val="105"/>
                <w:sz w:val="15"/>
                <w:lang w:val="en-US" w:eastAsia="zh-CN"/>
                <w14:textFill>
                  <w14:solidFill>
                    <w14:schemeClr w14:val="tx1"/>
                  </w14:solidFill>
                </w14:textFill>
              </w:rPr>
              <w:t>SF</w:t>
            </w:r>
            <w:r>
              <w:rPr>
                <w:rFonts w:ascii="Cambria Math" w:hAnsi="Cambria Math" w:eastAsia="Cambria Math"/>
                <w:color w:val="000000" w:themeColor="text1"/>
                <w:w w:val="105"/>
                <w:sz w:val="15"/>
                <w14:textFill>
                  <w14:solidFill>
                    <w14:schemeClr w14:val="tx1"/>
                  </w14:solidFill>
                </w14:textFill>
              </w:rPr>
              <w:t>,t</w:t>
            </w:r>
          </w:p>
        </w:tc>
        <w:tc>
          <w:tcPr>
            <w:tcW w:w="464" w:type="dxa"/>
            <w:tcBorders>
              <w:tl2br w:val="nil"/>
              <w:tr2bl w:val="nil"/>
            </w:tcBorders>
          </w:tcPr>
          <w:p w14:paraId="11219CBA">
            <w:pPr>
              <w:spacing w:before="71" w:line="440" w:lineRule="exact"/>
              <w:rPr>
                <w:rFonts w:hint="eastAsia" w:ascii="Cambria Math" w:hAnsi="Cambria Math" w:eastAsia="宋体"/>
                <w:color w:val="000000" w:themeColor="text1"/>
                <w:w w:val="105"/>
                <w:position w:val="4"/>
                <w:sz w:val="21"/>
                <w:vertAlign w:val="baseline"/>
                <w:lang w:eastAsia="zh-CN"/>
                <w14:textFill>
                  <w14:solidFill>
                    <w14:schemeClr w14:val="tx1"/>
                  </w14:solidFill>
                </w14:textFill>
              </w:rPr>
            </w:pPr>
          </w:p>
        </w:tc>
        <w:tc>
          <w:tcPr>
            <w:tcW w:w="6292" w:type="dxa"/>
            <w:tcBorders>
              <w:tl2br w:val="nil"/>
              <w:tr2bl w:val="nil"/>
            </w:tcBorders>
          </w:tcPr>
          <w:p w14:paraId="67698E37">
            <w:pPr>
              <w:spacing w:before="68" w:line="385" w:lineRule="auto"/>
              <w:ind w:right="219" w:firstLine="6"/>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sz w:val="21"/>
                <w:szCs w:val="21"/>
              </w:rPr>
              <w:t xml:space="preserve">第 </w:t>
            </w:r>
            <w:r>
              <w:rPr>
                <w:rFonts w:ascii="Times New Roman" w:hAnsi="Times New Roman" w:cs="Times New Roman"/>
                <w:i/>
                <w:iCs/>
                <w:sz w:val="21"/>
                <w:szCs w:val="21"/>
              </w:rPr>
              <w:t>t</w:t>
            </w:r>
            <w:r>
              <w:rPr>
                <w:rFonts w:ascii="TimesNewRomanPS" w:hAnsi="TimesNewRomanPS"/>
                <w:i/>
                <w:iCs/>
                <w:sz w:val="21"/>
                <w:szCs w:val="21"/>
              </w:rPr>
              <w:t xml:space="preserve"> </w:t>
            </w:r>
            <w:r>
              <w:rPr>
                <w:rFonts w:hint="eastAsia"/>
                <w:sz w:val="21"/>
                <w:szCs w:val="21"/>
              </w:rPr>
              <w:t>年时，</w:t>
            </w:r>
            <w:r>
              <w:rPr>
                <w:rFonts w:ascii="宋体" w:hAnsi="宋体" w:eastAsia="宋体" w:cs="宋体"/>
                <w:color w:val="000000" w:themeColor="text1"/>
                <w:spacing w:val="-5"/>
                <w:sz w:val="21"/>
                <w:szCs w:val="21"/>
                <w14:textFill>
                  <w14:solidFill>
                    <w14:schemeClr w14:val="tx1"/>
                  </w14:solidFill>
                </w14:textFill>
              </w:rPr>
              <w:t>项</w:t>
            </w:r>
            <w:r>
              <w:rPr>
                <w:rFonts w:ascii="宋体" w:hAnsi="宋体" w:eastAsia="宋体" w:cs="宋体"/>
                <w:color w:val="000000" w:themeColor="text1"/>
                <w:spacing w:val="-3"/>
                <w:sz w:val="21"/>
                <w:szCs w:val="21"/>
                <w14:textFill>
                  <w14:solidFill>
                    <w14:schemeClr w14:val="tx1"/>
                  </w14:solidFill>
                </w14:textFill>
              </w:rPr>
              <w:t>目边界内</w:t>
            </w:r>
            <w:r>
              <w:rPr>
                <w:rFonts w:hint="eastAsia"/>
                <w:sz w:val="21"/>
                <w:szCs w:val="21"/>
              </w:rPr>
              <w:t>灌木林林生物质碳储量的年变化量</w:t>
            </w:r>
            <w:r>
              <w:rPr>
                <w:rFonts w:hint="eastAsia" w:hAnsi="Times New Roman"/>
                <w:color w:val="000000"/>
                <w:sz w:val="21"/>
                <w:szCs w:val="21"/>
              </w:rPr>
              <w:t>，</w:t>
            </w:r>
            <w:r>
              <w:rPr>
                <w:rFonts w:ascii="宋体" w:hAnsi="宋体" w:eastAsia="宋体" w:cs="宋体"/>
                <w:color w:val="000000" w:themeColor="text1"/>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14:textFill>
                  <w14:solidFill>
                    <w14:schemeClr w14:val="tx1"/>
                  </w14:solidFill>
                </w14:textFill>
              </w:rPr>
              <w:t>2</w:t>
            </w:r>
            <w:r>
              <w:rPr>
                <w:rFonts w:ascii="Times New Roman" w:hAnsi="Times New Roman" w:eastAsia="Times New Roman" w:cs="Times New Roman"/>
                <w:color w:val="000000" w:themeColor="text1"/>
                <w:spacing w:val="-3"/>
                <w:sz w:val="21"/>
                <w:szCs w:val="21"/>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14:textFill>
                  <w14:solidFill>
                    <w14:schemeClr w14:val="tx1"/>
                  </w14:solidFill>
                </w14:textFill>
              </w:rPr>
              <w:t>- 1</w:t>
            </w:r>
            <w:r>
              <w:rPr>
                <w:rFonts w:hint="eastAsia" w:hAnsi="Times New Roman"/>
                <w:color w:val="000000"/>
                <w:sz w:val="21"/>
                <w:szCs w:val="21"/>
                <w:lang w:eastAsia="zh-CN"/>
              </w:rPr>
              <w:t>；</w:t>
            </w:r>
          </w:p>
        </w:tc>
      </w:tr>
      <w:tr w14:paraId="40BF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6" w:type="dxa"/>
            <w:tcBorders>
              <w:tl2br w:val="nil"/>
              <w:tr2bl w:val="nil"/>
            </w:tcBorders>
          </w:tcPr>
          <w:p w14:paraId="6DBEAE18">
            <w:pPr>
              <w:spacing w:before="71" w:line="440" w:lineRule="exact"/>
              <w:rPr>
                <w:rFonts w:ascii="Cambria Math" w:hAnsi="Cambria Math" w:eastAsia="Cambria Math"/>
                <w:color w:val="000000" w:themeColor="text1"/>
                <w:w w:val="105"/>
                <w:position w:val="4"/>
                <w:sz w:val="21"/>
                <w:vertAlign w:val="baseline"/>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w:t>
            </w:r>
            <w:r>
              <w:rPr>
                <w:rFonts w:ascii="Times New Roman" w:hAnsi="Times New Roman" w:eastAsia="Times New Roman" w:cs="Times New Roman"/>
                <w:i/>
                <w:iCs/>
                <w:color w:val="000000" w:themeColor="text1"/>
                <w:spacing w:val="-1"/>
                <w:position w:val="2"/>
                <w:sz w:val="23"/>
                <w:szCs w:val="23"/>
                <w14:textFill>
                  <w14:solidFill>
                    <w14:schemeClr w14:val="tx1"/>
                  </w14:solidFill>
                </w14:textFill>
              </w:rPr>
              <w:t>C</w:t>
            </w:r>
            <w:r>
              <w:rPr>
                <w:rFonts w:hint="eastAsia" w:ascii="Times New Roman" w:hAnsi="Times New Roman" w:cs="Times New Roman"/>
                <w:i/>
                <w:iCs/>
                <w:color w:val="000000" w:themeColor="text1"/>
                <w:spacing w:val="-1"/>
                <w:position w:val="-3"/>
                <w:sz w:val="13"/>
                <w:szCs w:val="13"/>
                <w:lang w:val="en-US" w:eastAsia="zh-CN"/>
                <w14:textFill>
                  <w14:solidFill>
                    <w14:schemeClr w14:val="tx1"/>
                  </w14:solidFill>
                </w14:textFill>
              </w:rPr>
              <w:t>SF</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_,</w:t>
            </w:r>
            <w:r>
              <w:rPr>
                <w:rFonts w:ascii="Times New Roman" w:hAnsi="Times New Roman" w:eastAsia="Times New Roman" w:cs="Times New Roman"/>
                <w:i/>
                <w:iCs/>
                <w:color w:val="000000" w:themeColor="text1"/>
                <w:spacing w:val="-1"/>
                <w:position w:val="-3"/>
                <w:sz w:val="13"/>
                <w:szCs w:val="13"/>
                <w14:textFill>
                  <w14:solidFill>
                    <w14:schemeClr w14:val="tx1"/>
                  </w14:solidFill>
                </w14:textFill>
              </w:rPr>
              <w:t>A</w:t>
            </w:r>
            <w:r>
              <w:rPr>
                <w:rFonts w:ascii="Times New Roman" w:hAnsi="Times New Roman" w:eastAsia="Times New Roman" w:cs="Times New Roman"/>
                <w:i/>
                <w:iCs/>
                <w:color w:val="000000" w:themeColor="text1"/>
                <w:position w:val="-3"/>
                <w:sz w:val="13"/>
                <w:szCs w:val="13"/>
                <w14:textFill>
                  <w14:solidFill>
                    <w14:schemeClr w14:val="tx1"/>
                  </w14:solidFill>
                </w14:textFill>
              </w:rPr>
              <w:t>B</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3"/>
                <w:sz w:val="13"/>
                <w:szCs w:val="13"/>
                <w14:textFill>
                  <w14:solidFill>
                    <w14:schemeClr w14:val="tx1"/>
                  </w14:solidFill>
                </w14:textFill>
              </w:rPr>
              <w:t>t</w:t>
            </w:r>
            <w:r>
              <w:rPr>
                <w:rFonts w:hint="eastAsia" w:ascii="Times New Roman" w:hAnsi="Times New Roman" w:cs="Times New Roman"/>
                <w:i/>
                <w:iCs/>
                <w:color w:val="000000" w:themeColor="text1"/>
                <w:position w:val="-3"/>
                <w:sz w:val="13"/>
                <w:szCs w:val="13"/>
                <w:lang w:val="en-US" w:eastAsia="zh-CN"/>
                <w14:textFill>
                  <w14:solidFill>
                    <w14:schemeClr w14:val="tx1"/>
                  </w14:solidFill>
                </w14:textFill>
              </w:rPr>
              <w:t xml:space="preserve">  </w:t>
            </w:r>
          </w:p>
        </w:tc>
        <w:tc>
          <w:tcPr>
            <w:tcW w:w="464" w:type="dxa"/>
            <w:tcBorders>
              <w:tl2br w:val="nil"/>
              <w:tr2bl w:val="nil"/>
            </w:tcBorders>
          </w:tcPr>
          <w:p w14:paraId="1E5C08EA">
            <w:pPr>
              <w:spacing w:before="71" w:line="440" w:lineRule="exact"/>
              <w:rPr>
                <w:rFonts w:hint="eastAsia" w:ascii="Cambria Math" w:hAnsi="Cambria Math" w:eastAsia="宋体"/>
                <w:color w:val="000000" w:themeColor="text1"/>
                <w:w w:val="105"/>
                <w:position w:val="4"/>
                <w:sz w:val="21"/>
                <w:vertAlign w:val="baseline"/>
                <w:lang w:eastAsia="zh-CN"/>
                <w14:textFill>
                  <w14:solidFill>
                    <w14:schemeClr w14:val="tx1"/>
                  </w14:solidFill>
                </w14:textFill>
              </w:rPr>
            </w:pPr>
            <w:r>
              <w:rPr>
                <w:rFonts w:hint="eastAsia" w:ascii="Cambria Math" w:hAnsi="Cambria Math" w:eastAsia="宋体"/>
                <w:color w:val="000000" w:themeColor="text1"/>
                <w:w w:val="105"/>
                <w:position w:val="4"/>
                <w:sz w:val="21"/>
                <w:vertAlign w:val="baseline"/>
                <w:lang w:eastAsia="zh-CN"/>
                <w14:textFill>
                  <w14:solidFill>
                    <w14:schemeClr w14:val="tx1"/>
                  </w14:solidFill>
                </w14:textFill>
              </w:rPr>
              <w:t>—</w:t>
            </w:r>
          </w:p>
        </w:tc>
        <w:tc>
          <w:tcPr>
            <w:tcW w:w="6292" w:type="dxa"/>
            <w:tcBorders>
              <w:tl2br w:val="nil"/>
              <w:tr2bl w:val="nil"/>
            </w:tcBorders>
          </w:tcPr>
          <w:p w14:paraId="0F498A8B">
            <w:pPr>
              <w:spacing w:before="68" w:line="385" w:lineRule="auto"/>
              <w:ind w:right="219" w:firstLine="6"/>
              <w:rPr>
                <w:rFonts w:ascii="Cambria Math" w:hAnsi="Cambria Math" w:eastAsia="Cambria Math"/>
                <w:color w:val="000000" w:themeColor="text1"/>
                <w:w w:val="105"/>
                <w:position w:val="4"/>
                <w:sz w:val="21"/>
                <w:vertAlign w:val="baseline"/>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年时，</w:t>
            </w:r>
            <w:r>
              <w:rPr>
                <w:rFonts w:ascii="宋体" w:hAnsi="宋体" w:eastAsia="宋体" w:cs="宋体"/>
                <w:color w:val="000000" w:themeColor="text1"/>
                <w:spacing w:val="-5"/>
                <w:sz w:val="21"/>
                <w:szCs w:val="21"/>
                <w14:textFill>
                  <w14:solidFill>
                    <w14:schemeClr w14:val="tx1"/>
                  </w14:solidFill>
                </w14:textFill>
              </w:rPr>
              <w:t>项</w:t>
            </w:r>
            <w:r>
              <w:rPr>
                <w:rFonts w:ascii="宋体" w:hAnsi="宋体" w:eastAsia="宋体" w:cs="宋体"/>
                <w:color w:val="000000" w:themeColor="text1"/>
                <w:spacing w:val="-3"/>
                <w:sz w:val="21"/>
                <w:szCs w:val="21"/>
                <w14:textFill>
                  <w14:solidFill>
                    <w14:schemeClr w14:val="tx1"/>
                  </w14:solidFill>
                </w14:textFill>
              </w:rPr>
              <w:t>目边界内</w:t>
            </w:r>
            <w:r>
              <w:rPr>
                <w:rFonts w:hint="eastAsia" w:cs="宋体"/>
                <w:color w:val="000000" w:themeColor="text1"/>
                <w:spacing w:val="-3"/>
                <w:sz w:val="21"/>
                <w:szCs w:val="21"/>
                <w:lang w:val="en-US" w:eastAsia="zh-CN"/>
                <w14:textFill>
                  <w14:solidFill>
                    <w14:schemeClr w14:val="tx1"/>
                  </w14:solidFill>
                </w14:textFill>
              </w:rPr>
              <w:t>灌木</w:t>
            </w:r>
            <w:r>
              <w:rPr>
                <w:rFonts w:ascii="宋体" w:hAnsi="宋体" w:eastAsia="宋体" w:cs="宋体"/>
                <w:color w:val="000000" w:themeColor="text1"/>
                <w:spacing w:val="-3"/>
                <w:sz w:val="21"/>
                <w:szCs w:val="21"/>
                <w14:textFill>
                  <w14:solidFill>
                    <w14:schemeClr w14:val="tx1"/>
                  </w14:solidFill>
                </w14:textFill>
              </w:rPr>
              <w:t>地上生物质碳储量的年变化量；</w:t>
            </w:r>
            <w:r>
              <w:rPr>
                <w:rFonts w:ascii="宋体" w:hAnsi="宋体" w:eastAsia="宋体" w:cs="宋体"/>
                <w:color w:val="000000" w:themeColor="text1"/>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14:textFill>
                  <w14:solidFill>
                    <w14:schemeClr w14:val="tx1"/>
                  </w14:solidFill>
                </w14:textFill>
              </w:rPr>
              <w:t>2</w:t>
            </w:r>
            <w:r>
              <w:rPr>
                <w:rFonts w:ascii="Times New Roman" w:hAnsi="Times New Roman" w:eastAsia="Times New Roman" w:cs="Times New Roman"/>
                <w:color w:val="000000" w:themeColor="text1"/>
                <w:spacing w:val="-3"/>
                <w:sz w:val="21"/>
                <w:szCs w:val="21"/>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14:textFill>
                  <w14:solidFill>
                    <w14:schemeClr w14:val="tx1"/>
                  </w14:solidFill>
                </w14:textFill>
              </w:rPr>
              <w:t>- 1</w:t>
            </w:r>
          </w:p>
        </w:tc>
      </w:tr>
      <w:tr w14:paraId="1311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6" w:type="dxa"/>
            <w:tcBorders>
              <w:tl2br w:val="nil"/>
              <w:tr2bl w:val="nil"/>
            </w:tcBorders>
          </w:tcPr>
          <w:p w14:paraId="370D9F4D">
            <w:pPr>
              <w:spacing w:before="71" w:line="440" w:lineRule="exact"/>
              <w:rPr>
                <w:rFonts w:ascii="Cambria Math" w:hAnsi="Cambria Math" w:eastAsia="Cambria Math"/>
                <w:b/>
                <w:bCs/>
                <w:color w:val="000000" w:themeColor="text1"/>
                <w:w w:val="105"/>
                <w:position w:val="4"/>
                <w:sz w:val="21"/>
                <w:vertAlign w:val="baseline"/>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w:t>
            </w:r>
            <w:r>
              <w:rPr>
                <w:rFonts w:ascii="Times New Roman" w:hAnsi="Times New Roman" w:eastAsia="Times New Roman" w:cs="Times New Roman"/>
                <w:i/>
                <w:iCs/>
                <w:color w:val="000000" w:themeColor="text1"/>
                <w:spacing w:val="-1"/>
                <w:position w:val="2"/>
                <w:sz w:val="23"/>
                <w:szCs w:val="23"/>
                <w14:textFill>
                  <w14:solidFill>
                    <w14:schemeClr w14:val="tx1"/>
                  </w14:solidFill>
                </w14:textFill>
              </w:rPr>
              <w:t>C</w:t>
            </w:r>
            <w:r>
              <w:rPr>
                <w:rFonts w:hint="eastAsia" w:ascii="Times New Roman" w:hAnsi="Times New Roman" w:cs="Times New Roman"/>
                <w:i/>
                <w:iCs/>
                <w:color w:val="000000" w:themeColor="text1"/>
                <w:position w:val="-3"/>
                <w:sz w:val="13"/>
                <w:szCs w:val="13"/>
                <w:lang w:val="en-US" w:eastAsia="zh-CN"/>
                <w14:textFill>
                  <w14:solidFill>
                    <w14:schemeClr w14:val="tx1"/>
                  </w14:solidFill>
                </w14:textFill>
              </w:rPr>
              <w:t>SF_,</w:t>
            </w:r>
            <w:r>
              <w:rPr>
                <w:rFonts w:ascii="Times New Roman" w:hAnsi="Times New Roman" w:eastAsia="Times New Roman" w:cs="Times New Roman"/>
                <w:i/>
                <w:iCs/>
                <w:color w:val="000000" w:themeColor="text1"/>
                <w:position w:val="-3"/>
                <w:sz w:val="13"/>
                <w:szCs w:val="13"/>
                <w14:textFill>
                  <w14:solidFill>
                    <w14:schemeClr w14:val="tx1"/>
                  </w14:solidFill>
                </w14:textFill>
              </w:rPr>
              <w:t>BB</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3"/>
                <w:sz w:val="13"/>
                <w:szCs w:val="13"/>
                <w14:textFill>
                  <w14:solidFill>
                    <w14:schemeClr w14:val="tx1"/>
                  </w14:solidFill>
                </w14:textFill>
              </w:rPr>
              <w:t>t</w:t>
            </w:r>
            <w:r>
              <w:rPr>
                <w:rFonts w:hint="eastAsia" w:ascii="Times New Roman" w:hAnsi="Times New Roman" w:cs="Times New Roman"/>
                <w:i/>
                <w:iCs/>
                <w:color w:val="000000" w:themeColor="text1"/>
                <w:position w:val="-3"/>
                <w:sz w:val="13"/>
                <w:szCs w:val="13"/>
                <w:lang w:val="en-US" w:eastAsia="zh-CN"/>
                <w14:textFill>
                  <w14:solidFill>
                    <w14:schemeClr w14:val="tx1"/>
                  </w14:solidFill>
                </w14:textFill>
              </w:rPr>
              <w:t xml:space="preserve">  </w:t>
            </w:r>
          </w:p>
        </w:tc>
        <w:tc>
          <w:tcPr>
            <w:tcW w:w="464" w:type="dxa"/>
            <w:tcBorders>
              <w:tl2br w:val="nil"/>
              <w:tr2bl w:val="nil"/>
            </w:tcBorders>
          </w:tcPr>
          <w:p w14:paraId="526A4750">
            <w:pPr>
              <w:spacing w:before="71" w:line="440" w:lineRule="exact"/>
              <w:rPr>
                <w:rFonts w:ascii="Cambria Math" w:hAnsi="Cambria Math" w:eastAsia="Cambria Math"/>
                <w:color w:val="000000" w:themeColor="text1"/>
                <w:w w:val="105"/>
                <w:position w:val="4"/>
                <w:sz w:val="21"/>
                <w:vertAlign w:val="baseline"/>
                <w14:textFill>
                  <w14:solidFill>
                    <w14:schemeClr w14:val="tx1"/>
                  </w14:solidFill>
                </w14:textFill>
              </w:rPr>
            </w:pPr>
            <w:r>
              <w:rPr>
                <w:rFonts w:hint="eastAsia" w:ascii="Cambria Math" w:hAnsi="Cambria Math" w:eastAsia="宋体"/>
                <w:color w:val="000000" w:themeColor="text1"/>
                <w:w w:val="105"/>
                <w:position w:val="4"/>
                <w:sz w:val="21"/>
                <w:vertAlign w:val="baseline"/>
                <w:lang w:eastAsia="zh-CN"/>
                <w14:textFill>
                  <w14:solidFill>
                    <w14:schemeClr w14:val="tx1"/>
                  </w14:solidFill>
                </w14:textFill>
              </w:rPr>
              <w:t>—</w:t>
            </w:r>
          </w:p>
        </w:tc>
        <w:tc>
          <w:tcPr>
            <w:tcW w:w="6292" w:type="dxa"/>
            <w:tcBorders>
              <w:tl2br w:val="nil"/>
              <w:tr2bl w:val="nil"/>
            </w:tcBorders>
          </w:tcPr>
          <w:p w14:paraId="140C6DA0">
            <w:pPr>
              <w:spacing w:before="2" w:line="311" w:lineRule="auto"/>
              <w:ind w:right="219" w:firstLine="6"/>
              <w:rPr>
                <w:rFonts w:ascii="Cambria Math" w:hAnsi="Cambria Math" w:eastAsia="Cambria Math"/>
                <w:color w:val="000000" w:themeColor="text1"/>
                <w:w w:val="105"/>
                <w:position w:val="4"/>
                <w:sz w:val="21"/>
                <w:vertAlign w:val="baseline"/>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年时，</w:t>
            </w:r>
            <w:r>
              <w:rPr>
                <w:rFonts w:ascii="宋体" w:hAnsi="宋体" w:eastAsia="宋体" w:cs="宋体"/>
                <w:color w:val="000000" w:themeColor="text1"/>
                <w:spacing w:val="-5"/>
                <w:sz w:val="21"/>
                <w:szCs w:val="21"/>
                <w14:textFill>
                  <w14:solidFill>
                    <w14:schemeClr w14:val="tx1"/>
                  </w14:solidFill>
                </w14:textFill>
              </w:rPr>
              <w:t>项</w:t>
            </w:r>
            <w:r>
              <w:rPr>
                <w:rFonts w:ascii="宋体" w:hAnsi="宋体" w:eastAsia="宋体" w:cs="宋体"/>
                <w:color w:val="000000" w:themeColor="text1"/>
                <w:spacing w:val="-3"/>
                <w:sz w:val="21"/>
                <w:szCs w:val="21"/>
                <w14:textFill>
                  <w14:solidFill>
                    <w14:schemeClr w14:val="tx1"/>
                  </w14:solidFill>
                </w14:textFill>
              </w:rPr>
              <w:t>目边界内</w:t>
            </w:r>
            <w:r>
              <w:rPr>
                <w:rFonts w:hint="eastAsia" w:cs="宋体"/>
                <w:color w:val="000000" w:themeColor="text1"/>
                <w:spacing w:val="-3"/>
                <w:sz w:val="21"/>
                <w:szCs w:val="21"/>
                <w:lang w:val="en-US" w:eastAsia="zh-CN"/>
                <w14:textFill>
                  <w14:solidFill>
                    <w14:schemeClr w14:val="tx1"/>
                  </w14:solidFill>
                </w14:textFill>
              </w:rPr>
              <w:t>灌木</w:t>
            </w:r>
            <w:r>
              <w:rPr>
                <w:rFonts w:ascii="宋体" w:hAnsi="宋体" w:eastAsia="宋体" w:cs="宋体"/>
                <w:color w:val="000000" w:themeColor="text1"/>
                <w:spacing w:val="-3"/>
                <w:sz w:val="21"/>
                <w:szCs w:val="21"/>
                <w14:textFill>
                  <w14:solidFill>
                    <w14:schemeClr w14:val="tx1"/>
                  </w14:solidFill>
                </w14:textFill>
              </w:rPr>
              <w:t>地下生物质碳储量的年变化量；</w:t>
            </w:r>
            <w:r>
              <w:rPr>
                <w:rFonts w:ascii="宋体" w:hAnsi="宋体" w:eastAsia="宋体" w:cs="宋体"/>
                <w:color w:val="000000" w:themeColor="text1"/>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14:textFill>
                  <w14:solidFill>
                    <w14:schemeClr w14:val="tx1"/>
                  </w14:solidFill>
                </w14:textFill>
              </w:rPr>
              <w:t>2</w:t>
            </w:r>
            <w:r>
              <w:rPr>
                <w:rFonts w:ascii="Times New Roman" w:hAnsi="Times New Roman" w:eastAsia="Times New Roman" w:cs="Times New Roman"/>
                <w:color w:val="000000" w:themeColor="text1"/>
                <w:spacing w:val="-3"/>
                <w:sz w:val="21"/>
                <w:szCs w:val="21"/>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14:textFill>
                  <w14:solidFill>
                    <w14:schemeClr w14:val="tx1"/>
                  </w14:solidFill>
                </w14:textFill>
              </w:rPr>
              <w:t>- 1</w:t>
            </w:r>
          </w:p>
        </w:tc>
      </w:tr>
    </w:tbl>
    <w:p w14:paraId="3ACD449F">
      <w:pPr>
        <w:pStyle w:val="4"/>
        <w:spacing w:before="41"/>
        <w:ind w:right="381"/>
        <w:jc w:val="both"/>
        <w:rPr>
          <w:rFonts w:hint="eastAsia" w:ascii="黑体" w:eastAsia="黑体"/>
          <w:color w:val="000000" w:themeColor="text1"/>
          <w:lang w:val="en-US" w:eastAsia="zh-CN"/>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A.</w:t>
      </w:r>
      <w:r>
        <w:rPr>
          <w:rFonts w:hint="eastAsia" w:ascii="黑体" w:eastAsia="黑体"/>
          <w:color w:val="000000" w:themeColor="text1"/>
          <w:lang w:val="en-US" w:eastAsia="zh-CN"/>
          <w14:textFill>
            <w14:solidFill>
              <w14:schemeClr w14:val="tx1"/>
            </w14:solidFill>
          </w14:textFill>
        </w:rPr>
        <w:t>2</w:t>
      </w:r>
      <w:r>
        <w:rPr>
          <w:rFonts w:hint="default" w:ascii="黑体" w:eastAsia="黑体"/>
          <w:color w:val="000000" w:themeColor="text1"/>
          <w:lang w:val="en-US" w:eastAsia="zh-CN"/>
          <w14:textFill>
            <w14:solidFill>
              <w14:schemeClr w14:val="tx1"/>
            </w14:solidFill>
          </w14:textFill>
        </w:rPr>
        <w:t xml:space="preserve"> </w:t>
      </w:r>
      <w:r>
        <w:rPr>
          <w:rFonts w:hint="eastAsia" w:ascii="黑体" w:eastAsia="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基线灌木生物量碳储量的变化</w:t>
      </w:r>
    </w:p>
    <w:tbl>
      <w:tblPr>
        <w:tblStyle w:val="10"/>
        <w:tblpPr w:leftFromText="180" w:rightFromText="180" w:vertAnchor="text" w:horzAnchor="page" w:tblpX="1808" w:tblpY="16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6"/>
        <w:gridCol w:w="464"/>
        <w:gridCol w:w="6292"/>
      </w:tblGrid>
      <w:tr w14:paraId="3D54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8522" w:type="dxa"/>
            <w:gridSpan w:val="3"/>
            <w:tcBorders>
              <w:tl2br w:val="nil"/>
              <w:tr2bl w:val="nil"/>
            </w:tcBorders>
          </w:tcPr>
          <w:p w14:paraId="35DD8739">
            <w:pPr>
              <w:spacing w:before="71" w:line="440" w:lineRule="exact"/>
              <w:ind w:firstLine="1320" w:firstLineChars="600"/>
              <w:rPr>
                <w:rFonts w:ascii="宋体" w:hAnsi="宋体" w:eastAsia="宋体" w:cs="宋体"/>
                <w:color w:val="000000" w:themeColor="text1"/>
                <w:spacing w:val="2"/>
                <w:position w:val="-4"/>
                <w:sz w:val="21"/>
                <w:szCs w:val="21"/>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∆𝐶</w:t>
            </w:r>
            <w:r>
              <w:rPr>
                <w:rFonts w:hint="eastAsia" w:ascii="Cambria Math" w:hAnsi="Cambria Math"/>
                <w:color w:val="000000" w:themeColor="text1"/>
                <w:w w:val="105"/>
                <w:sz w:val="15"/>
                <w:lang w:val="en-US" w:eastAsia="zh-CN"/>
                <w14:textFill>
                  <w14:solidFill>
                    <w14:schemeClr w14:val="tx1"/>
                  </w14:solidFill>
                </w14:textFill>
              </w:rPr>
              <w:t>SF</w:t>
            </w:r>
            <w:r>
              <w:rPr>
                <w:rFonts w:ascii="Cambria Math" w:hAnsi="Cambria Math" w:eastAsia="Cambria Math"/>
                <w:color w:val="000000" w:themeColor="text1"/>
                <w:w w:val="105"/>
                <w:sz w:val="15"/>
                <w14:textFill>
                  <w14:solidFill>
                    <w14:schemeClr w14:val="tx1"/>
                  </w14:solidFill>
                </w14:textFill>
              </w:rPr>
              <w:t>_BSL,t</w:t>
            </w:r>
            <w:r>
              <w:rPr>
                <w:rFonts w:ascii="Symbol" w:hAnsi="Symbol" w:eastAsia="Symbol" w:cs="Symbol"/>
                <w:color w:val="000000" w:themeColor="text1"/>
                <w:spacing w:val="4"/>
                <w:position w:val="8"/>
                <w:sz w:val="23"/>
                <w:szCs w:val="23"/>
                <w14:textFill>
                  <w14:solidFill>
                    <w14:schemeClr w14:val="tx1"/>
                  </w14:solidFill>
                </w14:textFill>
              </w:rPr>
              <w:t xml:space="preserve">= </w:t>
            </w:r>
            <w:r>
              <w:rPr>
                <w:rFonts w:ascii="Cambria Math" w:hAnsi="Cambria Math" w:eastAsia="Cambria Math"/>
                <w:color w:val="000000" w:themeColor="text1"/>
                <w:w w:val="105"/>
                <w:position w:val="4"/>
                <w:sz w:val="21"/>
                <w14:textFill>
                  <w14:solidFill>
                    <w14:schemeClr w14:val="tx1"/>
                  </w14:solidFill>
                </w14:textFill>
              </w:rPr>
              <w:t>∆</w:t>
            </w:r>
            <w:r>
              <w:rPr>
                <w:rFonts w:ascii="Times New Roman" w:hAnsi="Times New Roman" w:eastAsia="Times New Roman" w:cs="Times New Roman"/>
                <w:i/>
                <w:iCs/>
                <w:color w:val="000000" w:themeColor="text1"/>
                <w:position w:val="8"/>
                <w:sz w:val="23"/>
                <w:szCs w:val="23"/>
                <w14:textFill>
                  <w14:solidFill>
                    <w14:schemeClr w14:val="tx1"/>
                  </w14:solidFill>
                </w14:textFill>
              </w:rPr>
              <w:t>C</w:t>
            </w:r>
            <w:r>
              <w:rPr>
                <w:rFonts w:hint="eastAsia" w:ascii="Times New Roman" w:hAnsi="Times New Roman" w:cs="Times New Roman"/>
                <w:i/>
                <w:iCs/>
                <w:color w:val="000000" w:themeColor="text1"/>
                <w:position w:val="4"/>
                <w:sz w:val="13"/>
                <w:szCs w:val="13"/>
                <w:lang w:val="en-US" w:eastAsia="zh-CN"/>
                <w14:textFill>
                  <w14:solidFill>
                    <w14:schemeClr w14:val="tx1"/>
                  </w14:solidFill>
                </w14:textFill>
              </w:rPr>
              <w:t>SF</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_</w:t>
            </w:r>
            <w:r>
              <w:rPr>
                <w:rFonts w:ascii="Times New Roman" w:hAnsi="Times New Roman" w:eastAsia="Times New Roman" w:cs="Times New Roman"/>
                <w:i/>
                <w:iCs/>
                <w:color w:val="000000" w:themeColor="text1"/>
                <w:position w:val="4"/>
                <w:sz w:val="13"/>
                <w:szCs w:val="13"/>
                <w14:textFill>
                  <w14:solidFill>
                    <w14:schemeClr w14:val="tx1"/>
                  </w14:solidFill>
                </w14:textFill>
              </w:rPr>
              <w:t>BSL</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w:t>
            </w:r>
            <w:r>
              <w:rPr>
                <w:rFonts w:ascii="Times New Roman" w:hAnsi="Times New Roman" w:eastAsia="Times New Roman" w:cs="Times New Roman"/>
                <w:i/>
                <w:iCs/>
                <w:color w:val="000000" w:themeColor="text1"/>
                <w:position w:val="4"/>
                <w:sz w:val="13"/>
                <w:szCs w:val="13"/>
                <w14:textFill>
                  <w14:solidFill>
                    <w14:schemeClr w14:val="tx1"/>
                  </w14:solidFill>
                </w14:textFill>
              </w:rPr>
              <w:t>AB</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4"/>
                <w:sz w:val="13"/>
                <w:szCs w:val="13"/>
                <w14:textFill>
                  <w14:solidFill>
                    <w14:schemeClr w14:val="tx1"/>
                  </w14:solidFill>
                </w14:textFill>
              </w:rPr>
              <w:t>t</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 xml:space="preserve">  </w:t>
            </w:r>
            <w:r>
              <w:rPr>
                <w:rFonts w:ascii="Symbol" w:hAnsi="Symbol" w:eastAsia="Symbol" w:cs="Symbol"/>
                <w:color w:val="000000" w:themeColor="text1"/>
                <w:spacing w:val="2"/>
                <w:position w:val="8"/>
                <w:sz w:val="23"/>
                <w:szCs w:val="23"/>
                <w14:textFill>
                  <w14:solidFill>
                    <w14:schemeClr w14:val="tx1"/>
                  </w14:solidFill>
                </w14:textFill>
              </w:rPr>
              <w:t xml:space="preserve">+ </w:t>
            </w:r>
            <w:r>
              <w:rPr>
                <w:rFonts w:ascii="Cambria Math" w:hAnsi="Cambria Math" w:eastAsia="Cambria Math"/>
                <w:color w:val="000000" w:themeColor="text1"/>
                <w:w w:val="105"/>
                <w:position w:val="4"/>
                <w:sz w:val="21"/>
                <w14:textFill>
                  <w14:solidFill>
                    <w14:schemeClr w14:val="tx1"/>
                  </w14:solidFill>
                </w14:textFill>
              </w:rPr>
              <w:t>∆</w:t>
            </w:r>
            <w:r>
              <w:rPr>
                <w:rFonts w:ascii="Times New Roman" w:hAnsi="Times New Roman" w:eastAsia="Times New Roman" w:cs="Times New Roman"/>
                <w:i/>
                <w:iCs/>
                <w:color w:val="000000" w:themeColor="text1"/>
                <w:position w:val="8"/>
                <w:sz w:val="23"/>
                <w:szCs w:val="23"/>
                <w14:textFill>
                  <w14:solidFill>
                    <w14:schemeClr w14:val="tx1"/>
                  </w14:solidFill>
                </w14:textFill>
              </w:rPr>
              <w:t>C</w:t>
            </w:r>
            <w:r>
              <w:rPr>
                <w:rFonts w:hint="eastAsia" w:ascii="Times New Roman" w:hAnsi="Times New Roman" w:cs="Times New Roman"/>
                <w:i/>
                <w:iCs/>
                <w:color w:val="000000" w:themeColor="text1"/>
                <w:position w:val="4"/>
                <w:sz w:val="13"/>
                <w:szCs w:val="13"/>
                <w:lang w:val="en-US" w:eastAsia="zh-CN"/>
                <w14:textFill>
                  <w14:solidFill>
                    <w14:schemeClr w14:val="tx1"/>
                  </w14:solidFill>
                </w14:textFill>
              </w:rPr>
              <w:t>SF</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_</w:t>
            </w:r>
            <w:r>
              <w:rPr>
                <w:rFonts w:ascii="Times New Roman" w:hAnsi="Times New Roman" w:eastAsia="Times New Roman" w:cs="Times New Roman"/>
                <w:i/>
                <w:iCs/>
                <w:color w:val="000000" w:themeColor="text1"/>
                <w:position w:val="4"/>
                <w:sz w:val="13"/>
                <w:szCs w:val="13"/>
                <w14:textFill>
                  <w14:solidFill>
                    <w14:schemeClr w14:val="tx1"/>
                  </w14:solidFill>
                </w14:textFill>
              </w:rPr>
              <w:t>BSL</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w:t>
            </w:r>
            <w:r>
              <w:rPr>
                <w:rFonts w:ascii="Times New Roman" w:hAnsi="Times New Roman" w:eastAsia="Times New Roman" w:cs="Times New Roman"/>
                <w:i/>
                <w:iCs/>
                <w:color w:val="000000" w:themeColor="text1"/>
                <w:position w:val="4"/>
                <w:sz w:val="13"/>
                <w:szCs w:val="13"/>
                <w14:textFill>
                  <w14:solidFill>
                    <w14:schemeClr w14:val="tx1"/>
                  </w14:solidFill>
                </w14:textFill>
              </w:rPr>
              <w:t>BB</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4"/>
                <w:sz w:val="13"/>
                <w:szCs w:val="13"/>
                <w14:textFill>
                  <w14:solidFill>
                    <w14:schemeClr w14:val="tx1"/>
                  </w14:solidFill>
                </w14:textFill>
              </w:rPr>
              <w:t>t</w:t>
            </w:r>
            <w:r>
              <w:rPr>
                <w:rFonts w:ascii="Times New Roman" w:hAnsi="Times New Roman" w:eastAsia="Times New Roman" w:cs="Times New Roman"/>
                <w:color w:val="000000" w:themeColor="text1"/>
                <w:spacing w:val="2"/>
                <w:position w:val="4"/>
                <w:sz w:val="13"/>
                <w:szCs w:val="13"/>
                <w14:textFill>
                  <w14:solidFill>
                    <w14:schemeClr w14:val="tx1"/>
                  </w14:solidFill>
                </w14:textFill>
              </w:rPr>
              <w:t xml:space="preserve"> </w:t>
            </w:r>
            <w:r>
              <w:rPr>
                <w:rFonts w:hint="eastAsia" w:ascii="Times New Roman" w:hAnsi="Times New Roman" w:eastAsia="宋体" w:cs="Times New Roman"/>
                <w:color w:val="000000" w:themeColor="text1"/>
                <w:spacing w:val="2"/>
                <w:position w:val="4"/>
                <w:sz w:val="13"/>
                <w:szCs w:val="13"/>
                <w:lang w:val="en-US" w:eastAsia="zh-CN"/>
                <w14:textFill>
                  <w14:solidFill>
                    <w14:schemeClr w14:val="tx1"/>
                  </w14:solidFill>
                </w14:textFill>
              </w:rPr>
              <w:t xml:space="preserve">  </w:t>
            </w:r>
            <w:r>
              <w:rPr>
                <w:rFonts w:hint="eastAsia" w:ascii="Cambria Math" w:hAnsi="Cambria Math"/>
                <w:color w:val="000000" w:themeColor="text1"/>
                <w:w w:val="105"/>
                <w:sz w:val="15"/>
                <w:lang w:val="en-US" w:eastAsia="zh-CN"/>
                <w14:textFill>
                  <w14:solidFill>
                    <w14:schemeClr w14:val="tx1"/>
                  </w14:solidFill>
                </w14:textFill>
              </w:rPr>
              <w:t xml:space="preserve"> </w:t>
            </w:r>
            <w:r>
              <w:rPr>
                <w:rFonts w:hint="eastAsia"/>
                <w:color w:val="000000" w:themeColor="text1"/>
                <w:sz w:val="21"/>
                <w:lang w:val="en-US" w:eastAsia="zh-CN"/>
                <w14:textFill>
                  <w14:solidFill>
                    <w14:schemeClr w14:val="tx1"/>
                  </w14:solidFill>
                </w14:textFill>
              </w:rPr>
              <w:t>公式</w:t>
            </w:r>
            <w:r>
              <w:rPr>
                <w:color w:val="000000" w:themeColor="text1"/>
                <w:sz w:val="21"/>
                <w14:textFill>
                  <w14:solidFill>
                    <w14:schemeClr w14:val="tx1"/>
                  </w14:solidFill>
                </w14:textFill>
              </w:rPr>
              <w:t>（</w:t>
            </w:r>
            <w:r>
              <w:rPr>
                <w:rFonts w:hint="eastAsia"/>
                <w:color w:val="000000" w:themeColor="text1"/>
                <w:sz w:val="21"/>
                <w:lang w:val="en-US" w:eastAsia="zh-CN"/>
                <w14:textFill>
                  <w14:solidFill>
                    <w14:schemeClr w14:val="tx1"/>
                  </w14:solidFill>
                </w14:textFill>
              </w:rPr>
              <w:t>A.2</w:t>
            </w:r>
            <w:r>
              <w:rPr>
                <w:color w:val="000000" w:themeColor="text1"/>
                <w:sz w:val="21"/>
                <w14:textFill>
                  <w14:solidFill>
                    <w14:schemeClr w14:val="tx1"/>
                  </w14:solidFill>
                </w14:textFill>
              </w:rPr>
              <w:t>）</w:t>
            </w:r>
          </w:p>
          <w:p w14:paraId="1FC87F4F">
            <w:pPr>
              <w:spacing w:before="71" w:line="440" w:lineRule="exact"/>
              <w:rPr>
                <w:rFonts w:hint="default" w:ascii="Cambria Math" w:hAnsi="Cambria Math" w:eastAsia="宋体"/>
                <w:color w:val="000000" w:themeColor="text1"/>
                <w:w w:val="105"/>
                <w:position w:val="4"/>
                <w:sz w:val="21"/>
                <w:vertAlign w:val="baseline"/>
                <w:lang w:val="en-US" w:eastAsia="zh-CN"/>
                <w14:textFill>
                  <w14:solidFill>
                    <w14:schemeClr w14:val="tx1"/>
                  </w14:solidFill>
                </w14:textFill>
              </w:rPr>
            </w:pPr>
            <w:r>
              <w:rPr>
                <w:rFonts w:hint="eastAsia" w:ascii="Cambria Math" w:hAnsi="Cambria Math" w:eastAsia="宋体"/>
                <w:color w:val="000000" w:themeColor="text1"/>
                <w:w w:val="105"/>
                <w:position w:val="4"/>
                <w:sz w:val="21"/>
                <w:vertAlign w:val="baseline"/>
                <w:lang w:val="en-US" w:eastAsia="zh-CN"/>
                <w14:textFill>
                  <w14:solidFill>
                    <w14:schemeClr w14:val="tx1"/>
                  </w14:solidFill>
                </w14:textFill>
              </w:rPr>
              <w:t>式中：</w:t>
            </w:r>
          </w:p>
        </w:tc>
      </w:tr>
      <w:tr w14:paraId="0E32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6" w:type="dxa"/>
            <w:tcBorders>
              <w:tl2br w:val="nil"/>
              <w:tr2bl w:val="nil"/>
            </w:tcBorders>
          </w:tcPr>
          <w:p w14:paraId="285ED8FD">
            <w:pPr>
              <w:spacing w:before="71" w:line="440" w:lineRule="exact"/>
              <w:rPr>
                <w:rFonts w:ascii="Cambria Math" w:hAnsi="Cambria Math" w:eastAsia="Cambria Math"/>
                <w:color w:val="000000" w:themeColor="text1"/>
                <w:w w:val="105"/>
                <w:position w:val="4"/>
                <w:sz w:val="21"/>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∆𝐶</w:t>
            </w:r>
            <w:r>
              <w:rPr>
                <w:rFonts w:hint="eastAsia" w:ascii="Cambria Math" w:hAnsi="Cambria Math"/>
                <w:color w:val="000000" w:themeColor="text1"/>
                <w:w w:val="105"/>
                <w:sz w:val="15"/>
                <w:lang w:val="en-US" w:eastAsia="zh-CN"/>
                <w14:textFill>
                  <w14:solidFill>
                    <w14:schemeClr w14:val="tx1"/>
                  </w14:solidFill>
                </w14:textFill>
              </w:rPr>
              <w:t>SF</w:t>
            </w:r>
            <w:r>
              <w:rPr>
                <w:rFonts w:ascii="Cambria Math" w:hAnsi="Cambria Math" w:eastAsia="Cambria Math"/>
                <w:color w:val="000000" w:themeColor="text1"/>
                <w:w w:val="105"/>
                <w:sz w:val="15"/>
                <w14:textFill>
                  <w14:solidFill>
                    <w14:schemeClr w14:val="tx1"/>
                  </w14:solidFill>
                </w14:textFill>
              </w:rPr>
              <w:t>_BSL,t</w:t>
            </w:r>
          </w:p>
        </w:tc>
        <w:tc>
          <w:tcPr>
            <w:tcW w:w="464" w:type="dxa"/>
            <w:tcBorders>
              <w:tl2br w:val="nil"/>
              <w:tr2bl w:val="nil"/>
            </w:tcBorders>
          </w:tcPr>
          <w:p w14:paraId="2696AB35">
            <w:pPr>
              <w:spacing w:before="71" w:line="440" w:lineRule="exact"/>
              <w:rPr>
                <w:rFonts w:hint="eastAsia" w:ascii="Cambria Math" w:hAnsi="Cambria Math" w:eastAsia="宋体"/>
                <w:color w:val="000000" w:themeColor="text1"/>
                <w:w w:val="105"/>
                <w:position w:val="4"/>
                <w:sz w:val="21"/>
                <w:vertAlign w:val="baseline"/>
                <w:lang w:eastAsia="zh-CN"/>
                <w14:textFill>
                  <w14:solidFill>
                    <w14:schemeClr w14:val="tx1"/>
                  </w14:solidFill>
                </w14:textFill>
              </w:rPr>
            </w:pPr>
            <w:r>
              <w:rPr>
                <w:rFonts w:hint="eastAsia" w:ascii="Cambria Math" w:hAnsi="Cambria Math" w:eastAsia="宋体"/>
                <w:color w:val="000000" w:themeColor="text1"/>
                <w:w w:val="105"/>
                <w:position w:val="4"/>
                <w:sz w:val="21"/>
                <w:vertAlign w:val="baseline"/>
                <w:lang w:eastAsia="zh-CN"/>
                <w14:textFill>
                  <w14:solidFill>
                    <w14:schemeClr w14:val="tx1"/>
                  </w14:solidFill>
                </w14:textFill>
              </w:rPr>
              <w:t>—</w:t>
            </w:r>
          </w:p>
        </w:tc>
        <w:tc>
          <w:tcPr>
            <w:tcW w:w="6292" w:type="dxa"/>
            <w:tcBorders>
              <w:tl2br w:val="nil"/>
              <w:tr2bl w:val="nil"/>
            </w:tcBorders>
          </w:tcPr>
          <w:p w14:paraId="74A4FB1B">
            <w:pPr>
              <w:spacing w:before="68" w:line="385" w:lineRule="auto"/>
              <w:ind w:right="219" w:firstLine="6"/>
              <w:rPr>
                <w:rFonts w:ascii="宋体" w:hAnsi="宋体" w:eastAsia="宋体" w:cs="宋体"/>
                <w:color w:val="000000" w:themeColor="text1"/>
                <w:spacing w:val="-6"/>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年时，</w:t>
            </w:r>
            <w:r>
              <w:rPr>
                <w:rFonts w:ascii="宋体" w:hAnsi="宋体" w:eastAsia="宋体" w:cs="宋体"/>
                <w:color w:val="000000" w:themeColor="text1"/>
                <w:spacing w:val="-5"/>
                <w:sz w:val="21"/>
                <w:szCs w:val="21"/>
                <w14:textFill>
                  <w14:solidFill>
                    <w14:schemeClr w14:val="tx1"/>
                  </w14:solidFill>
                </w14:textFill>
              </w:rPr>
              <w:t>项</w:t>
            </w:r>
            <w:r>
              <w:rPr>
                <w:rFonts w:ascii="宋体" w:hAnsi="宋体" w:eastAsia="宋体" w:cs="宋体"/>
                <w:color w:val="000000" w:themeColor="text1"/>
                <w:spacing w:val="-3"/>
                <w:sz w:val="21"/>
                <w:szCs w:val="21"/>
                <w14:textFill>
                  <w14:solidFill>
                    <w14:schemeClr w14:val="tx1"/>
                  </w14:solidFill>
                </w14:textFill>
              </w:rPr>
              <w:t>目边界内基线</w:t>
            </w:r>
            <w:r>
              <w:rPr>
                <w:rFonts w:hint="eastAsia" w:cs="宋体"/>
                <w:color w:val="000000" w:themeColor="text1"/>
                <w:spacing w:val="-3"/>
                <w:sz w:val="21"/>
                <w:szCs w:val="21"/>
                <w:lang w:val="en-US" w:eastAsia="zh-CN"/>
                <w14:textFill>
                  <w14:solidFill>
                    <w14:schemeClr w14:val="tx1"/>
                  </w14:solidFill>
                </w14:textFill>
              </w:rPr>
              <w:t>灌木</w:t>
            </w:r>
            <w:r>
              <w:rPr>
                <w:rFonts w:ascii="宋体" w:hAnsi="宋体" w:eastAsia="宋体" w:cs="宋体"/>
                <w:color w:val="000000" w:themeColor="text1"/>
                <w:spacing w:val="-3"/>
                <w:sz w:val="21"/>
                <w:szCs w:val="21"/>
                <w14:textFill>
                  <w14:solidFill>
                    <w14:schemeClr w14:val="tx1"/>
                  </w14:solidFill>
                </w14:textFill>
              </w:rPr>
              <w:t>生物质碳储量的年变化量；</w:t>
            </w:r>
            <w:r>
              <w:rPr>
                <w:rFonts w:ascii="宋体" w:hAnsi="宋体" w:eastAsia="宋体" w:cs="宋体"/>
                <w:color w:val="000000" w:themeColor="text1"/>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14:textFill>
                  <w14:solidFill>
                    <w14:schemeClr w14:val="tx1"/>
                  </w14:solidFill>
                </w14:textFill>
              </w:rPr>
              <w:t>2</w:t>
            </w:r>
            <w:r>
              <w:rPr>
                <w:rFonts w:ascii="Times New Roman" w:hAnsi="Times New Roman" w:eastAsia="Times New Roman" w:cs="Times New Roman"/>
                <w:color w:val="000000" w:themeColor="text1"/>
                <w:spacing w:val="-3"/>
                <w:sz w:val="21"/>
                <w:szCs w:val="21"/>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14:textFill>
                  <w14:solidFill>
                    <w14:schemeClr w14:val="tx1"/>
                  </w14:solidFill>
                </w14:textFill>
              </w:rPr>
              <w:t>- 1</w:t>
            </w:r>
          </w:p>
        </w:tc>
      </w:tr>
      <w:tr w14:paraId="5E58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6" w:type="dxa"/>
            <w:tcBorders>
              <w:tl2br w:val="nil"/>
              <w:tr2bl w:val="nil"/>
            </w:tcBorders>
          </w:tcPr>
          <w:p w14:paraId="7CF6C5BA">
            <w:pPr>
              <w:spacing w:before="71" w:line="440" w:lineRule="exact"/>
              <w:rPr>
                <w:rFonts w:ascii="Cambria Math" w:hAnsi="Cambria Math" w:eastAsia="Cambria Math"/>
                <w:color w:val="000000" w:themeColor="text1"/>
                <w:w w:val="105"/>
                <w:position w:val="4"/>
                <w:sz w:val="21"/>
                <w:vertAlign w:val="baseline"/>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w:t>
            </w:r>
            <w:r>
              <w:rPr>
                <w:rFonts w:ascii="Times New Roman" w:hAnsi="Times New Roman" w:eastAsia="Times New Roman" w:cs="Times New Roman"/>
                <w:i/>
                <w:iCs/>
                <w:color w:val="000000" w:themeColor="text1"/>
                <w:spacing w:val="-1"/>
                <w:position w:val="2"/>
                <w:sz w:val="23"/>
                <w:szCs w:val="23"/>
                <w14:textFill>
                  <w14:solidFill>
                    <w14:schemeClr w14:val="tx1"/>
                  </w14:solidFill>
                </w14:textFill>
              </w:rPr>
              <w:t>C</w:t>
            </w:r>
            <w:r>
              <w:rPr>
                <w:rFonts w:hint="eastAsia" w:ascii="Times New Roman" w:hAnsi="Times New Roman" w:cs="Times New Roman"/>
                <w:i/>
                <w:iCs/>
                <w:color w:val="000000" w:themeColor="text1"/>
                <w:spacing w:val="-1"/>
                <w:position w:val="-3"/>
                <w:sz w:val="13"/>
                <w:szCs w:val="13"/>
                <w:lang w:val="en-US" w:eastAsia="zh-CN"/>
                <w14:textFill>
                  <w14:solidFill>
                    <w14:schemeClr w14:val="tx1"/>
                  </w14:solidFill>
                </w14:textFill>
              </w:rPr>
              <w:t>SF</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 xml:space="preserve">_ </w:t>
            </w:r>
            <w:r>
              <w:rPr>
                <w:rFonts w:ascii="Times New Roman" w:hAnsi="Times New Roman" w:eastAsia="Times New Roman" w:cs="Times New Roman"/>
                <w:i/>
                <w:iCs/>
                <w:color w:val="000000" w:themeColor="text1"/>
                <w:spacing w:val="-1"/>
                <w:position w:val="-3"/>
                <w:sz w:val="13"/>
                <w:szCs w:val="13"/>
                <w14:textFill>
                  <w14:solidFill>
                    <w14:schemeClr w14:val="tx1"/>
                  </w14:solidFill>
                </w14:textFill>
              </w:rPr>
              <w:t>BSL</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 xml:space="preserve"> ,</w:t>
            </w:r>
            <w:r>
              <w:rPr>
                <w:rFonts w:ascii="Times New Roman" w:hAnsi="Times New Roman" w:eastAsia="Times New Roman" w:cs="Times New Roman"/>
                <w:i/>
                <w:iCs/>
                <w:color w:val="000000" w:themeColor="text1"/>
                <w:spacing w:val="-1"/>
                <w:position w:val="-3"/>
                <w:sz w:val="13"/>
                <w:szCs w:val="13"/>
                <w14:textFill>
                  <w14:solidFill>
                    <w14:schemeClr w14:val="tx1"/>
                  </w14:solidFill>
                </w14:textFill>
              </w:rPr>
              <w:t>A</w:t>
            </w:r>
            <w:r>
              <w:rPr>
                <w:rFonts w:ascii="Times New Roman" w:hAnsi="Times New Roman" w:eastAsia="Times New Roman" w:cs="Times New Roman"/>
                <w:i/>
                <w:iCs/>
                <w:color w:val="000000" w:themeColor="text1"/>
                <w:position w:val="-3"/>
                <w:sz w:val="13"/>
                <w:szCs w:val="13"/>
                <w14:textFill>
                  <w14:solidFill>
                    <w14:schemeClr w14:val="tx1"/>
                  </w14:solidFill>
                </w14:textFill>
              </w:rPr>
              <w:t>B</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3"/>
                <w:sz w:val="13"/>
                <w:szCs w:val="13"/>
                <w14:textFill>
                  <w14:solidFill>
                    <w14:schemeClr w14:val="tx1"/>
                  </w14:solidFill>
                </w14:textFill>
              </w:rPr>
              <w:t>t</w:t>
            </w:r>
            <w:r>
              <w:rPr>
                <w:rFonts w:hint="eastAsia" w:ascii="Times New Roman" w:hAnsi="Times New Roman" w:cs="Times New Roman"/>
                <w:i/>
                <w:iCs/>
                <w:color w:val="000000" w:themeColor="text1"/>
                <w:position w:val="-3"/>
                <w:sz w:val="13"/>
                <w:szCs w:val="13"/>
                <w:lang w:val="en-US" w:eastAsia="zh-CN"/>
                <w14:textFill>
                  <w14:solidFill>
                    <w14:schemeClr w14:val="tx1"/>
                  </w14:solidFill>
                </w14:textFill>
              </w:rPr>
              <w:t xml:space="preserve">  </w:t>
            </w:r>
          </w:p>
        </w:tc>
        <w:tc>
          <w:tcPr>
            <w:tcW w:w="464" w:type="dxa"/>
            <w:tcBorders>
              <w:tl2br w:val="nil"/>
              <w:tr2bl w:val="nil"/>
            </w:tcBorders>
          </w:tcPr>
          <w:p w14:paraId="32F4B45F">
            <w:pPr>
              <w:spacing w:before="71" w:line="440" w:lineRule="exact"/>
              <w:rPr>
                <w:rFonts w:hint="eastAsia" w:ascii="Cambria Math" w:hAnsi="Cambria Math" w:eastAsia="宋体"/>
                <w:color w:val="000000" w:themeColor="text1"/>
                <w:w w:val="105"/>
                <w:position w:val="4"/>
                <w:sz w:val="21"/>
                <w:vertAlign w:val="baseline"/>
                <w:lang w:eastAsia="zh-CN"/>
                <w14:textFill>
                  <w14:solidFill>
                    <w14:schemeClr w14:val="tx1"/>
                  </w14:solidFill>
                </w14:textFill>
              </w:rPr>
            </w:pPr>
            <w:r>
              <w:rPr>
                <w:rFonts w:hint="eastAsia" w:ascii="Cambria Math" w:hAnsi="Cambria Math" w:eastAsia="宋体"/>
                <w:color w:val="000000" w:themeColor="text1"/>
                <w:w w:val="105"/>
                <w:position w:val="4"/>
                <w:sz w:val="21"/>
                <w:vertAlign w:val="baseline"/>
                <w:lang w:eastAsia="zh-CN"/>
                <w14:textFill>
                  <w14:solidFill>
                    <w14:schemeClr w14:val="tx1"/>
                  </w14:solidFill>
                </w14:textFill>
              </w:rPr>
              <w:t>—</w:t>
            </w:r>
          </w:p>
        </w:tc>
        <w:tc>
          <w:tcPr>
            <w:tcW w:w="6292" w:type="dxa"/>
            <w:tcBorders>
              <w:tl2br w:val="nil"/>
              <w:tr2bl w:val="nil"/>
            </w:tcBorders>
          </w:tcPr>
          <w:p w14:paraId="445936B2">
            <w:pPr>
              <w:spacing w:before="68" w:line="385" w:lineRule="auto"/>
              <w:ind w:right="219" w:firstLine="6"/>
              <w:rPr>
                <w:rFonts w:ascii="Cambria Math" w:hAnsi="Cambria Math" w:eastAsia="Cambria Math"/>
                <w:color w:val="000000" w:themeColor="text1"/>
                <w:w w:val="105"/>
                <w:position w:val="4"/>
                <w:sz w:val="21"/>
                <w:vertAlign w:val="baseline"/>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年时，</w:t>
            </w:r>
            <w:r>
              <w:rPr>
                <w:rFonts w:ascii="宋体" w:hAnsi="宋体" w:eastAsia="宋体" w:cs="宋体"/>
                <w:color w:val="000000" w:themeColor="text1"/>
                <w:spacing w:val="-5"/>
                <w:sz w:val="21"/>
                <w:szCs w:val="21"/>
                <w14:textFill>
                  <w14:solidFill>
                    <w14:schemeClr w14:val="tx1"/>
                  </w14:solidFill>
                </w14:textFill>
              </w:rPr>
              <w:t>项</w:t>
            </w:r>
            <w:r>
              <w:rPr>
                <w:rFonts w:ascii="宋体" w:hAnsi="宋体" w:eastAsia="宋体" w:cs="宋体"/>
                <w:color w:val="000000" w:themeColor="text1"/>
                <w:spacing w:val="-3"/>
                <w:sz w:val="21"/>
                <w:szCs w:val="21"/>
                <w14:textFill>
                  <w14:solidFill>
                    <w14:schemeClr w14:val="tx1"/>
                  </w14:solidFill>
                </w14:textFill>
              </w:rPr>
              <w:t>目边界内基线</w:t>
            </w:r>
            <w:r>
              <w:rPr>
                <w:rFonts w:hint="eastAsia" w:cs="宋体"/>
                <w:color w:val="000000" w:themeColor="text1"/>
                <w:spacing w:val="-3"/>
                <w:sz w:val="21"/>
                <w:szCs w:val="21"/>
                <w:lang w:val="en-US" w:eastAsia="zh-CN"/>
                <w14:textFill>
                  <w14:solidFill>
                    <w14:schemeClr w14:val="tx1"/>
                  </w14:solidFill>
                </w14:textFill>
              </w:rPr>
              <w:t>灌木</w:t>
            </w:r>
            <w:r>
              <w:rPr>
                <w:rFonts w:ascii="宋体" w:hAnsi="宋体" w:eastAsia="宋体" w:cs="宋体"/>
                <w:color w:val="000000" w:themeColor="text1"/>
                <w:spacing w:val="-3"/>
                <w:sz w:val="21"/>
                <w:szCs w:val="21"/>
                <w14:textFill>
                  <w14:solidFill>
                    <w14:schemeClr w14:val="tx1"/>
                  </w14:solidFill>
                </w14:textFill>
              </w:rPr>
              <w:t>地上生物质碳储量的年变化量；</w:t>
            </w:r>
            <w:r>
              <w:rPr>
                <w:rFonts w:ascii="宋体" w:hAnsi="宋体" w:eastAsia="宋体" w:cs="宋体"/>
                <w:color w:val="000000" w:themeColor="text1"/>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14:textFill>
                  <w14:solidFill>
                    <w14:schemeClr w14:val="tx1"/>
                  </w14:solidFill>
                </w14:textFill>
              </w:rPr>
              <w:t>2</w:t>
            </w:r>
            <w:r>
              <w:rPr>
                <w:rFonts w:ascii="Times New Roman" w:hAnsi="Times New Roman" w:eastAsia="Times New Roman" w:cs="Times New Roman"/>
                <w:color w:val="000000" w:themeColor="text1"/>
                <w:spacing w:val="-3"/>
                <w:sz w:val="21"/>
                <w:szCs w:val="21"/>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14:textFill>
                  <w14:solidFill>
                    <w14:schemeClr w14:val="tx1"/>
                  </w14:solidFill>
                </w14:textFill>
              </w:rPr>
              <w:t>- 1</w:t>
            </w:r>
          </w:p>
        </w:tc>
      </w:tr>
      <w:tr w14:paraId="44B4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6" w:type="dxa"/>
            <w:tcBorders>
              <w:tl2br w:val="nil"/>
              <w:tr2bl w:val="nil"/>
            </w:tcBorders>
          </w:tcPr>
          <w:p w14:paraId="0A81F72E">
            <w:pPr>
              <w:spacing w:before="71" w:line="440" w:lineRule="exact"/>
              <w:rPr>
                <w:rFonts w:ascii="Cambria Math" w:hAnsi="Cambria Math" w:eastAsia="Cambria Math"/>
                <w:b/>
                <w:bCs/>
                <w:color w:val="000000" w:themeColor="text1"/>
                <w:w w:val="105"/>
                <w:position w:val="4"/>
                <w:sz w:val="21"/>
                <w:vertAlign w:val="baseline"/>
                <w14:textFill>
                  <w14:solidFill>
                    <w14:schemeClr w14:val="tx1"/>
                  </w14:solidFill>
                </w14:textFill>
              </w:rPr>
            </w:pPr>
            <w:r>
              <w:rPr>
                <w:rFonts w:ascii="Cambria Math" w:hAnsi="Cambria Math" w:eastAsia="Cambria Math"/>
                <w:color w:val="000000" w:themeColor="text1"/>
                <w:w w:val="105"/>
                <w:position w:val="4"/>
                <w:sz w:val="21"/>
                <w14:textFill>
                  <w14:solidFill>
                    <w14:schemeClr w14:val="tx1"/>
                  </w14:solidFill>
                </w14:textFill>
              </w:rPr>
              <w:t>∆</w:t>
            </w:r>
            <w:r>
              <w:rPr>
                <w:rFonts w:ascii="Times New Roman" w:hAnsi="Times New Roman" w:eastAsia="Times New Roman" w:cs="Times New Roman"/>
                <w:i/>
                <w:iCs/>
                <w:color w:val="000000" w:themeColor="text1"/>
                <w:spacing w:val="-1"/>
                <w:position w:val="2"/>
                <w:sz w:val="23"/>
                <w:szCs w:val="23"/>
                <w14:textFill>
                  <w14:solidFill>
                    <w14:schemeClr w14:val="tx1"/>
                  </w14:solidFill>
                </w14:textFill>
              </w:rPr>
              <w:t>C</w:t>
            </w:r>
            <w:r>
              <w:rPr>
                <w:rFonts w:hint="eastAsia" w:ascii="Times New Roman" w:hAnsi="Times New Roman" w:cs="Times New Roman"/>
                <w:i/>
                <w:iCs/>
                <w:color w:val="000000" w:themeColor="text1"/>
                <w:position w:val="-3"/>
                <w:sz w:val="13"/>
                <w:szCs w:val="13"/>
                <w:lang w:val="en-US" w:eastAsia="zh-CN"/>
                <w14:textFill>
                  <w14:solidFill>
                    <w14:schemeClr w14:val="tx1"/>
                  </w14:solidFill>
                </w14:textFill>
              </w:rPr>
              <w:t>SF</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 xml:space="preserve"> _ </w:t>
            </w:r>
            <w:r>
              <w:rPr>
                <w:rFonts w:ascii="Times New Roman" w:hAnsi="Times New Roman" w:eastAsia="Times New Roman" w:cs="Times New Roman"/>
                <w:i/>
                <w:iCs/>
                <w:color w:val="000000" w:themeColor="text1"/>
                <w:position w:val="-3"/>
                <w:sz w:val="13"/>
                <w:szCs w:val="13"/>
                <w14:textFill>
                  <w14:solidFill>
                    <w14:schemeClr w14:val="tx1"/>
                  </w14:solidFill>
                </w14:textFill>
              </w:rPr>
              <w:t>BSL</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3"/>
                <w:sz w:val="13"/>
                <w:szCs w:val="13"/>
                <w14:textFill>
                  <w14:solidFill>
                    <w14:schemeClr w14:val="tx1"/>
                  </w14:solidFill>
                </w14:textFill>
              </w:rPr>
              <w:t>BB</w:t>
            </w:r>
            <w:r>
              <w:rPr>
                <w:rFonts w:ascii="Times New Roman" w:hAnsi="Times New Roman" w:eastAsia="Times New Roman" w:cs="Times New Roman"/>
                <w:color w:val="000000" w:themeColor="text1"/>
                <w:spacing w:val="-1"/>
                <w:position w:val="-3"/>
                <w:sz w:val="13"/>
                <w:szCs w:val="13"/>
                <w14:textFill>
                  <w14:solidFill>
                    <w14:schemeClr w14:val="tx1"/>
                  </w14:solidFill>
                </w14:textFill>
              </w:rPr>
              <w:t xml:space="preserve"> ,</w:t>
            </w:r>
            <w:r>
              <w:rPr>
                <w:rFonts w:ascii="Times New Roman" w:hAnsi="Times New Roman" w:eastAsia="Times New Roman" w:cs="Times New Roman"/>
                <w:i/>
                <w:iCs/>
                <w:color w:val="000000" w:themeColor="text1"/>
                <w:position w:val="-3"/>
                <w:sz w:val="13"/>
                <w:szCs w:val="13"/>
                <w14:textFill>
                  <w14:solidFill>
                    <w14:schemeClr w14:val="tx1"/>
                  </w14:solidFill>
                </w14:textFill>
              </w:rPr>
              <w:t>t</w:t>
            </w:r>
            <w:r>
              <w:rPr>
                <w:rFonts w:hint="eastAsia" w:ascii="Times New Roman" w:hAnsi="Times New Roman" w:cs="Times New Roman"/>
                <w:i/>
                <w:iCs/>
                <w:color w:val="000000" w:themeColor="text1"/>
                <w:position w:val="-3"/>
                <w:sz w:val="13"/>
                <w:szCs w:val="13"/>
                <w:lang w:val="en-US" w:eastAsia="zh-CN"/>
                <w14:textFill>
                  <w14:solidFill>
                    <w14:schemeClr w14:val="tx1"/>
                  </w14:solidFill>
                </w14:textFill>
              </w:rPr>
              <w:t xml:space="preserve">  </w:t>
            </w:r>
          </w:p>
        </w:tc>
        <w:tc>
          <w:tcPr>
            <w:tcW w:w="464" w:type="dxa"/>
            <w:tcBorders>
              <w:tl2br w:val="nil"/>
              <w:tr2bl w:val="nil"/>
            </w:tcBorders>
          </w:tcPr>
          <w:p w14:paraId="22412BA5">
            <w:pPr>
              <w:spacing w:before="71" w:line="440" w:lineRule="exact"/>
              <w:rPr>
                <w:rFonts w:ascii="Cambria Math" w:hAnsi="Cambria Math" w:eastAsia="Cambria Math"/>
                <w:color w:val="000000" w:themeColor="text1"/>
                <w:w w:val="105"/>
                <w:position w:val="4"/>
                <w:sz w:val="21"/>
                <w:vertAlign w:val="baseline"/>
                <w14:textFill>
                  <w14:solidFill>
                    <w14:schemeClr w14:val="tx1"/>
                  </w14:solidFill>
                </w14:textFill>
              </w:rPr>
            </w:pPr>
            <w:r>
              <w:rPr>
                <w:rFonts w:hint="eastAsia" w:ascii="Cambria Math" w:hAnsi="Cambria Math" w:eastAsia="宋体"/>
                <w:color w:val="000000" w:themeColor="text1"/>
                <w:w w:val="105"/>
                <w:position w:val="4"/>
                <w:sz w:val="21"/>
                <w:vertAlign w:val="baseline"/>
                <w:lang w:eastAsia="zh-CN"/>
                <w14:textFill>
                  <w14:solidFill>
                    <w14:schemeClr w14:val="tx1"/>
                  </w14:solidFill>
                </w14:textFill>
              </w:rPr>
              <w:t>—</w:t>
            </w:r>
          </w:p>
        </w:tc>
        <w:tc>
          <w:tcPr>
            <w:tcW w:w="6292" w:type="dxa"/>
            <w:tcBorders>
              <w:tl2br w:val="nil"/>
              <w:tr2bl w:val="nil"/>
            </w:tcBorders>
          </w:tcPr>
          <w:p w14:paraId="66AC3B2E">
            <w:pPr>
              <w:spacing w:before="2" w:line="311" w:lineRule="auto"/>
              <w:ind w:right="219" w:firstLine="6"/>
              <w:rPr>
                <w:rFonts w:ascii="Cambria Math" w:hAnsi="Cambria Math" w:eastAsia="Cambria Math"/>
                <w:color w:val="000000" w:themeColor="text1"/>
                <w:w w:val="105"/>
                <w:position w:val="4"/>
                <w:sz w:val="21"/>
                <w:vertAlign w:val="baseline"/>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年时，</w:t>
            </w:r>
            <w:r>
              <w:rPr>
                <w:rFonts w:ascii="宋体" w:hAnsi="宋体" w:eastAsia="宋体" w:cs="宋体"/>
                <w:color w:val="000000" w:themeColor="text1"/>
                <w:spacing w:val="-5"/>
                <w:sz w:val="21"/>
                <w:szCs w:val="21"/>
                <w14:textFill>
                  <w14:solidFill>
                    <w14:schemeClr w14:val="tx1"/>
                  </w14:solidFill>
                </w14:textFill>
              </w:rPr>
              <w:t>项</w:t>
            </w:r>
            <w:r>
              <w:rPr>
                <w:rFonts w:ascii="宋体" w:hAnsi="宋体" w:eastAsia="宋体" w:cs="宋体"/>
                <w:color w:val="000000" w:themeColor="text1"/>
                <w:spacing w:val="-3"/>
                <w:sz w:val="21"/>
                <w:szCs w:val="21"/>
                <w14:textFill>
                  <w14:solidFill>
                    <w14:schemeClr w14:val="tx1"/>
                  </w14:solidFill>
                </w14:textFill>
              </w:rPr>
              <w:t>目边界内基线</w:t>
            </w:r>
            <w:r>
              <w:rPr>
                <w:rFonts w:hint="eastAsia" w:cs="宋体"/>
                <w:color w:val="000000" w:themeColor="text1"/>
                <w:spacing w:val="-3"/>
                <w:sz w:val="21"/>
                <w:szCs w:val="21"/>
                <w:lang w:val="en-US" w:eastAsia="zh-CN"/>
                <w14:textFill>
                  <w14:solidFill>
                    <w14:schemeClr w14:val="tx1"/>
                  </w14:solidFill>
                </w14:textFill>
              </w:rPr>
              <w:t>灌木</w:t>
            </w:r>
            <w:r>
              <w:rPr>
                <w:rFonts w:ascii="宋体" w:hAnsi="宋体" w:eastAsia="宋体" w:cs="宋体"/>
                <w:color w:val="000000" w:themeColor="text1"/>
                <w:spacing w:val="-3"/>
                <w:sz w:val="21"/>
                <w:szCs w:val="21"/>
                <w14:textFill>
                  <w14:solidFill>
                    <w14:schemeClr w14:val="tx1"/>
                  </w14:solidFill>
                </w14:textFill>
              </w:rPr>
              <w:t>地下生物质碳储量的年变化量；</w:t>
            </w:r>
            <w:r>
              <w:rPr>
                <w:rFonts w:ascii="宋体" w:hAnsi="宋体" w:eastAsia="宋体" w:cs="宋体"/>
                <w:color w:val="000000" w:themeColor="text1"/>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t</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14:textFill>
                  <w14:solidFill>
                    <w14:schemeClr w14:val="tx1"/>
                  </w14:solidFill>
                </w14:textFill>
              </w:rPr>
              <w:t>2</w:t>
            </w:r>
            <w:r>
              <w:rPr>
                <w:rFonts w:ascii="Times New Roman" w:hAnsi="Times New Roman" w:eastAsia="Times New Roman" w:cs="Times New Roman"/>
                <w:color w:val="000000" w:themeColor="text1"/>
                <w:spacing w:val="-3"/>
                <w:sz w:val="21"/>
                <w:szCs w:val="21"/>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14:textFill>
                  <w14:solidFill>
                    <w14:schemeClr w14:val="tx1"/>
                  </w14:solidFill>
                </w14:textFill>
              </w:rPr>
              <w:t>- 1</w:t>
            </w:r>
          </w:p>
        </w:tc>
      </w:tr>
    </w:tbl>
    <w:p w14:paraId="2940B0E8">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outlineLvl w:val="1"/>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A.2.1  </w:t>
      </w:r>
      <w:r>
        <w:rPr>
          <w:rFonts w:hint="eastAsia" w:ascii="黑体" w:hAnsi="黑体" w:eastAsia="黑体" w:cs="黑体"/>
          <w:color w:val="000000" w:themeColor="text1"/>
          <w14:textFill>
            <w14:solidFill>
              <w14:schemeClr w14:val="tx1"/>
            </w14:solidFill>
          </w14:textFill>
        </w:rPr>
        <w:t>基线灌木地上生物质碳储量的变化</w:t>
      </w:r>
    </w:p>
    <w:p w14:paraId="6E57D1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灌木生长至灌木成林稳定阶段</w:t>
      </w:r>
      <w:r>
        <w:rPr>
          <w:rFonts w:hint="eastAsia" w:ascii="宋体" w:hAnsi="宋体" w:eastAsia="宋体" w:cs="宋体"/>
          <w:color w:val="000000" w:themeColor="text1"/>
          <w:lang w:eastAsia="zh-CN"/>
          <w14:textFill>
            <w14:solidFill>
              <w14:schemeClr w14:val="tx1"/>
            </w14:solidFill>
          </w14:textFill>
        </w:rPr>
        <w:t>（3～5年）</w:t>
      </w:r>
      <w:r>
        <w:rPr>
          <w:rFonts w:hint="eastAsia" w:ascii="宋体" w:hAnsi="宋体" w:eastAsia="宋体" w:cs="宋体"/>
          <w:color w:val="000000" w:themeColor="text1"/>
          <w14:textFill>
            <w14:solidFill>
              <w14:schemeClr w14:val="tx1"/>
            </w14:solidFill>
          </w14:textFill>
        </w:rPr>
        <w:t>可进行平茬，由于灌木生长、平茬或自然枯损，灌木地上生物量达到动态平衡状态，根据可获得的方程及数据情况，选择以下方法进行估算。</w:t>
      </w:r>
    </w:p>
    <w:p w14:paraId="5FAFA7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14:textFill>
            <w14:solidFill>
              <w14:schemeClr w14:val="tx1"/>
            </w14:solidFill>
          </w14:textFill>
        </w:rPr>
      </w:pPr>
    </w:p>
    <w:tbl>
      <w:tblPr>
        <w:tblStyle w:val="10"/>
        <w:tblpPr w:leftFromText="180" w:rightFromText="180" w:vertAnchor="text" w:horzAnchor="page" w:tblpX="1815" w:tblpY="9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7"/>
        <w:gridCol w:w="471"/>
        <w:gridCol w:w="6274"/>
      </w:tblGrid>
      <w:tr w14:paraId="1CFA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vAlign w:val="top"/>
          </w:tcPr>
          <w:p w14:paraId="3C5E0B71">
            <w:pPr>
              <w:rPr>
                <w:rFonts w:hint="default" w:hAnsi="Cambria Math" w:eastAsia="宋体" w:cs="Symbol"/>
                <w:i w:val="0"/>
                <w:color w:val="000000" w:themeColor="text1"/>
                <w:kern w:val="0"/>
                <w:sz w:val="13"/>
                <w:szCs w:val="35"/>
                <w:lang w:val="en-US" w:eastAsia="zh-CN" w:bidi="ar"/>
                <w14:textFill>
                  <w14:solidFill>
                    <w14:schemeClr w14:val="tx1"/>
                  </w14:solidFill>
                </w14:textFill>
              </w:rPr>
            </w:pPr>
            <m:oMath>
              <m:r>
                <m:rPr>
                  <m:sty m:val="p"/>
                </m:rPr>
                <w:rPr>
                  <w:rFonts w:ascii="Cambria Math" w:hAnsi="Cambria Math" w:eastAsia="Cambria Math"/>
                  <w:color w:val="000000" w:themeColor="text1"/>
                  <w:w w:val="105"/>
                  <w:position w:val="4"/>
                  <w:sz w:val="24"/>
                  <w:szCs w:val="32"/>
                  <w14:textFill>
                    <w14:solidFill>
                      <w14:schemeClr w14:val="tx1"/>
                    </w14:solidFill>
                  </w14:textFill>
                </w:rPr>
                <m:t>∆</m:t>
              </m:r>
              <m:r>
                <m:rPr/>
                <w:rPr>
                  <w:rFonts w:ascii="Times New Roman" w:hAnsi="Times New Roman" w:eastAsia="Times New Roman" w:cs="Times New Roman"/>
                  <w:color w:val="000000" w:themeColor="text1"/>
                  <w:position w:val="8"/>
                  <w:sz w:val="28"/>
                  <w:szCs w:val="28"/>
                  <w14:textFill>
                    <w14:solidFill>
                      <w14:schemeClr w14:val="tx1"/>
                    </w14:solidFill>
                  </w14:textFill>
                </w:rPr>
                <m:t>C</m:t>
              </m:r>
              <m:r>
                <m:rPr/>
                <w:rPr>
                  <w:rFonts w:hint="eastAsia" w:ascii="Cambria Math" w:hAnsi="Cambria Math" w:cs="Times New Roman"/>
                  <w:color w:val="000000" w:themeColor="text1"/>
                  <w:position w:val="4"/>
                  <w:sz w:val="16"/>
                  <w:szCs w:val="16"/>
                  <w:lang w:val="en-US" w:eastAsia="zh-CN"/>
                  <w14:textFill>
                    <w14:solidFill>
                      <w14:schemeClr w14:val="tx1"/>
                    </w14:solidFill>
                  </w14:textFill>
                </w:rPr>
                <m:t>SF</m:t>
              </m:r>
              <m:r>
                <m:rPr>
                  <m:sty m:val="p"/>
                </m:rPr>
                <w:rPr>
                  <w:rFonts w:ascii="Times New Roman" w:hAnsi="Times New Roman" w:eastAsia="Times New Roman" w:cs="Times New Roman"/>
                  <w:color w:val="000000" w:themeColor="text1"/>
                  <w:spacing w:val="3"/>
                  <w:position w:val="4"/>
                  <w:sz w:val="16"/>
                  <w:szCs w:val="16"/>
                  <w14:textFill>
                    <w14:solidFill>
                      <w14:schemeClr w14:val="tx1"/>
                    </w14:solidFill>
                  </w14:textFill>
                </w:rPr>
                <m:t xml:space="preserve"> </m:t>
              </m:r>
              <m:r>
                <m:rPr>
                  <m:sty m:val="p"/>
                </m:rPr>
                <w:rPr>
                  <w:rFonts w:ascii="Times New Roman" w:hAnsi="Times New Roman" w:eastAsia="Times New Roman" w:cs="Times New Roman"/>
                  <w:color w:val="000000" w:themeColor="text1"/>
                  <w:spacing w:val="2"/>
                  <w:position w:val="4"/>
                  <w:sz w:val="16"/>
                  <w:szCs w:val="16"/>
                  <w14:textFill>
                    <w14:solidFill>
                      <w14:schemeClr w14:val="tx1"/>
                    </w14:solidFill>
                  </w14:textFill>
                </w:rPr>
                <m:t xml:space="preserve">_ </m:t>
              </m:r>
              <m:r>
                <m:rPr/>
                <w:rPr>
                  <w:rFonts w:ascii="Times New Roman" w:hAnsi="Times New Roman" w:eastAsia="Times New Roman" w:cs="Times New Roman"/>
                  <w:color w:val="000000" w:themeColor="text1"/>
                  <w:position w:val="4"/>
                  <w:sz w:val="16"/>
                  <w:szCs w:val="16"/>
                  <w14:textFill>
                    <w14:solidFill>
                      <w14:schemeClr w14:val="tx1"/>
                    </w14:solidFill>
                  </w14:textFill>
                </w:rPr>
                <m:t>BSL</m:t>
              </m:r>
              <m:r>
                <m:rPr>
                  <m:sty m:val="p"/>
                </m:rPr>
                <w:rPr>
                  <w:rFonts w:ascii="Times New Roman" w:hAnsi="Times New Roman" w:eastAsia="Times New Roman" w:cs="Times New Roman"/>
                  <w:color w:val="000000" w:themeColor="text1"/>
                  <w:spacing w:val="2"/>
                  <w:position w:val="4"/>
                  <w:sz w:val="16"/>
                  <w:szCs w:val="16"/>
                  <w14:textFill>
                    <w14:solidFill>
                      <w14:schemeClr w14:val="tx1"/>
                    </w14:solidFill>
                  </w14:textFill>
                </w:rPr>
                <m:t xml:space="preserve"> ,</m:t>
              </m:r>
              <m:r>
                <m:rPr/>
                <w:rPr>
                  <w:rFonts w:ascii="Times New Roman" w:hAnsi="Times New Roman" w:eastAsia="Times New Roman" w:cs="Times New Roman"/>
                  <w:color w:val="000000" w:themeColor="text1"/>
                  <w:position w:val="4"/>
                  <w:sz w:val="16"/>
                  <w:szCs w:val="16"/>
                  <w14:textFill>
                    <w14:solidFill>
                      <w14:schemeClr w14:val="tx1"/>
                    </w14:solidFill>
                  </w14:textFill>
                </w:rPr>
                <m:t>AB</m:t>
              </m:r>
              <m:r>
                <m:rPr>
                  <m:sty m:val="p"/>
                </m:rPr>
                <w:rPr>
                  <w:rFonts w:ascii="Times New Roman" w:hAnsi="Times New Roman" w:eastAsia="Times New Roman" w:cs="Times New Roman"/>
                  <w:color w:val="000000" w:themeColor="text1"/>
                  <w:spacing w:val="2"/>
                  <w:position w:val="4"/>
                  <w:sz w:val="16"/>
                  <w:szCs w:val="16"/>
                  <w14:textFill>
                    <w14:solidFill>
                      <w14:schemeClr w14:val="tx1"/>
                    </w14:solidFill>
                  </w14:textFill>
                </w:rPr>
                <m:t xml:space="preserve"> ,</m:t>
              </m:r>
              <m:r>
                <m:rPr/>
                <w:rPr>
                  <w:rFonts w:ascii="Times New Roman" w:hAnsi="Times New Roman" w:eastAsia="Times New Roman" w:cs="Times New Roman"/>
                  <w:color w:val="000000" w:themeColor="text1"/>
                  <w:position w:val="4"/>
                  <w:sz w:val="16"/>
                  <w:szCs w:val="16"/>
                  <w14:textFill>
                    <w14:solidFill>
                      <w14:schemeClr w14:val="tx1"/>
                    </w14:solidFill>
                  </w14:textFill>
                </w:rPr>
                <m:t>t</m:t>
              </m:r>
              <m:r>
                <m:rPr>
                  <m:sty m:val="p"/>
                </m:rPr>
                <w:rPr>
                  <w:rFonts w:ascii="Cambria Math" w:hAnsi="Cambria Math" w:cs="Symbol"/>
                  <w:color w:val="000000" w:themeColor="text1"/>
                  <w:kern w:val="0"/>
                  <w:sz w:val="16"/>
                  <w:szCs w:val="40"/>
                  <w:lang w:val="en-US" w:bidi="ar"/>
                  <w14:textFill>
                    <w14:solidFill>
                      <w14:schemeClr w14:val="tx1"/>
                    </w14:solidFill>
                  </w14:textFill>
                </w:rPr>
                <m:t>=</m:t>
              </m:r>
              <m:nary>
                <m:naryPr>
                  <m:chr m:val="∑"/>
                  <m:limLoc m:val="undOvr"/>
                  <m:supHide m:val="1"/>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naryPr>
                <m:sub>
                  <m:r>
                    <m:rPr/>
                    <w:rPr>
                      <w:rFonts w:hint="default" w:ascii="Cambria Math" w:hAnsi="Cambria Math" w:eastAsia="宋体" w:cs="Times New Roman"/>
                      <w:color w:val="000000" w:themeColor="text1"/>
                      <w:kern w:val="0"/>
                      <w:sz w:val="16"/>
                      <w:szCs w:val="16"/>
                      <w:lang w:val="en-US" w:eastAsia="zh-CN" w:bidi="ar"/>
                      <w14:textFill>
                        <w14:solidFill>
                          <w14:schemeClr w14:val="tx1"/>
                        </w14:solidFill>
                      </w14:textFill>
                    </w:rPr>
                    <m:t>i</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b>
                <m:sup>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p>
                <m:e>
                  <m:nary>
                    <m:naryPr>
                      <m:chr m:val="∑"/>
                      <m:limLoc m:val="undOvr"/>
                      <m:supHide m:val="1"/>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naryPr>
                    <m:sub>
                      <m:r>
                        <m:rPr/>
                        <w:rPr>
                          <w:rFonts w:hint="default" w:ascii="Cambria Math" w:hAnsi="Cambria Math" w:eastAsia="宋体" w:cs="Times New Roman"/>
                          <w:color w:val="000000" w:themeColor="text1"/>
                          <w:kern w:val="0"/>
                          <w:sz w:val="16"/>
                          <w:szCs w:val="16"/>
                          <w:lang w:val="en-US" w:eastAsia="zh-CN" w:bidi="ar"/>
                          <w14:textFill>
                            <w14:solidFill>
                              <w14:schemeClr w14:val="tx1"/>
                            </w14:solidFill>
                          </w14:textFill>
                        </w:rPr>
                        <m:t>j</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b>
                    <m:sup>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p>
                    <m:e>
                      <m:d>
                        <m:dPr>
                          <m:begChr m:val="{"/>
                          <m:endChr m:val=""/>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dPr>
                        <m:e>
                          <m:eqArr>
                            <m:eqArrP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qArrPr>
                            <m:e>
                              <m:r>
                                <m:rPr>
                                  <m:sty m:val="p"/>
                                </m:r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t>（</m:t>
                              </m:r>
                              <m:sSub>
                                <m:sSubPr>
                                  <m:ctrl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ctrlPr>
                                </m:sSubPr>
                                <m:e>
                                  <m:r>
                                    <m:rPr/>
                                    <w:rPr>
                                      <w:rFonts w:hint="default" w:ascii="Cambria Math" w:hAnsi="Cambria Math" w:eastAsia="宋体" w:cs="Times New Roman"/>
                                      <w:color w:val="000000" w:themeColor="text1"/>
                                      <w:kern w:val="0"/>
                                      <w:sz w:val="16"/>
                                      <w:szCs w:val="28"/>
                                      <w:lang w:val="en-US" w:eastAsia="zh-CN" w:bidi="ar"/>
                                      <w14:textFill>
                                        <w14:solidFill>
                                          <w14:schemeClr w14:val="tx1"/>
                                        </w14:solidFill>
                                      </w14:textFill>
                                    </w:rPr>
                                    <m:t>C</m:t>
                                  </m:r>
                                  <m:ctrl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ctrlPr>
                                </m:e>
                                <m:sub>
                                  <m:r>
                                    <m:rPr/>
                                    <w:rPr>
                                      <w:rFonts w:hint="eastAsia" w:ascii="Cambria Math" w:hAnsi="Cambria Math" w:cs="Times New Roman"/>
                                      <w:color w:val="000000" w:themeColor="text1"/>
                                      <w:sz w:val="16"/>
                                      <w:szCs w:val="15"/>
                                      <w:highlight w:val="none"/>
                                      <w:lang w:val="en-US" w:eastAsia="zh-CN"/>
                                      <w14:textFill>
                                        <w14:solidFill>
                                          <w14:schemeClr w14:val="tx1"/>
                                        </w14:solidFill>
                                      </w14:textFill>
                                    </w:rPr>
                                    <m:t>SF</m:t>
                                  </m:r>
                                  <m:r>
                                    <m:rPr>
                                      <m:sty m:val="p"/>
                                    </m:rPr>
                                    <w:rPr>
                                      <w:rFonts w:ascii="Times New Roman" w:hAnsi="Times New Roman" w:eastAsia="Times New Roman" w:cs="Times New Roman"/>
                                      <w:color w:val="000000" w:themeColor="text1"/>
                                      <w:spacing w:val="8"/>
                                      <w:sz w:val="16"/>
                                      <w:szCs w:val="15"/>
                                      <w:highlight w:val="none"/>
                                      <w14:textFill>
                                        <w14:solidFill>
                                          <w14:schemeClr w14:val="tx1"/>
                                        </w14:solidFill>
                                      </w14:textFill>
                                    </w:rPr>
                                    <m:t>_</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BSL</m:t>
                                  </m:r>
                                  <m:r>
                                    <m:rPr>
                                      <m:sty m:val="p"/>
                                    </m:rPr>
                                    <w:rPr>
                                      <w:rFonts w:ascii="Times New Roman" w:hAnsi="Times New Roman" w:eastAsia="Times New Roman" w:cs="Times New Roman"/>
                                      <w:color w:val="000000" w:themeColor="text1"/>
                                      <w:spacing w:val="4"/>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AB</m:t>
                                  </m:r>
                                  <m:r>
                                    <m:rPr>
                                      <m:sty m:val="p"/>
                                    </m:rPr>
                                    <w:rPr>
                                      <w:rFonts w:ascii="Times New Roman" w:hAnsi="Times New Roman" w:eastAsia="Times New Roman" w:cs="Times New Roman"/>
                                      <w:color w:val="000000" w:themeColor="text1"/>
                                      <w:spacing w:val="4"/>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4"/>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j</m:t>
                                  </m:r>
                                  <m:r>
                                    <m:rPr>
                                      <m:sty m:val="p"/>
                                    </m:rPr>
                                    <w:rPr>
                                      <w:rFonts w:ascii="Times New Roman" w:hAnsi="Times New Roman" w:eastAsia="Times New Roman" w:cs="Times New Roman"/>
                                      <w:color w:val="000000" w:themeColor="text1"/>
                                      <w:spacing w:val="4"/>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t</m:t>
                                  </m:r>
                                  <m:ctrl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ctrlPr>
                                </m:sub>
                              </m:sSub>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m:t>
                              </m:r>
                              <m:sSub>
                                <m:sSubP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SubPr>
                                <m:e>
                                  <m:r>
                                    <m:rPr>
                                      <m:sty m:val="p"/>
                                    </m:rPr>
                                    <w:rPr>
                                      <w:rFonts w:hint="default" w:ascii="Cambria Math" w:hAnsi="Cambria Math" w:eastAsia="宋体" w:cs="Times New Roman"/>
                                      <w:color w:val="000000" w:themeColor="text1"/>
                                      <w:kern w:val="0"/>
                                      <w:sz w:val="16"/>
                                      <w:szCs w:val="40"/>
                                      <w:lang w:val="en-US" w:eastAsia="zh-CN" w:bidi="ar"/>
                                      <w14:textFill>
                                        <w14:solidFill>
                                          <w14:schemeClr w14:val="tx1"/>
                                        </w14:solidFill>
                                      </w14:textFill>
                                    </w:rPr>
                                    <m:t>C</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sub>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SF</m:t>
                                  </m:r>
                                  <m:r>
                                    <m:rPr>
                                      <m:sty m:val="p"/>
                                    </m:rPr>
                                    <w:rPr>
                                      <w:rFonts w:ascii="Times New Roman" w:hAnsi="Times New Roman" w:eastAsia="Times New Roman" w:cs="Times New Roman"/>
                                      <w:color w:val="000000" w:themeColor="text1"/>
                                      <w:spacing w:val="9"/>
                                      <w:sz w:val="16"/>
                                      <w:szCs w:val="15"/>
                                      <w:highlight w:val="none"/>
                                      <w14:textFill>
                                        <w14:solidFill>
                                          <w14:schemeClr w14:val="tx1"/>
                                        </w14:solidFill>
                                      </w14:textFill>
                                    </w:rPr>
                                    <m:t>_</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BSL</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m:t>
                                  </m:r>
                                  <m:r>
                                    <m:rPr/>
                                    <w:rPr>
                                      <w:rFonts w:ascii="Times New Roman" w:hAnsi="Times New Roman" w:eastAsia="Times New Roman" w:cs="Times New Roman"/>
                                      <w:color w:val="000000" w:themeColor="text1"/>
                                      <w:sz w:val="16"/>
                                      <w:szCs w:val="15"/>
                                      <w:highlight w:val="none"/>
                                      <w14:textFill>
                                        <w14:solidFill>
                                          <w14:schemeClr w14:val="tx1"/>
                                        </w14:solidFill>
                                      </w14:textFill>
                                    </w:rPr>
                                    <m:t>AB</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j</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t</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m:sty m:val="p"/>
                                    </m:rPr>
                                    <w:rPr>
                                      <w:rFonts w:ascii="微软雅黑" w:hAnsi="微软雅黑" w:eastAsia="微软雅黑" w:cs="微软雅黑"/>
                                      <w:color w:val="000000" w:themeColor="text1"/>
                                      <w:spacing w:val="5"/>
                                      <w:sz w:val="16"/>
                                      <w:szCs w:val="15"/>
                                      <w:highlight w:val="none"/>
                                      <w14:textFill>
                                        <w14:solidFill>
                                          <w14:schemeClr w14:val="tx1"/>
                                        </w14:solidFill>
                                      </w14:textFill>
                                    </w:rPr>
                                    <m:t>−</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1</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b>
                              </m:sSub>
                              <m:r>
                                <m:rPr>
                                  <m:sty m:val="p"/>
                                </m:r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t>）·</m:t>
                              </m:r>
                              <m:r>
                                <m:rPr/>
                                <w:rPr>
                                  <w:rFonts w:ascii="Times New Roman" w:hAnsi="Times New Roman" w:eastAsia="Times New Roman" w:cs="Times New Roman"/>
                                  <w:color w:val="000000" w:themeColor="text1"/>
                                  <w:position w:val="6"/>
                                  <w:sz w:val="16"/>
                                  <w:szCs w:val="21"/>
                                  <w:highlight w:val="none"/>
                                  <w14:textFill>
                                    <w14:solidFill>
                                      <w14:schemeClr w14:val="tx1"/>
                                    </w14:solidFill>
                                  </w14:textFill>
                                </w:rPr>
                                <m:t>A</m:t>
                              </m:r>
                              <m:r>
                                <m:rPr/>
                                <w:rPr>
                                  <w:rFonts w:ascii="Times New Roman" w:hAnsi="Times New Roman" w:eastAsia="Times New Roman" w:cs="Times New Roman"/>
                                  <w:color w:val="000000" w:themeColor="text1"/>
                                  <w:position w:val="-1"/>
                                  <w:sz w:val="16"/>
                                  <w:szCs w:val="16"/>
                                  <w:highlight w:val="none"/>
                                  <w14:textFill>
                                    <w14:solidFill>
                                      <w14:schemeClr w14:val="tx1"/>
                                    </w14:solidFill>
                                  </w14:textFill>
                                </w:rPr>
                                <m:t>BSL</m:t>
                              </m:r>
                              <m:r>
                                <m:rPr>
                                  <m:sty m:val="p"/>
                                </m:rPr>
                                <w:rPr>
                                  <w:rFonts w:ascii="Times New Roman" w:hAnsi="Times New Roman" w:eastAsia="Times New Roman" w:cs="Times New Roman"/>
                                  <w:color w:val="000000" w:themeColor="text1"/>
                                  <w:spacing w:val="12"/>
                                  <w:position w:val="-1"/>
                                  <w:sz w:val="16"/>
                                  <w:szCs w:val="16"/>
                                  <w:highlight w:val="none"/>
                                  <w14:textFill>
                                    <w14:solidFill>
                                      <w14:schemeClr w14:val="tx1"/>
                                    </w14:solidFill>
                                  </w14:textFill>
                                </w:rPr>
                                <m:t>,</m:t>
                              </m:r>
                              <m:r>
                                <m:rPr/>
                                <w:rPr>
                                  <w:rFonts w:ascii="Times New Roman" w:hAnsi="Times New Roman" w:eastAsia="Times New Roman" w:cs="Times New Roman"/>
                                  <w:color w:val="000000" w:themeColor="text1"/>
                                  <w:position w:val="-1"/>
                                  <w:sz w:val="16"/>
                                  <w:szCs w:val="16"/>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12"/>
                                  <w:position w:val="-1"/>
                                  <w:sz w:val="16"/>
                                  <w:szCs w:val="16"/>
                                  <w:highlight w:val="none"/>
                                  <w14:textFill>
                                    <w14:solidFill>
                                      <w14:schemeClr w14:val="tx1"/>
                                    </w14:solidFill>
                                  </w14:textFill>
                                </w:rPr>
                                <m:t xml:space="preserve"> ,</m:t>
                              </m:r>
                              <m:r>
                                <m:rPr/>
                                <w:rPr>
                                  <w:rFonts w:ascii="Times New Roman" w:hAnsi="Times New Roman" w:eastAsia="Times New Roman" w:cs="Times New Roman"/>
                                  <w:color w:val="000000" w:themeColor="text1"/>
                                  <w:position w:val="-1"/>
                                  <w:sz w:val="16"/>
                                  <w:szCs w:val="16"/>
                                  <w:highlight w:val="none"/>
                                  <w14:textFill>
                                    <w14:solidFill>
                                      <w14:schemeClr w14:val="tx1"/>
                                    </w14:solidFill>
                                  </w14:textFill>
                                </w:rPr>
                                <m:t>j</m:t>
                              </m:r>
                              <m:r>
                                <m:rPr/>
                                <w:rPr>
                                  <w:rFonts w:hint="default" w:ascii="Cambria Math" w:hAnsi="Cambria Math" w:eastAsia="宋体" w:cs="Times New Roman"/>
                                  <w:color w:val="000000" w:themeColor="text1"/>
                                  <w:position w:val="-1"/>
                                  <w:sz w:val="16"/>
                                  <w:szCs w:val="16"/>
                                  <w:highlight w:val="none"/>
                                  <w:lang w:val="en-US" w:eastAsia="zh-CN"/>
                                  <w14:textFill>
                                    <w14:solidFill>
                                      <w14:schemeClr w14:val="tx1"/>
                                    </w14:solidFill>
                                  </w14:textFill>
                                </w:rPr>
                                <m:t xml:space="preserve">  </m:t>
                              </m:r>
                              <m:r>
                                <m:rPr>
                                  <m:sty m:val="p"/>
                                </m:rPr>
                                <w:rPr>
                                  <w:rFonts w:hint="eastAsia" w:ascii="Cambria Math" w:hAnsi="Cambria Math" w:cstheme="minorEastAsia"/>
                                  <w:color w:val="000000" w:themeColor="text1"/>
                                  <w:position w:val="-1"/>
                                  <w:sz w:val="16"/>
                                  <w:szCs w:val="28"/>
                                  <w:highlight w:val="none"/>
                                  <w:lang w:val="en-US" w:eastAsia="zh-CN"/>
                                  <w14:textFill>
                                    <w14:solidFill>
                                      <w14:schemeClr w14:val="tx1"/>
                                    </w14:solidFill>
                                  </w14:textFill>
                                </w:rPr>
                                <m:t>当</m:t>
                              </m:r>
                              <m:sSub>
                                <m:sSubPr>
                                  <m:ctrlPr>
                                    <w:rPr>
                                      <w:rFonts w:hint="default" w:ascii="Cambria Math" w:hAnsi="Cambria Math" w:cs="Times New Roman"/>
                                      <w:i w:val="0"/>
                                      <w:iCs w:val="0"/>
                                      <w:color w:val="000000" w:themeColor="text1"/>
                                      <w:position w:val="-1"/>
                                      <w:sz w:val="16"/>
                                      <w:szCs w:val="28"/>
                                      <w:highlight w:val="none"/>
                                      <w:lang w:val="en-US" w:eastAsia="zh-CN"/>
                                      <w14:textFill>
                                        <w14:solidFill>
                                          <w14:schemeClr w14:val="tx1"/>
                                        </w14:solidFill>
                                      </w14:textFill>
                                    </w:rPr>
                                  </m:ctrlPr>
                                </m:sSubPr>
                                <m:e>
                                  <m:r>
                                    <m:rPr>
                                      <m:sty m:val="p"/>
                                    </m:rPr>
                                    <w:rPr>
                                      <w:rFonts w:hint="default" w:ascii="Cambria Math" w:hAnsi="Cambria Math" w:cs="Times New Roman"/>
                                      <w:color w:val="000000" w:themeColor="text1"/>
                                      <w:position w:val="-1"/>
                                      <w:sz w:val="16"/>
                                      <w:szCs w:val="28"/>
                                      <w:highlight w:val="none"/>
                                      <w:lang w:val="en-US" w:eastAsia="zh-CN"/>
                                      <w14:textFill>
                                        <w14:solidFill>
                                          <w14:schemeClr w14:val="tx1"/>
                                        </w14:solidFill>
                                      </w14:textFill>
                                    </w:rPr>
                                    <m:t>t</m:t>
                                  </m:r>
                                  <m:ctrlPr>
                                    <w:rPr>
                                      <w:rFonts w:hint="default" w:ascii="Cambria Math" w:hAnsi="Cambria Math" w:cs="Times New Roman"/>
                                      <w:i w:val="0"/>
                                      <w:iCs w:val="0"/>
                                      <w:color w:val="000000" w:themeColor="text1"/>
                                      <w:position w:val="-1"/>
                                      <w:sz w:val="16"/>
                                      <w:szCs w:val="28"/>
                                      <w:highlight w:val="none"/>
                                      <w:lang w:val="en-US" w:eastAsia="zh-CN"/>
                                      <w14:textFill>
                                        <w14:solidFill>
                                          <w14:schemeClr w14:val="tx1"/>
                                        </w14:solidFill>
                                      </w14:textFill>
                                    </w:rPr>
                                  </m:ctrlPr>
                                </m:e>
                                <m:sub>
                                  <m:r>
                                    <m:rPr>
                                      <m:sty m:val="p"/>
                                    </m:rPr>
                                    <w:rPr>
                                      <w:rFonts w:hint="default" w:ascii="Cambria Math" w:hAnsi="Cambria Math" w:eastAsia="Times New Roman" w:cs="Times New Roman"/>
                                      <w:color w:val="000000" w:themeColor="text1"/>
                                      <w:spacing w:val="12"/>
                                      <w:position w:val="-1"/>
                                      <w:sz w:val="16"/>
                                      <w:szCs w:val="16"/>
                                      <w:highlight w:val="none"/>
                                      <w:lang w:val="en-US" w:eastAsia="zh-CN"/>
                                      <w14:textFill>
                                        <w14:solidFill>
                                          <w14:schemeClr w14:val="tx1"/>
                                        </w14:solidFill>
                                      </w14:textFill>
                                    </w:rPr>
                                    <m:t>a</m:t>
                                  </m:r>
                                  <m:ctrlPr>
                                    <w:rPr>
                                      <w:rFonts w:hint="default" w:ascii="Cambria Math" w:hAnsi="Cambria Math" w:cs="Times New Roman"/>
                                      <w:i w:val="0"/>
                                      <w:iCs w:val="0"/>
                                      <w:color w:val="000000" w:themeColor="text1"/>
                                      <w:position w:val="-1"/>
                                      <w:sz w:val="16"/>
                                      <w:szCs w:val="28"/>
                                      <w:highlight w:val="none"/>
                                      <w:lang w:val="en-US" w:eastAsia="zh-CN"/>
                                      <w14:textFill>
                                        <w14:solidFill>
                                          <w14:schemeClr w14:val="tx1"/>
                                        </w14:solidFill>
                                      </w14:textFill>
                                    </w:rPr>
                                  </m:ctrlPr>
                                </m:sub>
                              </m:sSub>
                              <m:r>
                                <m:rPr/>
                                <w:rPr>
                                  <w:rFonts w:ascii="Symbol" w:hAnsi="Symbol" w:eastAsia="宋体" w:cs="Symbol"/>
                                  <w:color w:val="000000" w:themeColor="text1"/>
                                  <w:kern w:val="0"/>
                                  <w:sz w:val="16"/>
                                  <w:szCs w:val="28"/>
                                  <w:lang w:val="en-US" w:eastAsia="zh-CN" w:bidi="ar"/>
                                  <w14:textFill>
                                    <w14:solidFill>
                                      <w14:schemeClr w14:val="tx1"/>
                                    </w14:solidFill>
                                  </w14:textFill>
                                </w:rPr>
                                <m:t></m:t>
                              </m:r>
                              <m:sSub>
                                <m:sSubPr>
                                  <m:ctrlPr>
                                    <w:rPr>
                                      <w:rFonts w:hint="default" w:ascii="Cambria Math" w:hAnsi="Cambria Math" w:eastAsia="宋体" w:cs="Times New Roman"/>
                                      <w:color w:val="000000" w:themeColor="text1"/>
                                      <w:kern w:val="0"/>
                                      <w:sz w:val="16"/>
                                      <w:szCs w:val="28"/>
                                      <w:lang w:val="en-US" w:eastAsia="zh-CN" w:bidi="ar"/>
                                      <w14:textFill>
                                        <w14:solidFill>
                                          <w14:schemeClr w14:val="tx1"/>
                                        </w14:solidFill>
                                      </w14:textFill>
                                    </w:rPr>
                                  </m:ctrlPr>
                                </m:sSubPr>
                                <m:e>
                                  <m:r>
                                    <m:rPr>
                                      <m:sty m:val="p"/>
                                    </m:rPr>
                                    <w:rPr>
                                      <w:rFonts w:hint="default" w:ascii="Cambria Math" w:hAnsi="Cambria Math" w:eastAsia="宋体" w:cs="Times New Roman"/>
                                      <w:color w:val="000000" w:themeColor="text1"/>
                                      <w:kern w:val="0"/>
                                      <w:sz w:val="16"/>
                                      <w:szCs w:val="28"/>
                                      <w:lang w:val="en-US" w:eastAsia="zh-CN" w:bidi="ar"/>
                                      <w14:textFill>
                                        <w14:solidFill>
                                          <w14:schemeClr w14:val="tx1"/>
                                        </w14:solidFill>
                                      </w14:textFill>
                                    </w:rPr>
                                    <m:t>t</m:t>
                                  </m:r>
                                  <m:ctrlPr>
                                    <w:rPr>
                                      <w:rFonts w:hint="default" w:ascii="Cambria Math" w:hAnsi="Cambria Math" w:eastAsia="宋体" w:cs="Times New Roman"/>
                                      <w:color w:val="000000" w:themeColor="text1"/>
                                      <w:kern w:val="0"/>
                                      <w:sz w:val="16"/>
                                      <w:szCs w:val="28"/>
                                      <w:lang w:val="en-US" w:eastAsia="zh-CN" w:bidi="ar"/>
                                      <w14:textFill>
                                        <w14:solidFill>
                                          <w14:schemeClr w14:val="tx1"/>
                                        </w14:solidFill>
                                      </w14:textFill>
                                    </w:rPr>
                                  </m:ctrlPr>
                                </m:e>
                                <m:sub>
                                  <m:r>
                                    <m:rPr>
                                      <m:sty m:val="p"/>
                                    </m:rPr>
                                    <w:rPr>
                                      <w:rFonts w:hint="eastAsia" w:ascii="Cambria Math" w:hAnsi="Cambria Math" w:eastAsia="Times New Roman" w:cs="Times New Roman"/>
                                      <w:color w:val="000000" w:themeColor="text1"/>
                                      <w:spacing w:val="12"/>
                                      <w:position w:val="-1"/>
                                      <w:sz w:val="16"/>
                                      <w:szCs w:val="16"/>
                                      <w:highlight w:val="none"/>
                                      <w:lang w:val="en-US" w:eastAsia="zh-CN"/>
                                      <w14:textFill>
                                        <w14:solidFill>
                                          <w14:schemeClr w14:val="tx1"/>
                                        </w14:solidFill>
                                      </w14:textFill>
                                    </w:rPr>
                                    <m:t>e</m:t>
                                  </m:r>
                                  <m:r>
                                    <m:rPr>
                                      <m:sty m:val="p"/>
                                    </m:rPr>
                                    <w:rPr>
                                      <w:rFonts w:ascii="Times New Roman" w:hAnsi="Times New Roman" w:eastAsia="Times New Roman" w:cs="Times New Roman"/>
                                      <w:color w:val="000000" w:themeColor="text1"/>
                                      <w:spacing w:val="12"/>
                                      <w:position w:val="-1"/>
                                      <w:sz w:val="16"/>
                                      <w:szCs w:val="16"/>
                                      <w:highlight w:val="none"/>
                                      <w14:textFill>
                                        <w14:solidFill>
                                          <w14:schemeClr w14:val="tx1"/>
                                        </w14:solidFill>
                                      </w14:textFill>
                                    </w:rPr>
                                    <m:t xml:space="preserve"> ,</m:t>
                                  </m:r>
                                  <m:r>
                                    <m:rPr/>
                                    <w:rPr>
                                      <w:rFonts w:ascii="Times New Roman" w:hAnsi="Times New Roman" w:eastAsia="Times New Roman" w:cs="Times New Roman"/>
                                      <w:color w:val="000000" w:themeColor="text1"/>
                                      <w:position w:val="-1"/>
                                      <w:sz w:val="16"/>
                                      <w:szCs w:val="16"/>
                                      <w:highlight w:val="none"/>
                                      <w14:textFill>
                                        <w14:solidFill>
                                          <w14:schemeClr w14:val="tx1"/>
                                        </w14:solidFill>
                                      </w14:textFill>
                                    </w:rPr>
                                    <m:t>j</m:t>
                                  </m:r>
                                  <m:ctrlPr>
                                    <w:rPr>
                                      <w:rFonts w:hint="default" w:ascii="Cambria Math" w:hAnsi="Cambria Math" w:eastAsia="宋体" w:cs="Times New Roman"/>
                                      <w:color w:val="000000" w:themeColor="text1"/>
                                      <w:kern w:val="0"/>
                                      <w:sz w:val="16"/>
                                      <w:szCs w:val="28"/>
                                      <w:lang w:val="en-US" w:eastAsia="zh-CN" w:bidi="ar"/>
                                      <w14:textFill>
                                        <w14:solidFill>
                                          <w14:schemeClr w14:val="tx1"/>
                                        </w14:solidFill>
                                      </w14:textFill>
                                    </w:rPr>
                                  </m:ctrlPr>
                                </m:sub>
                              </m:sSub>
                              <m:r>
                                <m:rPr/>
                                <w:rPr>
                                  <w:rFonts w:ascii="Symbol" w:hAnsi="Symbol" w:eastAsia="宋体" w:cs="Symbol"/>
                                  <w:color w:val="000000" w:themeColor="text1"/>
                                  <w:kern w:val="0"/>
                                  <w:sz w:val="16"/>
                                  <w:szCs w:val="28"/>
                                  <w:lang w:val="en-US" w:eastAsia="zh-CN" w:bidi="ar"/>
                                  <w14:textFill>
                                    <w14:solidFill>
                                      <w14:schemeClr w14:val="tx1"/>
                                    </w14:solidFill>
                                  </w14:textFill>
                                </w:rPr>
                                <m:t xml:space="preserve"> </m:t>
                              </m:r>
                              <m:r>
                                <m:rPr/>
                                <w:rPr>
                                  <w:rFonts w:hint="default" w:ascii="Cambria Math" w:hAnsi="Cambria Math" w:eastAsia="宋体" w:cs="Times New Roman"/>
                                  <w:color w:val="000000" w:themeColor="text1"/>
                                  <w:position w:val="-1"/>
                                  <w:sz w:val="16"/>
                                  <w:szCs w:val="16"/>
                                  <w:highlight w:val="none"/>
                                  <w:lang w:val="en-US" w:eastAsia="zh-CN"/>
                                  <w14:textFill>
                                    <w14:solidFill>
                                      <w14:schemeClr w14:val="tx1"/>
                                    </w14:solidFill>
                                  </w14:textFill>
                                </w:rPr>
                                <m:t xml:space="preserve"> </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e>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 xml:space="preserve">0                                       </m:t>
                              </m:r>
                              <m:r>
                                <m:rPr>
                                  <m:sty m:val="p"/>
                                </m:r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t>当</m:t>
                              </m:r>
                              <m:sSub>
                                <m:sSubPr>
                                  <m:ctrlPr>
                                    <w:rPr>
                                      <w:rFonts w:ascii="Times New Roman" w:hAnsi="Times New Roman" w:eastAsia="Times New Roman" w:cs="Times New Roman"/>
                                      <w:i/>
                                      <w:iCs/>
                                      <w:color w:val="000000" w:themeColor="text1"/>
                                      <w:position w:val="3"/>
                                      <w:sz w:val="16"/>
                                      <w:szCs w:val="32"/>
                                      <w:highlight w:val="none"/>
                                      <w14:textFill>
                                        <w14:solidFill>
                                          <w14:schemeClr w14:val="tx1"/>
                                        </w14:solidFill>
                                      </w14:textFill>
                                    </w:rPr>
                                  </m:ctrlPr>
                                </m:sSubPr>
                                <m:e>
                                  <m:r>
                                    <m:rPr/>
                                    <w:rPr>
                                      <w:rFonts w:ascii="Times New Roman" w:hAnsi="Times New Roman" w:eastAsia="Times New Roman" w:cs="Times New Roman"/>
                                      <w:color w:val="000000" w:themeColor="text1"/>
                                      <w:position w:val="3"/>
                                      <w:sz w:val="16"/>
                                      <w:szCs w:val="32"/>
                                      <w:highlight w:val="none"/>
                                      <w14:textFill>
                                        <w14:solidFill>
                                          <w14:schemeClr w14:val="tx1"/>
                                        </w14:solidFill>
                                      </w14:textFill>
                                    </w:rPr>
                                    <m:t>t</m:t>
                                  </m:r>
                                  <m:ctrlPr>
                                    <w:rPr>
                                      <w:rFonts w:ascii="Times New Roman" w:hAnsi="Times New Roman" w:eastAsia="Times New Roman" w:cs="Times New Roman"/>
                                      <w:i/>
                                      <w:iCs/>
                                      <w:color w:val="000000" w:themeColor="text1"/>
                                      <w:position w:val="3"/>
                                      <w:sz w:val="16"/>
                                      <w:szCs w:val="32"/>
                                      <w:highlight w:val="none"/>
                                      <w14:textFill>
                                        <w14:solidFill>
                                          <w14:schemeClr w14:val="tx1"/>
                                        </w14:solidFill>
                                      </w14:textFill>
                                    </w:rPr>
                                  </m:ctrlPr>
                                </m:e>
                                <m:sub>
                                  <m:r>
                                    <m:rPr/>
                                    <w:rPr>
                                      <w:rFonts w:ascii="Times New Roman" w:hAnsi="Times New Roman" w:eastAsia="Times New Roman" w:cs="Times New Roman"/>
                                      <w:color w:val="000000" w:themeColor="text1"/>
                                      <w:spacing w:val="1"/>
                                      <w:sz w:val="16"/>
                                      <w:szCs w:val="16"/>
                                      <w14:textFill>
                                        <w14:solidFill>
                                          <w14:schemeClr w14:val="tx1"/>
                                        </w14:solidFill>
                                      </w14:textFill>
                                    </w:rPr>
                                    <m:t>a</m:t>
                                  </m:r>
                                  <m:ctrlPr>
                                    <w:rPr>
                                      <w:rFonts w:ascii="Times New Roman" w:hAnsi="Times New Roman" w:eastAsia="Times New Roman" w:cs="Times New Roman"/>
                                      <w:i/>
                                      <w:iCs/>
                                      <w:color w:val="000000" w:themeColor="text1"/>
                                      <w:position w:val="3"/>
                                      <w:sz w:val="16"/>
                                      <w:szCs w:val="32"/>
                                      <w:highlight w:val="none"/>
                                      <w14:textFill>
                                        <w14:solidFill>
                                          <w14:schemeClr w14:val="tx1"/>
                                        </w14:solidFill>
                                      </w14:textFill>
                                    </w:rPr>
                                  </m:ctrlPr>
                                </m:sub>
                              </m:sSub>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 xml:space="preserve"> </m:t>
                              </m:r>
                              <m:r>
                                <m:rPr>
                                  <m:sty m:val="p"/>
                                </m:rPr>
                                <w:rPr>
                                  <w:rFonts w:ascii="Cambria Math" w:hAnsi="Cambria Math" w:cs="Symbol"/>
                                  <w:color w:val="000000" w:themeColor="text1"/>
                                  <w:kern w:val="0"/>
                                  <w:sz w:val="16"/>
                                  <w:szCs w:val="40"/>
                                  <w:lang w:val="en-US" w:bidi="ar"/>
                                  <w14:textFill>
                                    <w14:solidFill>
                                      <w14:schemeClr w14:val="tx1"/>
                                    </w14:solidFill>
                                  </w14:textFill>
                                </w:rPr>
                                <m:t>&gt;</m:t>
                              </m:r>
                              <m:sSub>
                                <m:sSubPr>
                                  <m:ctrlPr>
                                    <w:rPr>
                                      <w:rFonts w:ascii="Cambria Math" w:hAnsi="Cambria Math" w:cs="Symbol"/>
                                      <w:color w:val="000000" w:themeColor="text1"/>
                                      <w:kern w:val="0"/>
                                      <w:sz w:val="16"/>
                                      <w:szCs w:val="40"/>
                                      <w:lang w:val="en-US" w:bidi="ar"/>
                                      <w14:textFill>
                                        <w14:solidFill>
                                          <w14:schemeClr w14:val="tx1"/>
                                        </w14:solidFill>
                                      </w14:textFill>
                                    </w:rPr>
                                  </m:ctrlPr>
                                </m:sSubPr>
                                <m:e>
                                  <m:r>
                                    <m:rPr/>
                                    <w:rPr>
                                      <w:rFonts w:ascii="Times New Roman" w:hAnsi="Times New Roman" w:eastAsia="Times New Roman" w:cs="Times New Roman"/>
                                      <w:color w:val="000000" w:themeColor="text1"/>
                                      <w:position w:val="3"/>
                                      <w:sz w:val="16"/>
                                      <w:szCs w:val="32"/>
                                      <w:highlight w:val="none"/>
                                      <w14:textFill>
                                        <w14:solidFill>
                                          <w14:schemeClr w14:val="tx1"/>
                                        </w14:solidFill>
                                      </w14:textFill>
                                    </w:rPr>
                                    <m:t>t</m:t>
                                  </m:r>
                                  <m:ctrlPr>
                                    <w:rPr>
                                      <w:rFonts w:ascii="Cambria Math" w:hAnsi="Cambria Math" w:cs="Symbol"/>
                                      <w:color w:val="000000" w:themeColor="text1"/>
                                      <w:kern w:val="0"/>
                                      <w:sz w:val="16"/>
                                      <w:szCs w:val="40"/>
                                      <w:lang w:val="en-US" w:bidi="ar"/>
                                      <w14:textFill>
                                        <w14:solidFill>
                                          <w14:schemeClr w14:val="tx1"/>
                                        </w14:solidFill>
                                      </w14:textFill>
                                    </w:rPr>
                                  </m:ctrlPr>
                                </m:e>
                                <m:sub>
                                  <m:r>
                                    <m:rPr/>
                                    <w:rPr>
                                      <w:rFonts w:ascii="Times New Roman" w:hAnsi="Times New Roman" w:eastAsia="Times New Roman" w:cs="Times New Roman"/>
                                      <w:color w:val="000000" w:themeColor="text1"/>
                                      <w:position w:val="3"/>
                                      <w:sz w:val="16"/>
                                      <w:szCs w:val="16"/>
                                      <w:highlight w:val="none"/>
                                      <w14:textFill>
                                        <w14:solidFill>
                                          <w14:schemeClr w14:val="tx1"/>
                                        </w14:solidFill>
                                      </w14:textFill>
                                    </w:rPr>
                                    <m:t>e</m:t>
                                  </m:r>
                                  <m:r>
                                    <m:rPr>
                                      <m:sty m:val="p"/>
                                    </m:rPr>
                                    <w:rPr>
                                      <w:rFonts w:ascii="Times New Roman" w:hAnsi="Times New Roman" w:eastAsia="Times New Roman" w:cs="Times New Roman"/>
                                      <w:color w:val="000000" w:themeColor="text1"/>
                                      <w:spacing w:val="4"/>
                                      <w:position w:val="3"/>
                                      <w:sz w:val="16"/>
                                      <w:szCs w:val="16"/>
                                      <w:highlight w:val="none"/>
                                      <w14:textFill>
                                        <w14:solidFill>
                                          <w14:schemeClr w14:val="tx1"/>
                                        </w14:solidFill>
                                      </w14:textFill>
                                    </w:rPr>
                                    <m:t xml:space="preserve"> </m:t>
                                  </m:r>
                                  <m:r>
                                    <m:rPr>
                                      <m:sty m:val="p"/>
                                    </m:rPr>
                                    <w:rPr>
                                      <w:rFonts w:ascii="Times New Roman" w:hAnsi="Times New Roman" w:eastAsia="Times New Roman" w:cs="Times New Roman"/>
                                      <w:color w:val="000000" w:themeColor="text1"/>
                                      <w:spacing w:val="3"/>
                                      <w:position w:val="3"/>
                                      <w:sz w:val="16"/>
                                      <w:szCs w:val="16"/>
                                      <w:highlight w:val="none"/>
                                      <w14:textFill>
                                        <w14:solidFill>
                                          <w14:schemeClr w14:val="tx1"/>
                                        </w14:solidFill>
                                      </w14:textFill>
                                    </w:rPr>
                                    <m:t>,</m:t>
                                  </m:r>
                                  <m:r>
                                    <m:rPr/>
                                    <w:rPr>
                                      <w:rFonts w:ascii="Times New Roman" w:hAnsi="Times New Roman" w:eastAsia="Times New Roman" w:cs="Times New Roman"/>
                                      <w:color w:val="000000" w:themeColor="text1"/>
                                      <w:position w:val="3"/>
                                      <w:sz w:val="16"/>
                                      <w:szCs w:val="16"/>
                                      <w:highlight w:val="none"/>
                                      <w14:textFill>
                                        <w14:solidFill>
                                          <w14:schemeClr w14:val="tx1"/>
                                        </w14:solidFill>
                                      </w14:textFill>
                                    </w:rPr>
                                    <m:t>j</m:t>
                                  </m:r>
                                  <m:ctrlPr>
                                    <w:rPr>
                                      <w:rFonts w:ascii="Cambria Math" w:hAnsi="Cambria Math" w:cs="Symbol"/>
                                      <w:color w:val="000000" w:themeColor="text1"/>
                                      <w:kern w:val="0"/>
                                      <w:sz w:val="16"/>
                                      <w:szCs w:val="40"/>
                                      <w:lang w:val="en-US" w:bidi="ar"/>
                                      <w14:textFill>
                                        <w14:solidFill>
                                          <w14:schemeClr w14:val="tx1"/>
                                        </w14:solidFill>
                                      </w14:textFill>
                                    </w:rPr>
                                  </m:ctrlPr>
                                </m:sub>
                              </m:sSub>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 xml:space="preserve">                       </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eqAr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d>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nary>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nary>
            </m:oMath>
            <w:r>
              <w:rPr>
                <w:rFonts w:hint="eastAsia" w:hAnsi="Cambria Math" w:eastAsia="宋体" w:cs="Symbol"/>
                <w:i w:val="0"/>
                <w:color w:val="000000" w:themeColor="text1"/>
                <w:kern w:val="0"/>
                <w:sz w:val="16"/>
                <w:szCs w:val="40"/>
                <w:lang w:val="en-US" w:eastAsia="zh-CN" w:bidi="ar"/>
                <w14:textFill>
                  <w14:solidFill>
                    <w14:schemeClr w14:val="tx1"/>
                  </w14:solidFill>
                </w14:textFill>
              </w:rPr>
              <w:t xml:space="preserve">         </w:t>
            </w:r>
            <w:r>
              <w:rPr>
                <w:rFonts w:hint="eastAsia"/>
                <w:color w:val="000000" w:themeColor="text1"/>
                <w:sz w:val="21"/>
                <w:lang w:val="en-US" w:eastAsia="zh-CN"/>
                <w14:textFill>
                  <w14:solidFill>
                    <w14:schemeClr w14:val="tx1"/>
                  </w14:solidFill>
                </w14:textFill>
              </w:rPr>
              <w:t>公式</w:t>
            </w:r>
            <w:r>
              <w:rPr>
                <w:color w:val="000000" w:themeColor="text1"/>
                <w:sz w:val="21"/>
                <w14:textFill>
                  <w14:solidFill>
                    <w14:schemeClr w14:val="tx1"/>
                  </w14:solidFill>
                </w14:textFill>
              </w:rPr>
              <w:t>（</w:t>
            </w:r>
            <w:r>
              <w:rPr>
                <w:rFonts w:hint="eastAsia"/>
                <w:color w:val="000000" w:themeColor="text1"/>
                <w:sz w:val="21"/>
                <w:lang w:val="en-US" w:eastAsia="zh-CN"/>
                <w14:textFill>
                  <w14:solidFill>
                    <w14:schemeClr w14:val="tx1"/>
                  </w14:solidFill>
                </w14:textFill>
              </w:rPr>
              <w:t>A.3</w:t>
            </w:r>
            <w:r>
              <w:rPr>
                <w:color w:val="000000" w:themeColor="text1"/>
                <w:sz w:val="21"/>
                <w14:textFill>
                  <w14:solidFill>
                    <w14:schemeClr w14:val="tx1"/>
                  </w14:solidFill>
                </w14:textFill>
              </w:rPr>
              <w:t>）</w:t>
            </w:r>
          </w:p>
          <w:p w14:paraId="6BC5F4F8">
            <w:pPr>
              <w:spacing w:before="71" w:line="440" w:lineRule="exact"/>
              <w:rPr>
                <w:rFonts w:hint="default" w:hAnsi="Cambria Math" w:eastAsia="宋体" w:cs="Symbol"/>
                <w:i w:val="0"/>
                <w:color w:val="000000" w:themeColor="text1"/>
                <w:kern w:val="0"/>
                <w:sz w:val="13"/>
                <w:szCs w:val="35"/>
                <w:lang w:val="en-US" w:eastAsia="zh-CN" w:bidi="ar"/>
                <w14:textFill>
                  <w14:solidFill>
                    <w14:schemeClr w14:val="tx1"/>
                  </w14:solidFill>
                </w14:textFill>
              </w:rPr>
            </w:pPr>
            <w:r>
              <w:rPr>
                <w:rFonts w:hint="eastAsia" w:ascii="Cambria Math" w:hAnsi="Cambria Math" w:eastAsia="宋体"/>
                <w:color w:val="000000" w:themeColor="text1"/>
                <w:w w:val="105"/>
                <w:position w:val="4"/>
                <w:sz w:val="21"/>
                <w:vertAlign w:val="baseline"/>
                <w:lang w:val="en-US" w:eastAsia="zh-CN"/>
                <w14:textFill>
                  <w14:solidFill>
                    <w14:schemeClr w14:val="tx1"/>
                  </w14:solidFill>
                </w14:textFill>
              </w:rPr>
              <w:t>式中：</w:t>
            </w:r>
          </w:p>
        </w:tc>
      </w:tr>
      <w:tr w14:paraId="1436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Borders>
              <w:tl2br w:val="nil"/>
              <w:tr2bl w:val="nil"/>
            </w:tcBorders>
            <w:vAlign w:val="top"/>
          </w:tcPr>
          <w:p w14:paraId="698DCBEB">
            <w:pPr>
              <w:rPr>
                <w:rFonts w:hint="eastAsia" w:ascii="宋体" w:hAnsi="宋体" w:eastAsia="宋体" w:cs="宋体"/>
                <w:color w:val="000000" w:themeColor="text1"/>
                <w:sz w:val="15"/>
                <w:szCs w:val="15"/>
                <w:vertAlign w:val="baseline"/>
                <w14:textFill>
                  <w14:solidFill>
                    <w14:schemeClr w14:val="tx1"/>
                  </w14:solidFill>
                </w14:textFill>
              </w:rPr>
            </w:pPr>
            <w:r>
              <w:rPr>
                <w:rFonts w:ascii="Cambria Math" w:hAnsi="Cambria Math" w:eastAsia="Cambria Math"/>
                <w:color w:val="000000" w:themeColor="text1"/>
                <w:w w:val="105"/>
                <w:position w:val="4"/>
                <w:sz w:val="15"/>
                <w:szCs w:val="15"/>
                <w:highlight w:val="none"/>
                <w14:textFill>
                  <w14:solidFill>
                    <w14:schemeClr w14:val="tx1"/>
                  </w14:solidFill>
                </w14:textFill>
              </w:rPr>
              <w:t>∆</w:t>
            </w:r>
            <w:r>
              <w:rPr>
                <w:rFonts w:ascii="Times New Roman" w:hAnsi="Times New Roman" w:eastAsia="Times New Roman" w:cs="Times New Roman"/>
                <w:i/>
                <w:iCs/>
                <w:color w:val="000000" w:themeColor="text1"/>
                <w:position w:val="8"/>
                <w:sz w:val="15"/>
                <w:szCs w:val="15"/>
                <w:highlight w:val="none"/>
                <w14:textFill>
                  <w14:solidFill>
                    <w14:schemeClr w14:val="tx1"/>
                  </w14:solidFill>
                </w14:textFill>
              </w:rPr>
              <w:t>C</w:t>
            </w:r>
            <w:r>
              <w:rPr>
                <w:rFonts w:hint="eastAsia" w:ascii="Times New Roman" w:hAnsi="Times New Roman" w:cs="Times New Roman"/>
                <w:i/>
                <w:iCs/>
                <w:color w:val="000000" w:themeColor="text1"/>
                <w:position w:val="4"/>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3"/>
                <w:position w:val="4"/>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2"/>
                <w:position w:val="4"/>
                <w:sz w:val="15"/>
                <w:szCs w:val="15"/>
                <w:highlight w:val="none"/>
                <w14:textFill>
                  <w14:solidFill>
                    <w14:schemeClr w14:val="tx1"/>
                  </w14:solidFill>
                </w14:textFill>
              </w:rPr>
              <w:t xml:space="preserve">_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BSL</w:t>
            </w:r>
            <w:r>
              <w:rPr>
                <w:rFonts w:ascii="Times New Roman" w:hAnsi="Times New Roman" w:eastAsia="Times New Roman" w:cs="Times New Roman"/>
                <w:color w:val="000000" w:themeColor="text1"/>
                <w:spacing w:val="2"/>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2"/>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t</w:t>
            </w:r>
            <w:r>
              <w:rPr>
                <w:rFonts w:ascii="Times New Roman" w:hAnsi="Times New Roman" w:eastAsia="Times New Roman" w:cs="Times New Roman"/>
                <w:color w:val="000000" w:themeColor="text1"/>
                <w:spacing w:val="2"/>
                <w:position w:val="4"/>
                <w:sz w:val="15"/>
                <w:szCs w:val="15"/>
                <w:highlight w:val="none"/>
                <w14:textFill>
                  <w14:solidFill>
                    <w14:schemeClr w14:val="tx1"/>
                  </w14:solidFill>
                </w14:textFill>
              </w:rPr>
              <w:t xml:space="preserve">  </w:t>
            </w:r>
          </w:p>
        </w:tc>
        <w:tc>
          <w:tcPr>
            <w:tcW w:w="471" w:type="dxa"/>
            <w:tcBorders>
              <w:tl2br w:val="nil"/>
              <w:tr2bl w:val="nil"/>
            </w:tcBorders>
            <w:vAlign w:val="top"/>
          </w:tcPr>
          <w:p w14:paraId="381E0A09">
            <w:pPr>
              <w:rPr>
                <w:rFonts w:hint="eastAsia" w:ascii="宋体" w:hAnsi="宋体" w:eastAsia="宋体" w:cs="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71D63977">
            <w:pPr>
              <w:rPr>
                <w:rFonts w:hint="eastAsia" w:ascii="宋体" w:hAnsi="宋体" w:eastAsia="宋体" w:cs="宋体"/>
                <w:color w:val="000000" w:themeColor="text1"/>
                <w:vertAlign w:val="baseline"/>
                <w14:textFill>
                  <w14:solidFill>
                    <w14:schemeClr w14:val="tx1"/>
                  </w14:solidFill>
                </w14:textFill>
              </w:rPr>
            </w:pPr>
            <w:r>
              <w:rPr>
                <w:rFonts w:ascii="宋体" w:hAnsi="宋体" w:eastAsia="宋体" w:cs="宋体"/>
                <w:color w:val="000000" w:themeColor="text1"/>
                <w:spacing w:val="-6"/>
                <w:sz w:val="21"/>
                <w:szCs w:val="21"/>
                <w:highlight w:val="none"/>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 </w:t>
            </w:r>
            <w:r>
              <w:rPr>
                <w:rFonts w:ascii="宋体" w:hAnsi="宋体" w:eastAsia="宋体" w:cs="宋体"/>
                <w:color w:val="000000" w:themeColor="text1"/>
                <w:spacing w:val="-6"/>
                <w:sz w:val="21"/>
                <w:szCs w:val="21"/>
                <w:highlight w:val="none"/>
                <w14:textFill>
                  <w14:solidFill>
                    <w14:schemeClr w14:val="tx1"/>
                  </w14:solidFill>
                </w14:textFill>
              </w:rPr>
              <w:t>年时，</w:t>
            </w:r>
            <w:r>
              <w:rPr>
                <w:rFonts w:ascii="宋体" w:hAnsi="宋体" w:eastAsia="宋体" w:cs="宋体"/>
                <w:color w:val="000000" w:themeColor="text1"/>
                <w:spacing w:val="-5"/>
                <w:sz w:val="21"/>
                <w:szCs w:val="21"/>
                <w:highlight w:val="none"/>
                <w14:textFill>
                  <w14:solidFill>
                    <w14:schemeClr w14:val="tx1"/>
                  </w14:solidFill>
                </w14:textFill>
              </w:rPr>
              <w:t>项</w:t>
            </w:r>
            <w:r>
              <w:rPr>
                <w:rFonts w:ascii="宋体" w:hAnsi="宋体" w:eastAsia="宋体" w:cs="宋体"/>
                <w:color w:val="000000" w:themeColor="text1"/>
                <w:spacing w:val="-3"/>
                <w:sz w:val="21"/>
                <w:szCs w:val="21"/>
                <w:highlight w:val="none"/>
                <w14:textFill>
                  <w14:solidFill>
                    <w14:schemeClr w14:val="tx1"/>
                  </w14:solidFill>
                </w14:textFill>
              </w:rPr>
              <w:t>目边界内基线</w:t>
            </w:r>
            <w:r>
              <w:rPr>
                <w:rFonts w:hint="eastAsia" w:cs="宋体"/>
                <w:color w:val="000000" w:themeColor="text1"/>
                <w:spacing w:val="-3"/>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3"/>
                <w:sz w:val="21"/>
                <w:szCs w:val="21"/>
                <w:highlight w:val="none"/>
                <w14:textFill>
                  <w14:solidFill>
                    <w14:schemeClr w14:val="tx1"/>
                  </w14:solidFill>
                </w14:textFill>
              </w:rPr>
              <w:t>地上生物质碳储量的年变化量；</w:t>
            </w:r>
            <w:r>
              <w:rPr>
                <w:rFonts w:ascii="宋体" w:hAnsi="宋体" w:eastAsia="宋体" w:cs="宋体"/>
                <w:color w:val="000000" w:themeColor="text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highlight w:val="none"/>
                <w14:textFill>
                  <w14:solidFill>
                    <w14:schemeClr w14:val="tx1"/>
                  </w14:solidFill>
                </w14:textFill>
              </w:rPr>
              <w:t>- 1</w:t>
            </w:r>
          </w:p>
        </w:tc>
      </w:tr>
      <w:tr w14:paraId="3B9A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Borders>
              <w:tl2br w:val="nil"/>
              <w:tr2bl w:val="nil"/>
            </w:tcBorders>
            <w:vAlign w:val="top"/>
          </w:tcPr>
          <w:p w14:paraId="1DD70B8F">
            <w:pPr>
              <w:spacing w:before="49" w:line="227" w:lineRule="auto"/>
              <w:ind w:left="66"/>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C</w:t>
            </w:r>
            <w:r>
              <w:rPr>
                <w:rFonts w:hint="eastAsia" w:ascii="Times New Roman" w:hAnsi="Times New Roman" w:cs="Times New Roman"/>
                <w:i/>
                <w:iCs/>
                <w:color w:val="000000" w:themeColor="text1"/>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8"/>
                <w:sz w:val="15"/>
                <w:szCs w:val="15"/>
                <w:highlight w:val="none"/>
                <w14:textFill>
                  <w14:solidFill>
                    <w14:schemeClr w14:val="tx1"/>
                  </w14:solidFill>
                </w14:textFill>
              </w:rPr>
              <w:t>_</w:t>
            </w:r>
            <w:r>
              <w:rPr>
                <w:rFonts w:ascii="Times New Roman" w:hAnsi="Times New Roman" w:eastAsia="Times New Roman" w:cs="Times New Roman"/>
                <w:color w:val="000000" w:themeColor="text1"/>
                <w:spacing w:val="5"/>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BSL</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i</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t</w:t>
            </w:r>
          </w:p>
          <w:p w14:paraId="5E847AAE">
            <w:pPr>
              <w:rPr>
                <w:rFonts w:hint="eastAsia" w:ascii="宋体" w:hAnsi="宋体" w:eastAsia="宋体" w:cs="宋体"/>
                <w:color w:val="000000" w:themeColor="text1"/>
                <w:sz w:val="15"/>
                <w:szCs w:val="15"/>
                <w:vertAlign w:val="baseline"/>
                <w14:textFill>
                  <w14:solidFill>
                    <w14:schemeClr w14:val="tx1"/>
                  </w14:solidFill>
                </w14:textFill>
              </w:rPr>
            </w:pPr>
          </w:p>
        </w:tc>
        <w:tc>
          <w:tcPr>
            <w:tcW w:w="471" w:type="dxa"/>
            <w:tcBorders>
              <w:tl2br w:val="nil"/>
              <w:tr2bl w:val="nil"/>
            </w:tcBorders>
            <w:vAlign w:val="top"/>
          </w:tcPr>
          <w:p w14:paraId="0DF2B2DB">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1B710650">
            <w:pPr>
              <w:spacing w:before="1" w:line="282" w:lineRule="auto"/>
              <w:ind w:left="5" w:right="48"/>
              <w:rPr>
                <w:rFonts w:hint="eastAsia" w:ascii="宋体" w:hAnsi="宋体" w:eastAsia="宋体" w:cs="宋体"/>
                <w:color w:val="000000" w:themeColor="text1"/>
                <w:vertAlign w:val="baseli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 xml:space="preserve">第 </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 xml:space="preserve">年时， 基线情景第 </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碳层</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j</w:t>
            </w:r>
            <w:r>
              <w:rPr>
                <w:rFonts w:hint="eastAsia" w:ascii="Times New Roman" w:hAnsi="Times New Roman" w:cs="Times New Roman"/>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种(组</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ascii="宋体" w:hAnsi="宋体" w:eastAsia="宋体" w:cs="宋体"/>
                <w:color w:val="000000" w:themeColor="text1"/>
                <w:spacing w:val="-2"/>
                <w:sz w:val="21"/>
                <w:szCs w:val="21"/>
                <w:highlight w:val="none"/>
                <w14:textFill>
                  <w14:solidFill>
                    <w14:schemeClr w14:val="tx1"/>
                  </w14:solidFill>
                </w14:textFill>
              </w:rPr>
              <w:t xml:space="preserve"> 单位面</w:t>
            </w:r>
            <w:r>
              <w:rPr>
                <w:rFonts w:ascii="宋体" w:hAnsi="宋体" w:eastAsia="宋体" w:cs="宋体"/>
                <w:color w:val="000000" w:themeColor="text1"/>
                <w:spacing w:val="-1"/>
                <w:sz w:val="21"/>
                <w:szCs w:val="21"/>
                <w:highlight w:val="none"/>
                <w14:textFill>
                  <w14:solidFill>
                    <w14:schemeClr w14:val="tx1"/>
                  </w14:solidFill>
                </w14:textFill>
              </w:rPr>
              <w:t>积</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地上生物</w:t>
            </w:r>
            <w:r>
              <w:rPr>
                <w:rFonts w:ascii="宋体" w:hAnsi="宋体" w:eastAsia="宋体" w:cs="宋体"/>
                <w:color w:val="000000" w:themeColor="text1"/>
                <w:spacing w:val="-12"/>
                <w:sz w:val="21"/>
                <w:szCs w:val="21"/>
                <w:highlight w:val="none"/>
                <w14:textFill>
                  <w14:solidFill>
                    <w14:schemeClr w14:val="tx1"/>
                  </w14:solidFill>
                </w14:textFill>
              </w:rPr>
              <w:t>质</w:t>
            </w:r>
            <w:r>
              <w:rPr>
                <w:rFonts w:ascii="宋体" w:hAnsi="宋体" w:eastAsia="宋体" w:cs="宋体"/>
                <w:color w:val="000000" w:themeColor="text1"/>
                <w:spacing w:val="-7"/>
                <w:sz w:val="21"/>
                <w:szCs w:val="21"/>
                <w:highlight w:val="none"/>
                <w14:textFill>
                  <w14:solidFill>
                    <w14:schemeClr w14:val="tx1"/>
                  </w14:solidFill>
                </w14:textFill>
              </w:rPr>
              <w:t xml:space="preserve">碳储量；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7"/>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-e·hm</w:t>
            </w:r>
            <w:r>
              <w:rPr>
                <w:rFonts w:ascii="Times New Roman" w:hAnsi="Times New Roman" w:eastAsia="Times New Roman" w:cs="Times New Roman"/>
                <w:color w:val="000000" w:themeColor="text1"/>
                <w:spacing w:val="-7"/>
                <w:position w:val="9"/>
                <w:sz w:val="14"/>
                <w:szCs w:val="14"/>
                <w:highlight w:val="none"/>
                <w14:textFill>
                  <w14:solidFill>
                    <w14:schemeClr w14:val="tx1"/>
                  </w14:solidFill>
                </w14:textFill>
              </w:rPr>
              <w:t>-2</w:t>
            </w:r>
          </w:p>
        </w:tc>
      </w:tr>
      <w:tr w14:paraId="0DDE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Borders>
              <w:tl2br w:val="nil"/>
              <w:tr2bl w:val="nil"/>
            </w:tcBorders>
            <w:vAlign w:val="top"/>
          </w:tcPr>
          <w:p w14:paraId="510EC94B">
            <w:pPr>
              <w:spacing w:before="49" w:line="227" w:lineRule="auto"/>
              <w:ind w:left="66"/>
              <w:rPr>
                <w:rFonts w:hint="default" w:ascii="Times New Roman" w:hAnsi="Times New Roman" w:eastAsia="宋体" w:cs="Times New Roman"/>
                <w:color w:val="000000" w:themeColor="text1"/>
                <w:sz w:val="15"/>
                <w:szCs w:val="15"/>
                <w:highlight w:val="none"/>
                <w:lang w:val="en-US" w:eastAsia="zh-CN"/>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C</w:t>
            </w:r>
            <w:r>
              <w:rPr>
                <w:rFonts w:hint="eastAsia" w:ascii="Times New Roman" w:hAnsi="Times New Roman" w:cs="Times New Roman"/>
                <w:i/>
                <w:iCs/>
                <w:color w:val="000000" w:themeColor="text1"/>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8"/>
                <w:sz w:val="15"/>
                <w:szCs w:val="15"/>
                <w:highlight w:val="none"/>
                <w14:textFill>
                  <w14:solidFill>
                    <w14:schemeClr w14:val="tx1"/>
                  </w14:solidFill>
                </w14:textFill>
              </w:rPr>
              <w:t>_</w:t>
            </w:r>
            <w:r>
              <w:rPr>
                <w:rFonts w:ascii="Times New Roman" w:hAnsi="Times New Roman" w:eastAsia="Times New Roman" w:cs="Times New Roman"/>
                <w:i/>
                <w:iCs/>
                <w:color w:val="000000" w:themeColor="text1"/>
                <w:sz w:val="15"/>
                <w:szCs w:val="15"/>
                <w:highlight w:val="none"/>
                <w14:textFill>
                  <w14:solidFill>
                    <w14:schemeClr w14:val="tx1"/>
                  </w14:solidFill>
                </w14:textFill>
              </w:rPr>
              <w:t>BSL</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i</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t</w:t>
            </w:r>
            <w:r>
              <w:rPr>
                <w:rFonts w:hint="eastAsia" w:ascii="Times New Roman" w:hAnsi="Times New Roman" w:eastAsia="宋体" w:cs="Times New Roman"/>
                <w:i/>
                <w:iCs/>
                <w:color w:val="000000" w:themeColor="text1"/>
                <w:sz w:val="15"/>
                <w:szCs w:val="15"/>
                <w:highlight w:val="none"/>
                <w:lang w:val="en-US" w:eastAsia="zh-CN"/>
                <w14:textFill>
                  <w14:solidFill>
                    <w14:schemeClr w14:val="tx1"/>
                  </w14:solidFill>
                </w14:textFill>
              </w:rPr>
              <w:t>-1</w:t>
            </w:r>
          </w:p>
          <w:p w14:paraId="4B8602AB">
            <w:pPr>
              <w:rPr>
                <w:rFonts w:hint="eastAsia" w:ascii="宋体" w:hAnsi="宋体" w:eastAsia="宋体" w:cs="宋体"/>
                <w:color w:val="000000" w:themeColor="text1"/>
                <w:sz w:val="15"/>
                <w:szCs w:val="15"/>
                <w:vertAlign w:val="baseline"/>
                <w14:textFill>
                  <w14:solidFill>
                    <w14:schemeClr w14:val="tx1"/>
                  </w14:solidFill>
                </w14:textFill>
              </w:rPr>
            </w:pPr>
          </w:p>
        </w:tc>
        <w:tc>
          <w:tcPr>
            <w:tcW w:w="471" w:type="dxa"/>
            <w:tcBorders>
              <w:tl2br w:val="nil"/>
              <w:tr2bl w:val="nil"/>
            </w:tcBorders>
            <w:vAlign w:val="top"/>
          </w:tcPr>
          <w:p w14:paraId="3F5BBDAE">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29374F23">
            <w:pPr>
              <w:spacing w:before="91" w:line="283" w:lineRule="auto"/>
              <w:ind w:left="6" w:right="49"/>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20"/>
                <w:sz w:val="21"/>
                <w:szCs w:val="21"/>
                <w:highlight w:val="none"/>
                <w14:textFill>
                  <w14:solidFill>
                    <w14:schemeClr w14:val="tx1"/>
                  </w14:solidFill>
                </w14:textFill>
              </w:rPr>
              <w:t>第</w:t>
            </w:r>
            <w:r>
              <w:rPr>
                <w:rFonts w:hint="eastAsia" w:ascii="宋体" w:hAnsi="宋体" w:eastAsia="宋体" w:cs="宋体"/>
                <w:color w:val="000000" w:themeColor="text1"/>
                <w:spacing w:val="20"/>
                <w:sz w:val="21"/>
                <w:szCs w:val="21"/>
                <w:highlight w:val="none"/>
                <w:lang w:eastAsia="zh-CN"/>
                <w14:textFill>
                  <w14:solidFill>
                    <w14:schemeClr w14:val="tx1"/>
                  </w14:solidFill>
                </w14:textFill>
              </w:rPr>
              <w:t>（</w:t>
            </w:r>
            <w:r>
              <w:rPr>
                <w:rFonts w:ascii="Times New Roman" w:hAnsi="Times New Roman" w:eastAsia="Times New Roman" w:cs="Times New Roman"/>
                <w:color w:val="000000" w:themeColor="text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12"/>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10"/>
                <w:sz w:val="21"/>
                <w:szCs w:val="21"/>
                <w:highlight w:val="none"/>
                <w14:textFill>
                  <w14:solidFill>
                    <w14:schemeClr w14:val="tx1"/>
                  </w14:solidFill>
                </w14:textFill>
              </w:rPr>
              <w:t xml:space="preserve"> 1</w:t>
            </w:r>
            <w:r>
              <w:rPr>
                <w:rFonts w:hint="eastAsia" w:ascii="Times New Roman" w:hAnsi="Times New Roman" w:eastAsia="宋体" w:cs="Times New Roman"/>
                <w:color w:val="000000" w:themeColor="text1"/>
                <w:spacing w:val="10"/>
                <w:sz w:val="21"/>
                <w:szCs w:val="21"/>
                <w:highlight w:val="none"/>
                <w:lang w:eastAsia="zh-CN"/>
                <w14:textFill>
                  <w14:solidFill>
                    <w14:schemeClr w14:val="tx1"/>
                  </w14:solidFill>
                </w14:textFill>
              </w:rPr>
              <w:t>）</w:t>
            </w:r>
            <w:r>
              <w:rPr>
                <w:rFonts w:ascii="宋体" w:hAnsi="宋体" w:eastAsia="宋体" w:cs="宋体"/>
                <w:color w:val="000000" w:themeColor="text1"/>
                <w:spacing w:val="10"/>
                <w:sz w:val="21"/>
                <w:szCs w:val="21"/>
                <w:highlight w:val="none"/>
                <w14:textFill>
                  <w14:solidFill>
                    <w14:schemeClr w14:val="tx1"/>
                  </w14:solidFill>
                </w14:textFill>
              </w:rPr>
              <w:t xml:space="preserve">年时，基线情景第 </w:t>
            </w:r>
            <w:r>
              <w:rPr>
                <w:rFonts w:ascii="Times New Roman" w:hAnsi="Times New Roman" w:eastAsia="Times New Roman" w:cs="Times New Roman"/>
                <w:color w:val="000000" w:themeColor="text1"/>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10"/>
                <w:sz w:val="21"/>
                <w:szCs w:val="21"/>
                <w:highlight w:val="none"/>
                <w14:textFill>
                  <w14:solidFill>
                    <w14:schemeClr w14:val="tx1"/>
                  </w14:solidFill>
                </w14:textFill>
              </w:rPr>
              <w:t xml:space="preserve"> </w:t>
            </w:r>
            <w:r>
              <w:rPr>
                <w:rFonts w:ascii="宋体" w:hAnsi="宋体" w:eastAsia="宋体" w:cs="宋体"/>
                <w:color w:val="000000" w:themeColor="text1"/>
                <w:spacing w:val="10"/>
                <w:sz w:val="21"/>
                <w:szCs w:val="21"/>
                <w:highlight w:val="none"/>
                <w14:textFill>
                  <w14:solidFill>
                    <w14:schemeClr w14:val="tx1"/>
                  </w14:solidFill>
                </w14:textFill>
              </w:rPr>
              <w:t xml:space="preserve">碳层 </w:t>
            </w:r>
            <w:r>
              <w:rPr>
                <w:rFonts w:ascii="Times New Roman" w:hAnsi="Times New Roman" w:eastAsia="Times New Roman" w:cs="Times New Roman"/>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10"/>
                <w:sz w:val="21"/>
                <w:szCs w:val="21"/>
                <w:highlight w:val="none"/>
                <w14:textFill>
                  <w14:solidFill>
                    <w14:schemeClr w14:val="tx1"/>
                  </w14:solidFill>
                </w14:textFill>
              </w:rPr>
              <w:t xml:space="preserve"> </w:t>
            </w:r>
            <w:r>
              <w:rPr>
                <w:rFonts w:hint="eastAsia" w:ascii="Times New Roman" w:hAnsi="Times New Roman" w:cs="Times New Roman"/>
                <w:color w:val="000000" w:themeColor="text1"/>
                <w:spacing w:val="10"/>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0"/>
                <w:sz w:val="21"/>
                <w:szCs w:val="21"/>
                <w:highlight w:val="none"/>
                <w14:textFill>
                  <w14:solidFill>
                    <w14:schemeClr w14:val="tx1"/>
                  </w14:solidFill>
                </w14:textFill>
              </w:rPr>
              <w:t>种</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ascii="宋体" w:hAnsi="宋体" w:eastAsia="宋体" w:cs="宋体"/>
                <w:color w:val="000000" w:themeColor="text1"/>
                <w:spacing w:val="10"/>
                <w:sz w:val="21"/>
                <w:szCs w:val="21"/>
                <w:highlight w:val="none"/>
                <w14:textFill>
                  <w14:solidFill>
                    <w14:schemeClr w14:val="tx1"/>
                  </w14:solidFill>
                </w14:textFill>
              </w:rPr>
              <w:t>组</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ascii="宋体" w:hAnsi="宋体" w:eastAsia="宋体" w:cs="宋体"/>
                <w:color w:val="000000" w:themeColor="text1"/>
                <w:spacing w:val="10"/>
                <w:sz w:val="21"/>
                <w:szCs w:val="21"/>
                <w:highlight w:val="none"/>
                <w14:textFill>
                  <w14:solidFill>
                    <w14:schemeClr w14:val="tx1"/>
                  </w14:solidFill>
                </w14:textFill>
              </w:rPr>
              <w:t>单位面积</w:t>
            </w:r>
            <w:r>
              <w:rPr>
                <w:rFonts w:hint="eastAsia" w:cs="宋体"/>
                <w:color w:val="000000" w:themeColor="text1"/>
                <w:spacing w:val="10"/>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0"/>
                <w:sz w:val="21"/>
                <w:szCs w:val="21"/>
                <w:highlight w:val="none"/>
                <w14:textFill>
                  <w14:solidFill>
                    <w14:schemeClr w14:val="tx1"/>
                  </w14:solidFill>
                </w14:textFill>
              </w:rPr>
              <w:t>地</w:t>
            </w:r>
            <w:r>
              <w:rPr>
                <w:rFonts w:ascii="宋体" w:hAnsi="宋体" w:eastAsia="宋体" w:cs="宋体"/>
                <w:color w:val="000000" w:themeColor="text1"/>
                <w:spacing w:val="-12"/>
                <w:sz w:val="21"/>
                <w:szCs w:val="21"/>
                <w:highlight w:val="none"/>
                <w14:textFill>
                  <w14:solidFill>
                    <w14:schemeClr w14:val="tx1"/>
                  </w14:solidFill>
                </w14:textFill>
              </w:rPr>
              <w:t>上</w:t>
            </w:r>
            <w:r>
              <w:rPr>
                <w:rFonts w:ascii="宋体" w:hAnsi="宋体" w:eastAsia="宋体" w:cs="宋体"/>
                <w:color w:val="000000" w:themeColor="text1"/>
                <w:spacing w:val="-7"/>
                <w:sz w:val="21"/>
                <w:szCs w:val="21"/>
                <w:highlight w:val="none"/>
                <w14:textFill>
                  <w14:solidFill>
                    <w14:schemeClr w14:val="tx1"/>
                  </w14:solidFill>
                </w14:textFill>
              </w:rPr>
              <w:t>生</w:t>
            </w:r>
            <w:r>
              <w:rPr>
                <w:rFonts w:ascii="宋体" w:hAnsi="宋体" w:eastAsia="宋体" w:cs="宋体"/>
                <w:color w:val="000000" w:themeColor="text1"/>
                <w:spacing w:val="-6"/>
                <w:sz w:val="21"/>
                <w:szCs w:val="21"/>
                <w:highlight w:val="none"/>
                <w14:textFill>
                  <w14:solidFill>
                    <w14:schemeClr w14:val="tx1"/>
                  </w14:solidFill>
                </w14:textFill>
              </w:rPr>
              <w:t xml:space="preserve">物质碳储量； </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6"/>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-e·hm</w:t>
            </w:r>
            <w:r>
              <w:rPr>
                <w:rFonts w:ascii="Times New Roman" w:hAnsi="Times New Roman" w:eastAsia="Times New Roman" w:cs="Times New Roman"/>
                <w:color w:val="000000" w:themeColor="text1"/>
                <w:spacing w:val="-6"/>
                <w:position w:val="9"/>
                <w:sz w:val="14"/>
                <w:szCs w:val="14"/>
                <w:highlight w:val="none"/>
                <w14:textFill>
                  <w14:solidFill>
                    <w14:schemeClr w14:val="tx1"/>
                  </w14:solidFill>
                </w14:textFill>
              </w:rPr>
              <w:t>-2</w:t>
            </w:r>
          </w:p>
          <w:p w14:paraId="38B9E446">
            <w:pPr>
              <w:rPr>
                <w:rFonts w:hint="eastAsia" w:ascii="宋体" w:hAnsi="宋体" w:eastAsia="宋体" w:cs="宋体"/>
                <w:color w:val="000000" w:themeColor="text1"/>
                <w:vertAlign w:val="baseline"/>
                <w14:textFill>
                  <w14:solidFill>
                    <w14:schemeClr w14:val="tx1"/>
                  </w14:solidFill>
                </w14:textFill>
              </w:rPr>
            </w:pPr>
          </w:p>
        </w:tc>
      </w:tr>
      <w:tr w14:paraId="33DF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777" w:type="dxa"/>
            <w:tcBorders>
              <w:tl2br w:val="nil"/>
              <w:tr2bl w:val="nil"/>
            </w:tcBorders>
            <w:vAlign w:val="top"/>
          </w:tcPr>
          <w:p w14:paraId="6FF98E5C">
            <w:pPr>
              <w:rPr>
                <w:rFonts w:hint="eastAsia" w:ascii="宋体" w:hAnsi="宋体" w:eastAsia="宋体" w:cs="宋体"/>
                <w:color w:val="000000" w:themeColor="text1"/>
                <w:sz w:val="15"/>
                <w:szCs w:val="15"/>
                <w:vertAlign w:val="baseline"/>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A</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BSL</w:t>
            </w:r>
            <w:r>
              <w:rPr>
                <w:rFonts w:ascii="Times New Roman" w:hAnsi="Times New Roman" w:eastAsia="Times New Roman" w:cs="Times New Roman"/>
                <w:color w:val="000000" w:themeColor="text1"/>
                <w:spacing w:val="12"/>
                <w:position w:val="-1"/>
                <w:sz w:val="15"/>
                <w:szCs w:val="15"/>
                <w:highlight w:val="none"/>
                <w14:textFill>
                  <w14:solidFill>
                    <w14:schemeClr w14:val="tx1"/>
                  </w14:solidFill>
                </w14:textFill>
              </w:rPr>
              <w:t>,</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i</w:t>
            </w:r>
            <w:r>
              <w:rPr>
                <w:rFonts w:ascii="Times New Roman" w:hAnsi="Times New Roman" w:eastAsia="Times New Roman" w:cs="Times New Roman"/>
                <w:color w:val="000000" w:themeColor="text1"/>
                <w:spacing w:val="12"/>
                <w:position w:val="-1"/>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j</w:t>
            </w:r>
          </w:p>
        </w:tc>
        <w:tc>
          <w:tcPr>
            <w:tcW w:w="471" w:type="dxa"/>
            <w:tcBorders>
              <w:tl2br w:val="nil"/>
              <w:tr2bl w:val="nil"/>
            </w:tcBorders>
            <w:vAlign w:val="top"/>
          </w:tcPr>
          <w:p w14:paraId="6A2D9EA5">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6C521EDA">
            <w:pPr>
              <w:spacing w:before="249" w:line="744" w:lineRule="exact"/>
              <w:ind w:left="6"/>
              <w:rPr>
                <w:rFonts w:hint="eastAsia" w:ascii="宋体" w:hAnsi="宋体" w:eastAsia="宋体" w:cs="宋体"/>
                <w:color w:val="000000" w:themeColor="text1"/>
                <w:vertAlign w:val="baseline"/>
                <w14:textFill>
                  <w14:solidFill>
                    <w14:schemeClr w14:val="tx1"/>
                  </w14:solidFill>
                </w14:textFill>
              </w:rPr>
            </w:pPr>
            <w:r>
              <w:rPr>
                <w:rFonts w:ascii="宋体" w:hAnsi="宋体" w:eastAsia="宋体" w:cs="宋体"/>
                <w:color w:val="000000" w:themeColor="text1"/>
                <w:spacing w:val="12"/>
                <w:position w:val="39"/>
                <w:sz w:val="21"/>
                <w:szCs w:val="21"/>
                <w:highlight w:val="none"/>
                <w14:textFill>
                  <w14:solidFill>
                    <w14:schemeClr w14:val="tx1"/>
                  </w14:solidFill>
                </w14:textFill>
              </w:rPr>
              <w:t>项</w:t>
            </w:r>
            <w:r>
              <w:rPr>
                <w:rFonts w:ascii="宋体" w:hAnsi="宋体" w:eastAsia="宋体" w:cs="宋体"/>
                <w:color w:val="000000" w:themeColor="text1"/>
                <w:spacing w:val="9"/>
                <w:position w:val="39"/>
                <w:sz w:val="21"/>
                <w:szCs w:val="21"/>
                <w:highlight w:val="none"/>
                <w14:textFill>
                  <w14:solidFill>
                    <w14:schemeClr w14:val="tx1"/>
                  </w14:solidFill>
                </w14:textFill>
              </w:rPr>
              <w:t>目</w:t>
            </w:r>
            <w:r>
              <w:rPr>
                <w:rFonts w:ascii="宋体" w:hAnsi="宋体" w:eastAsia="宋体" w:cs="宋体"/>
                <w:color w:val="000000" w:themeColor="text1"/>
                <w:spacing w:val="6"/>
                <w:position w:val="39"/>
                <w:sz w:val="21"/>
                <w:szCs w:val="21"/>
                <w:highlight w:val="none"/>
                <w14:textFill>
                  <w14:solidFill>
                    <w14:schemeClr w14:val="tx1"/>
                  </w14:solidFill>
                </w14:textFill>
              </w:rPr>
              <w:t xml:space="preserve">边界内基线第 </w:t>
            </w:r>
            <w:r>
              <w:rPr>
                <w:rFonts w:ascii="Times New Roman" w:hAnsi="Times New Roman" w:eastAsia="Times New Roman" w:cs="Times New Roman"/>
                <w:color w:val="000000" w:themeColor="text1"/>
                <w:position w:val="39"/>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6"/>
                <w:position w:val="39"/>
                <w:sz w:val="21"/>
                <w:szCs w:val="21"/>
                <w:highlight w:val="none"/>
                <w14:textFill>
                  <w14:solidFill>
                    <w14:schemeClr w14:val="tx1"/>
                  </w14:solidFill>
                </w14:textFill>
              </w:rPr>
              <w:t xml:space="preserve"> </w:t>
            </w:r>
            <w:r>
              <w:rPr>
                <w:rFonts w:ascii="宋体" w:hAnsi="宋体" w:eastAsia="宋体" w:cs="宋体"/>
                <w:color w:val="000000" w:themeColor="text1"/>
                <w:spacing w:val="6"/>
                <w:position w:val="39"/>
                <w:sz w:val="21"/>
                <w:szCs w:val="21"/>
                <w:highlight w:val="none"/>
                <w14:textFill>
                  <w14:solidFill>
                    <w14:schemeClr w14:val="tx1"/>
                  </w14:solidFill>
                </w14:textFill>
              </w:rPr>
              <w:t>碳层</w:t>
            </w:r>
            <w:r>
              <w:rPr>
                <w:rFonts w:ascii="Times New Roman" w:hAnsi="Times New Roman" w:eastAsia="Times New Roman" w:cs="Times New Roman"/>
                <w:color w:val="000000" w:themeColor="text1"/>
                <w:position w:val="39"/>
                <w:sz w:val="21"/>
                <w:szCs w:val="21"/>
                <w:highlight w:val="none"/>
                <w14:textFill>
                  <w14:solidFill>
                    <w14:schemeClr w14:val="tx1"/>
                  </w14:solidFill>
                </w14:textFill>
              </w:rPr>
              <w:t>j</w:t>
            </w:r>
            <w:r>
              <w:rPr>
                <w:rFonts w:hint="eastAsia" w:ascii="Times New Roman" w:hAnsi="Times New Roman" w:cs="Times New Roman"/>
                <w:color w:val="000000" w:themeColor="text1"/>
                <w:position w:val="39"/>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6"/>
                <w:position w:val="39"/>
                <w:sz w:val="21"/>
                <w:szCs w:val="21"/>
                <w:highlight w:val="none"/>
                <w14:textFill>
                  <w14:solidFill>
                    <w14:schemeClr w14:val="tx1"/>
                  </w14:solidFill>
                </w14:textFill>
              </w:rPr>
              <w:t>种</w:t>
            </w:r>
            <w:r>
              <w:rPr>
                <w:rFonts w:hint="eastAsia" w:ascii="宋体" w:hAnsi="宋体" w:eastAsia="宋体" w:cs="宋体"/>
                <w:color w:val="000000" w:themeColor="text1"/>
                <w:spacing w:val="6"/>
                <w:position w:val="39"/>
                <w:sz w:val="21"/>
                <w:szCs w:val="21"/>
                <w:highlight w:val="none"/>
                <w:lang w:eastAsia="zh-CN"/>
                <w14:textFill>
                  <w14:solidFill>
                    <w14:schemeClr w14:val="tx1"/>
                  </w14:solidFill>
                </w14:textFill>
              </w:rPr>
              <w:t>（</w:t>
            </w:r>
            <w:r>
              <w:rPr>
                <w:rFonts w:ascii="宋体" w:hAnsi="宋体" w:eastAsia="宋体" w:cs="宋体"/>
                <w:color w:val="000000" w:themeColor="text1"/>
                <w:spacing w:val="6"/>
                <w:position w:val="39"/>
                <w:sz w:val="21"/>
                <w:szCs w:val="21"/>
                <w:highlight w:val="none"/>
                <w14:textFill>
                  <w14:solidFill>
                    <w14:schemeClr w14:val="tx1"/>
                  </w14:solidFill>
                </w14:textFill>
              </w:rPr>
              <w:t>组</w:t>
            </w:r>
            <w:r>
              <w:rPr>
                <w:rFonts w:hint="eastAsia" w:ascii="宋体" w:hAnsi="宋体" w:eastAsia="宋体" w:cs="宋体"/>
                <w:color w:val="000000" w:themeColor="text1"/>
                <w:spacing w:val="6"/>
                <w:position w:val="39"/>
                <w:sz w:val="21"/>
                <w:szCs w:val="21"/>
                <w:highlight w:val="none"/>
                <w:lang w:eastAsia="zh-CN"/>
                <w14:textFill>
                  <w14:solidFill>
                    <w14:schemeClr w14:val="tx1"/>
                  </w14:solidFill>
                </w14:textFill>
              </w:rPr>
              <w:t>）</w:t>
            </w:r>
            <w:r>
              <w:rPr>
                <w:rFonts w:ascii="宋体" w:hAnsi="宋体" w:eastAsia="宋体" w:cs="宋体"/>
                <w:color w:val="000000" w:themeColor="text1"/>
                <w:spacing w:val="6"/>
                <w:position w:val="39"/>
                <w:sz w:val="21"/>
                <w:szCs w:val="21"/>
                <w:highlight w:val="none"/>
                <w14:textFill>
                  <w14:solidFill>
                    <w14:schemeClr w14:val="tx1"/>
                  </w14:solidFill>
                </w14:textFill>
              </w:rPr>
              <w:t xml:space="preserve">的面积； </w:t>
            </w:r>
            <w:r>
              <w:rPr>
                <w:rFonts w:ascii="Times New Roman" w:hAnsi="Times New Roman" w:eastAsia="Times New Roman" w:cs="Times New Roman"/>
                <w:color w:val="000000" w:themeColor="text1"/>
                <w:position w:val="39"/>
                <w:sz w:val="21"/>
                <w:szCs w:val="21"/>
                <w:highlight w:val="none"/>
                <w14:textFill>
                  <w14:solidFill>
                    <w14:schemeClr w14:val="tx1"/>
                  </w14:solidFill>
                </w14:textFill>
              </w:rPr>
              <w:t>hm</w:t>
            </w:r>
            <w:r>
              <w:rPr>
                <w:rFonts w:ascii="Times New Roman" w:hAnsi="Times New Roman" w:eastAsia="Times New Roman" w:cs="Times New Roman"/>
                <w:color w:val="000000" w:themeColor="text1"/>
                <w:spacing w:val="6"/>
                <w:position w:val="48"/>
                <w:sz w:val="14"/>
                <w:szCs w:val="14"/>
                <w:highlight w:val="none"/>
                <w14:textFill>
                  <w14:solidFill>
                    <w14:schemeClr w14:val="tx1"/>
                  </w14:solidFill>
                </w14:textFill>
              </w:rPr>
              <w:t>2</w:t>
            </w:r>
          </w:p>
        </w:tc>
      </w:tr>
      <w:tr w14:paraId="30B6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Borders>
              <w:tl2br w:val="nil"/>
              <w:tr2bl w:val="nil"/>
            </w:tcBorders>
            <w:vAlign w:val="top"/>
          </w:tcPr>
          <w:p w14:paraId="27801DC6">
            <w:pPr>
              <w:spacing w:line="310" w:lineRule="exact"/>
              <w:ind w:left="51"/>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te</w:t>
            </w:r>
            <w:r>
              <w:rPr>
                <w:rFonts w:ascii="Times New Roman" w:hAnsi="Times New Roman" w:eastAsia="Times New Roman" w:cs="Times New Roman"/>
                <w:color w:val="000000" w:themeColor="text1"/>
                <w:spacing w:val="4"/>
                <w:position w:val="3"/>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position w:val="3"/>
                <w:sz w:val="15"/>
                <w:szCs w:val="15"/>
                <w:highlight w:val="none"/>
                <w14:textFill>
                  <w14:solidFill>
                    <w14:schemeClr w14:val="tx1"/>
                  </w14:solidFill>
                </w14:textFill>
              </w:rPr>
              <w:t>,</w:t>
            </w: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j</w:t>
            </w:r>
          </w:p>
          <w:p w14:paraId="667EC67A">
            <w:pPr>
              <w:rPr>
                <w:rFonts w:hint="eastAsia" w:ascii="宋体" w:hAnsi="宋体" w:eastAsia="宋体" w:cs="宋体"/>
                <w:color w:val="000000" w:themeColor="text1"/>
                <w:sz w:val="15"/>
                <w:szCs w:val="15"/>
                <w:vertAlign w:val="baseline"/>
                <w14:textFill>
                  <w14:solidFill>
                    <w14:schemeClr w14:val="tx1"/>
                  </w14:solidFill>
                </w14:textFill>
              </w:rPr>
            </w:pPr>
          </w:p>
        </w:tc>
        <w:tc>
          <w:tcPr>
            <w:tcW w:w="471" w:type="dxa"/>
            <w:tcBorders>
              <w:tl2br w:val="nil"/>
              <w:tr2bl w:val="nil"/>
            </w:tcBorders>
            <w:vAlign w:val="top"/>
          </w:tcPr>
          <w:p w14:paraId="6E46248A">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5A4C9540">
            <w:pPr>
              <w:rPr>
                <w:rFonts w:hint="eastAsia" w:ascii="宋体" w:hAnsi="宋体" w:eastAsia="宋体" w:cs="宋体"/>
                <w:color w:val="000000" w:themeColor="text1"/>
                <w:vertAlign w:val="baseline"/>
                <w14:textFill>
                  <w14:solidFill>
                    <w14:schemeClr w14:val="tx1"/>
                  </w14:solidFill>
                </w14:textFill>
              </w:rPr>
            </w:pPr>
            <w:r>
              <w:rPr>
                <w:rFonts w:ascii="宋体" w:hAnsi="宋体" w:eastAsia="宋体" w:cs="宋体"/>
                <w:color w:val="000000" w:themeColor="text1"/>
                <w:spacing w:val="11"/>
                <w:position w:val="2"/>
                <w:sz w:val="21"/>
                <w:szCs w:val="21"/>
                <w:highlight w:val="none"/>
                <w14:textFill>
                  <w14:solidFill>
                    <w14:schemeClr w14:val="tx1"/>
                  </w14:solidFill>
                </w14:textFill>
              </w:rPr>
              <w:t>第</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j</w:t>
            </w:r>
            <w:r>
              <w:rPr>
                <w:rFonts w:hint="eastAsia" w:ascii="Times New Roman" w:hAnsi="Times New Roman" w:cs="Times New Roman"/>
                <w:color w:val="000000" w:themeColor="text1"/>
                <w:position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9"/>
                <w:position w:val="2"/>
                <w:sz w:val="21"/>
                <w:szCs w:val="21"/>
                <w:highlight w:val="none"/>
                <w14:textFill>
                  <w14:solidFill>
                    <w14:schemeClr w14:val="tx1"/>
                  </w14:solidFill>
                </w14:textFill>
              </w:rPr>
              <w:t>种</w:t>
            </w:r>
            <w:r>
              <w:rPr>
                <w:rFonts w:hint="eastAsia" w:ascii="宋体" w:hAnsi="宋体" w:eastAsia="宋体" w:cs="宋体"/>
                <w:color w:val="000000" w:themeColor="text1"/>
                <w:spacing w:val="9"/>
                <w:position w:val="2"/>
                <w:sz w:val="21"/>
                <w:szCs w:val="21"/>
                <w:highlight w:val="none"/>
                <w:lang w:eastAsia="zh-CN"/>
                <w14:textFill>
                  <w14:solidFill>
                    <w14:schemeClr w14:val="tx1"/>
                  </w14:solidFill>
                </w14:textFill>
              </w:rPr>
              <w:t>（</w:t>
            </w:r>
            <w:r>
              <w:rPr>
                <w:rFonts w:ascii="宋体" w:hAnsi="宋体" w:eastAsia="宋体" w:cs="宋体"/>
                <w:color w:val="000000" w:themeColor="text1"/>
                <w:spacing w:val="9"/>
                <w:position w:val="2"/>
                <w:sz w:val="21"/>
                <w:szCs w:val="21"/>
                <w:highlight w:val="none"/>
                <w14:textFill>
                  <w14:solidFill>
                    <w14:schemeClr w14:val="tx1"/>
                  </w14:solidFill>
                </w14:textFill>
              </w:rPr>
              <w:t>组</w:t>
            </w:r>
            <w:r>
              <w:rPr>
                <w:rFonts w:hint="eastAsia" w:ascii="宋体" w:hAnsi="宋体" w:eastAsia="宋体" w:cs="宋体"/>
                <w:color w:val="000000" w:themeColor="text1"/>
                <w:spacing w:val="9"/>
                <w:position w:val="2"/>
                <w:sz w:val="21"/>
                <w:szCs w:val="21"/>
                <w:highlight w:val="none"/>
                <w:lang w:eastAsia="zh-CN"/>
                <w14:textFill>
                  <w14:solidFill>
                    <w14:schemeClr w14:val="tx1"/>
                  </w14:solidFill>
                </w14:textFill>
              </w:rPr>
              <w:t>）灌木丛</w:t>
            </w:r>
            <w:r>
              <w:rPr>
                <w:rFonts w:ascii="宋体" w:hAnsi="宋体" w:eastAsia="宋体" w:cs="宋体"/>
                <w:color w:val="000000" w:themeColor="text1"/>
                <w:spacing w:val="9"/>
                <w:position w:val="2"/>
                <w:sz w:val="21"/>
                <w:szCs w:val="21"/>
                <w:highlight w:val="none"/>
                <w14:textFill>
                  <w14:solidFill>
                    <w14:schemeClr w14:val="tx1"/>
                  </w14:solidFill>
                </w14:textFill>
              </w:rPr>
              <w:t xml:space="preserve">到达成林稳定阶段所需的时间； </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a</w:t>
            </w:r>
          </w:p>
        </w:tc>
      </w:tr>
      <w:tr w14:paraId="5BB6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777" w:type="dxa"/>
            <w:tcBorders>
              <w:tl2br w:val="nil"/>
              <w:tr2bl w:val="nil"/>
            </w:tcBorders>
            <w:vAlign w:val="top"/>
          </w:tcPr>
          <w:p w14:paraId="4467396D">
            <w:pPr>
              <w:spacing w:before="69" w:line="319" w:lineRule="exact"/>
              <w:ind w:left="55"/>
              <w:rPr>
                <w:rFonts w:ascii="Times New Roman" w:hAnsi="Times New Roman" w:eastAsia="Times New Roman" w:cs="Times New Roman"/>
                <w:color w:val="000000" w:themeColor="text1"/>
                <w:sz w:val="15"/>
                <w:szCs w:val="15"/>
                <w:highlight w:val="none"/>
                <w14:textFill>
                  <w14:solidFill>
                    <w14:schemeClr w14:val="tx1"/>
                  </w14:solidFill>
                </w14:textFill>
              </w:rPr>
            </w:pPr>
            <w:r>
              <w:rPr>
                <w:color w:val="000000" w:themeColor="text1"/>
                <w:sz w:val="15"/>
                <w:szCs w:val="15"/>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64135</wp:posOffset>
                      </wp:positionH>
                      <wp:positionV relativeFrom="paragraph">
                        <wp:posOffset>185420</wp:posOffset>
                      </wp:positionV>
                      <wp:extent cx="67945" cy="83185"/>
                      <wp:effectExtent l="0" t="0" r="0" b="0"/>
                      <wp:wrapNone/>
                      <wp:docPr id="14" name="文本框 111"/>
                      <wp:cNvGraphicFramePr/>
                      <a:graphic xmlns:a="http://schemas.openxmlformats.org/drawingml/2006/main">
                        <a:graphicData uri="http://schemas.microsoft.com/office/word/2010/wordprocessingShape">
                          <wps:wsp>
                            <wps:cNvSpPr txBox="1"/>
                            <wps:spPr>
                              <a:xfrm>
                                <a:off x="0" y="0"/>
                                <a:ext cx="67945" cy="83185"/>
                              </a:xfrm>
                              <a:prstGeom prst="rect">
                                <a:avLst/>
                              </a:prstGeom>
                              <a:noFill/>
                              <a:ln>
                                <a:noFill/>
                              </a:ln>
                            </wps:spPr>
                            <wps:txbx>
                              <w:txbxContent>
                                <w:p w14:paraId="4A979AA6">
                                  <w:pPr>
                                    <w:spacing w:before="20" w:line="90" w:lineRule="exact"/>
                                    <w:ind w:left="20"/>
                                    <w:rPr>
                                      <w:rFonts w:ascii="Times New Roman" w:hAnsi="Times New Roman" w:eastAsia="Times New Roman" w:cs="Times New Roman"/>
                                      <w:sz w:val="13"/>
                                      <w:szCs w:val="13"/>
                                    </w:rPr>
                                  </w:pPr>
                                  <w:r>
                                    <w:rPr>
                                      <w:rFonts w:ascii="Times New Roman" w:hAnsi="Times New Roman" w:eastAsia="Times New Roman" w:cs="Times New Roman"/>
                                      <w:i/>
                                      <w:iCs/>
                                      <w:spacing w:val="1"/>
                                      <w:sz w:val="13"/>
                                      <w:szCs w:val="13"/>
                                    </w:rPr>
                                    <w:t>a</w:t>
                                  </w:r>
                                </w:p>
                              </w:txbxContent>
                            </wps:txbx>
                            <wps:bodyPr wrap="square" lIns="0" tIns="0" rIns="0" bIns="0" upright="1"/>
                          </wps:wsp>
                        </a:graphicData>
                      </a:graphic>
                    </wp:anchor>
                  </w:drawing>
                </mc:Choice>
                <mc:Fallback>
                  <w:pict>
                    <v:shape id="文本框 111" o:spid="_x0000_s1026" o:spt="202" type="#_x0000_t202" style="position:absolute;left:0pt;margin-left:5.05pt;margin-top:14.6pt;height:6.55pt;width:5.35pt;z-index:251674624;mso-width-relative:page;mso-height-relative:page;" filled="f" stroked="f" coordsize="21600,21600" o:gfxdata="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o1in9UAAAAHAQAADwAAAAAAAAABACAAAAAiAAAAZHJzL2Rvd25yZXYu&#10;eG1sUEsBAhQAFAAAAAgAh07iQF4LoD/FAQAAgAMAAA4AAAAAAAAAAQAgAAAAJAEAAGRycy9lMm9E&#10;b2MueG1sUEsFBgAAAAAGAAYAWQEAAFsFAAAAAA==&#10;">
                      <v:fill on="f" focussize="0,0"/>
                      <v:stroke on="f"/>
                      <v:imagedata o:title=""/>
                      <o:lock v:ext="edit" aspectratio="f"/>
                      <v:textbox inset="0mm,0mm,0mm,0mm">
                        <w:txbxContent>
                          <w:p w14:paraId="4A979AA6">
                            <w:pPr>
                              <w:spacing w:before="20" w:line="90" w:lineRule="exact"/>
                              <w:ind w:left="20"/>
                              <w:rPr>
                                <w:rFonts w:ascii="Times New Roman" w:hAnsi="Times New Roman" w:eastAsia="Times New Roman" w:cs="Times New Roman"/>
                                <w:sz w:val="13"/>
                                <w:szCs w:val="13"/>
                              </w:rPr>
                            </w:pPr>
                            <w:r>
                              <w:rPr>
                                <w:rFonts w:ascii="Times New Roman" w:hAnsi="Times New Roman" w:eastAsia="Times New Roman" w:cs="Times New Roman"/>
                                <w:i/>
                                <w:iCs/>
                                <w:spacing w:val="1"/>
                                <w:sz w:val="13"/>
                                <w:szCs w:val="13"/>
                              </w:rPr>
                              <w:t>a</w:t>
                            </w:r>
                          </w:p>
                        </w:txbxContent>
                      </v:textbox>
                    </v:shape>
                  </w:pict>
                </mc:Fallback>
              </mc:AlternateContent>
            </w: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t</w:t>
            </w:r>
          </w:p>
          <w:p w14:paraId="6916CBF3">
            <w:pPr>
              <w:rPr>
                <w:rFonts w:hint="eastAsia" w:ascii="宋体" w:hAnsi="宋体" w:eastAsia="宋体" w:cs="宋体"/>
                <w:color w:val="000000" w:themeColor="text1"/>
                <w:sz w:val="15"/>
                <w:szCs w:val="15"/>
                <w:vertAlign w:val="baseline"/>
                <w14:textFill>
                  <w14:solidFill>
                    <w14:schemeClr w14:val="tx1"/>
                  </w14:solidFill>
                </w14:textFill>
              </w:rPr>
            </w:pPr>
          </w:p>
        </w:tc>
        <w:tc>
          <w:tcPr>
            <w:tcW w:w="471" w:type="dxa"/>
            <w:tcBorders>
              <w:tl2br w:val="nil"/>
              <w:tr2bl w:val="nil"/>
            </w:tcBorders>
            <w:vAlign w:val="top"/>
          </w:tcPr>
          <w:p w14:paraId="2148297F">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743514A0">
            <w:pPr>
              <w:rPr>
                <w:rFonts w:hint="eastAsia" w:ascii="宋体" w:hAnsi="宋体" w:eastAsia="宋体" w:cs="宋体"/>
                <w:color w:val="000000" w:themeColor="text1"/>
                <w:vertAlign w:val="baseline"/>
                <w14:textFill>
                  <w14:solidFill>
                    <w14:schemeClr w14:val="tx1"/>
                  </w14:solidFill>
                </w14:textFill>
              </w:rPr>
            </w:pPr>
            <w:r>
              <w:rPr>
                <w:rFonts w:hint="eastAsia" w:cs="宋体"/>
                <w:color w:val="000000" w:themeColor="text1"/>
                <w:spacing w:val="-10"/>
                <w:position w:val="2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0"/>
                <w:position w:val="22"/>
                <w:sz w:val="21"/>
                <w:szCs w:val="21"/>
                <w:highlight w:val="none"/>
                <w14:textFill>
                  <w14:solidFill>
                    <w14:schemeClr w14:val="tx1"/>
                  </w14:solidFill>
                </w14:textFill>
              </w:rPr>
              <w:t>年龄；</w:t>
            </w:r>
            <w:r>
              <w:rPr>
                <w:rFonts w:ascii="宋体" w:hAnsi="宋体" w:eastAsia="宋体" w:cs="宋体"/>
                <w:color w:val="000000" w:themeColor="text1"/>
                <w:spacing w:val="-7"/>
                <w:position w:val="22"/>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5"/>
                <w:position w:val="22"/>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spacing w:val="-5"/>
                <w:position w:val="17"/>
                <w:sz w:val="13"/>
                <w:szCs w:val="13"/>
                <w:highlight w:val="none"/>
                <w14:textFill>
                  <w14:solidFill>
                    <w14:schemeClr w14:val="tx1"/>
                  </w14:solidFill>
                </w14:textFill>
              </w:rPr>
              <w:t>a</w:t>
            </w:r>
            <w:r>
              <w:rPr>
                <w:rFonts w:ascii="Times New Roman" w:hAnsi="Times New Roman" w:eastAsia="Times New Roman" w:cs="Times New Roman"/>
                <w:color w:val="000000" w:themeColor="text1"/>
                <w:spacing w:val="-5"/>
                <w:position w:val="17"/>
                <w:sz w:val="13"/>
                <w:szCs w:val="13"/>
                <w:highlight w:val="none"/>
                <w14:textFill>
                  <w14:solidFill>
                    <w14:schemeClr w14:val="tx1"/>
                  </w14:solidFill>
                </w14:textFill>
              </w:rPr>
              <w:t xml:space="preserve">   </w:t>
            </w:r>
            <w:r>
              <w:rPr>
                <w:rFonts w:ascii="微软雅黑" w:hAnsi="微软雅黑" w:eastAsia="微软雅黑" w:cs="微软雅黑"/>
                <w:color w:val="000000" w:themeColor="text1"/>
                <w:spacing w:val="-5"/>
                <w:position w:val="22"/>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5"/>
                <w:position w:val="22"/>
                <w:sz w:val="24"/>
                <w:szCs w:val="24"/>
                <w:highlight w:val="none"/>
                <w14:textFill>
                  <w14:solidFill>
                    <w14:schemeClr w14:val="tx1"/>
                  </w14:solidFill>
                </w14:textFill>
              </w:rPr>
              <w:t>t</w:t>
            </w:r>
            <w:r>
              <w:rPr>
                <w:rFonts w:ascii="Times New Roman" w:hAnsi="Times New Roman" w:eastAsia="Times New Roman" w:cs="Times New Roman"/>
                <w:color w:val="000000" w:themeColor="text1"/>
                <w:spacing w:val="-5"/>
                <w:position w:val="22"/>
                <w:sz w:val="24"/>
                <w:szCs w:val="24"/>
                <w:highlight w:val="none"/>
                <w14:textFill>
                  <w14:solidFill>
                    <w14:schemeClr w14:val="tx1"/>
                  </w14:solidFill>
                </w14:textFill>
              </w:rPr>
              <w:t xml:space="preserve"> </w:t>
            </w:r>
            <w:r>
              <w:rPr>
                <w:rFonts w:ascii="微软雅黑" w:hAnsi="微软雅黑" w:eastAsia="微软雅黑" w:cs="微软雅黑"/>
                <w:color w:val="000000" w:themeColor="text1"/>
                <w:spacing w:val="-5"/>
                <w:position w:val="22"/>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5"/>
                <w:position w:val="22"/>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spacing w:val="-5"/>
                <w:position w:val="17"/>
                <w:sz w:val="13"/>
                <w:szCs w:val="13"/>
                <w:highlight w:val="none"/>
                <w14:textFill>
                  <w14:solidFill>
                    <w14:schemeClr w14:val="tx1"/>
                  </w14:solidFill>
                </w14:textFill>
              </w:rPr>
              <w:t>s</w:t>
            </w:r>
            <w:r>
              <w:rPr>
                <w:rFonts w:ascii="Times New Roman" w:hAnsi="Times New Roman" w:eastAsia="Times New Roman" w:cs="Times New Roman"/>
                <w:color w:val="000000" w:themeColor="text1"/>
                <w:spacing w:val="-5"/>
                <w:position w:val="17"/>
                <w:sz w:val="13"/>
                <w:szCs w:val="13"/>
                <w:highlight w:val="none"/>
                <w14:textFill>
                  <w14:solidFill>
                    <w14:schemeClr w14:val="tx1"/>
                  </w14:solidFill>
                </w14:textFill>
              </w:rPr>
              <w:t xml:space="preserve">  </w:t>
            </w:r>
            <w:r>
              <w:rPr>
                <w:rFonts w:ascii="宋体" w:hAnsi="宋体" w:eastAsia="宋体" w:cs="宋体"/>
                <w:color w:val="000000" w:themeColor="text1"/>
                <w:spacing w:val="-5"/>
                <w:position w:val="22"/>
                <w:sz w:val="21"/>
                <w:szCs w:val="21"/>
                <w:highlight w:val="none"/>
                <w14:textFill>
                  <w14:solidFill>
                    <w14:schemeClr w14:val="tx1"/>
                  </w14:solidFill>
                </w14:textFill>
              </w:rPr>
              <w:t xml:space="preserve">，其中 </w:t>
            </w:r>
            <w:r>
              <w:rPr>
                <w:rFonts w:ascii="Times New Roman" w:hAnsi="Times New Roman" w:eastAsia="Times New Roman" w:cs="Times New Roman"/>
                <w:i/>
                <w:iCs/>
                <w:color w:val="000000" w:themeColor="text1"/>
                <w:spacing w:val="-5"/>
                <w:position w:val="22"/>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spacing w:val="-5"/>
                <w:position w:val="17"/>
                <w:sz w:val="13"/>
                <w:szCs w:val="13"/>
                <w:highlight w:val="none"/>
                <w14:textFill>
                  <w14:solidFill>
                    <w14:schemeClr w14:val="tx1"/>
                  </w14:solidFill>
                </w14:textFill>
              </w:rPr>
              <w:t>s</w:t>
            </w:r>
            <w:r>
              <w:rPr>
                <w:rFonts w:ascii="Times New Roman" w:hAnsi="Times New Roman" w:eastAsia="Times New Roman" w:cs="Times New Roman"/>
                <w:color w:val="000000" w:themeColor="text1"/>
                <w:spacing w:val="-5"/>
                <w:position w:val="17"/>
                <w:sz w:val="13"/>
                <w:szCs w:val="13"/>
                <w:highlight w:val="none"/>
                <w14:textFill>
                  <w14:solidFill>
                    <w14:schemeClr w14:val="tx1"/>
                  </w14:solidFill>
                </w14:textFill>
              </w:rPr>
              <w:t xml:space="preserve"> </w:t>
            </w:r>
            <w:r>
              <w:rPr>
                <w:rFonts w:ascii="宋体" w:hAnsi="宋体" w:eastAsia="宋体" w:cs="宋体"/>
                <w:color w:val="000000" w:themeColor="text1"/>
                <w:spacing w:val="-5"/>
                <w:position w:val="22"/>
                <w:sz w:val="21"/>
                <w:szCs w:val="21"/>
                <w:highlight w:val="none"/>
                <w14:textFill>
                  <w14:solidFill>
                    <w14:schemeClr w14:val="tx1"/>
                  </w14:solidFill>
                </w14:textFill>
              </w:rPr>
              <w:t>为项目开始时的</w:t>
            </w:r>
            <w:r>
              <w:rPr>
                <w:rFonts w:hint="eastAsia" w:ascii="宋体" w:hAnsi="宋体" w:eastAsia="宋体" w:cs="宋体"/>
                <w:color w:val="000000" w:themeColor="text1"/>
                <w:spacing w:val="-5"/>
                <w:position w:val="22"/>
                <w:sz w:val="21"/>
                <w:szCs w:val="21"/>
                <w:highlight w:val="none"/>
                <w:lang w:eastAsia="zh-CN"/>
                <w14:textFill>
                  <w14:solidFill>
                    <w14:schemeClr w14:val="tx1"/>
                  </w14:solidFill>
                </w14:textFill>
              </w:rPr>
              <w:t>灌木丛</w:t>
            </w:r>
            <w:r>
              <w:rPr>
                <w:rFonts w:ascii="宋体" w:hAnsi="宋体" w:eastAsia="宋体" w:cs="宋体"/>
                <w:color w:val="000000" w:themeColor="text1"/>
                <w:spacing w:val="-5"/>
                <w:position w:val="22"/>
                <w:sz w:val="21"/>
                <w:szCs w:val="21"/>
                <w:highlight w:val="none"/>
                <w14:textFill>
                  <w14:solidFill>
                    <w14:schemeClr w14:val="tx1"/>
                  </w14:solidFill>
                </w14:textFill>
              </w:rPr>
              <w:t>初始年龄</w:t>
            </w:r>
          </w:p>
        </w:tc>
      </w:tr>
      <w:tr w14:paraId="3379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77" w:type="dxa"/>
            <w:tcBorders>
              <w:tl2br w:val="nil"/>
              <w:tr2bl w:val="nil"/>
            </w:tcBorders>
            <w:vAlign w:val="top"/>
          </w:tcPr>
          <w:p w14:paraId="72DF3BA6">
            <w:pPr>
              <w:spacing w:before="149" w:line="319" w:lineRule="exact"/>
              <w:ind w:left="57"/>
              <w:rPr>
                <w:rFonts w:hint="eastAsia" w:ascii="宋体" w:hAnsi="宋体" w:eastAsia="宋体" w:cs="宋体"/>
                <w:color w:val="000000" w:themeColor="text1"/>
                <w:sz w:val="15"/>
                <w:szCs w:val="15"/>
                <w:vertAlign w:val="baseline"/>
                <w14:textFill>
                  <w14:solidFill>
                    <w14:schemeClr w14:val="tx1"/>
                  </w14:solidFill>
                </w14:textFill>
              </w:rPr>
            </w:pP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t</w:t>
            </w:r>
          </w:p>
        </w:tc>
        <w:tc>
          <w:tcPr>
            <w:tcW w:w="471" w:type="dxa"/>
            <w:tcBorders>
              <w:tl2br w:val="nil"/>
              <w:tr2bl w:val="nil"/>
            </w:tcBorders>
            <w:vAlign w:val="top"/>
          </w:tcPr>
          <w:p w14:paraId="2F1CC2D7">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0EEA97A2">
            <w:pPr>
              <w:spacing w:before="1" w:line="209" w:lineRule="auto"/>
              <w:ind w:left="10"/>
              <w:rPr>
                <w:rFonts w:ascii="Times New Roman" w:hAnsi="Times New Roman" w:eastAsia="Times New Roman" w:cs="Times New Roman"/>
                <w:color w:val="000000" w:themeColor="text1"/>
                <w:sz w:val="21"/>
                <w:szCs w:val="21"/>
                <w:highlight w:val="none"/>
                <w14:textFill>
                  <w14:solidFill>
                    <w14:schemeClr w14:val="tx1"/>
                  </w14:solidFill>
                </w14:textFill>
              </w:rPr>
            </w:pPr>
            <w:r>
              <w:rPr>
                <w:rFonts w:ascii="Times New Roman" w:hAnsi="Times New Roman" w:eastAsia="Times New Roman" w:cs="Times New Roman"/>
                <w:i/>
                <w:iCs/>
                <w:color w:val="000000" w:themeColor="text1"/>
                <w:spacing w:val="-7"/>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宋体" w:hAnsi="宋体" w:eastAsia="宋体" w:cs="宋体"/>
                <w:color w:val="000000" w:themeColor="text1"/>
                <w:spacing w:val="-4"/>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a</w:t>
            </w:r>
          </w:p>
          <w:p w14:paraId="0EDE7513">
            <w:pPr>
              <w:rPr>
                <w:rFonts w:hint="eastAsia" w:ascii="宋体" w:hAnsi="宋体" w:eastAsia="宋体" w:cs="宋体"/>
                <w:color w:val="000000" w:themeColor="text1"/>
                <w:vertAlign w:val="baseline"/>
                <w14:textFill>
                  <w14:solidFill>
                    <w14:schemeClr w14:val="tx1"/>
                  </w14:solidFill>
                </w14:textFill>
              </w:rPr>
            </w:pPr>
          </w:p>
        </w:tc>
      </w:tr>
    </w:tbl>
    <w:p w14:paraId="5DBF1DED">
      <w:pPr>
        <w:spacing w:before="69" w:line="276" w:lineRule="exact"/>
        <w:rPr>
          <w:rFonts w:ascii="宋体" w:hAnsi="宋体" w:eastAsia="宋体" w:cs="宋体"/>
          <w:color w:val="000000" w:themeColor="text1"/>
          <w:spacing w:val="-5"/>
          <w:position w:val="1"/>
          <w:sz w:val="21"/>
          <w:szCs w:val="21"/>
          <w:highlight w:val="none"/>
          <w14:textFill>
            <w14:solidFill>
              <w14:schemeClr w14:val="tx1"/>
            </w14:solidFill>
          </w14:textFill>
        </w:rPr>
      </w:pPr>
    </w:p>
    <w:p w14:paraId="6AFF3C96">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而第t年时，单位面积</w:t>
      </w:r>
      <w:r>
        <w:rPr>
          <w:rFonts w:hint="eastAsia" w:ascii="宋体" w:hAnsi="宋体" w:eastAsia="宋体" w:cs="宋体"/>
          <w:color w:val="000000" w:themeColor="text1"/>
          <w:lang w:eastAsia="zh-CN"/>
          <w14:textFill>
            <w14:solidFill>
              <w14:schemeClr w14:val="tx1"/>
            </w14:solidFill>
          </w14:textFill>
        </w:rPr>
        <w:t>灌木</w:t>
      </w:r>
      <w:r>
        <w:rPr>
          <w:rFonts w:hint="eastAsia" w:ascii="宋体" w:hAnsi="宋体" w:eastAsia="宋体" w:cs="宋体"/>
          <w:color w:val="000000" w:themeColor="text1"/>
          <w14:textFill>
            <w14:solidFill>
              <w14:schemeClr w14:val="tx1"/>
            </w14:solidFill>
          </w14:textFill>
        </w:rPr>
        <w:t>地上生物质碳储量可以采用以下</w:t>
      </w:r>
      <w:r>
        <w:rPr>
          <w:rFonts w:hint="eastAsia" w:ascii="宋体" w:hAnsi="宋体" w:eastAsia="宋体" w:cs="宋体"/>
          <w:color w:val="000000" w:themeColor="text1"/>
          <w:lang w:eastAsia="zh-CN"/>
          <w14:textFill>
            <w14:solidFill>
              <w14:schemeClr w14:val="tx1"/>
            </w14:solidFill>
          </w14:textFill>
        </w:rPr>
        <w:t>两种</w:t>
      </w:r>
      <w:r>
        <w:rPr>
          <w:rFonts w:hint="eastAsia" w:ascii="宋体" w:hAnsi="宋体" w:eastAsia="宋体" w:cs="宋体"/>
          <w:color w:val="000000" w:themeColor="text1"/>
          <w14:textFill>
            <w14:solidFill>
              <w14:schemeClr w14:val="tx1"/>
            </w14:solidFill>
          </w14:textFill>
        </w:rPr>
        <w:t>方法之一进行计算。</w:t>
      </w:r>
    </w:p>
    <w:p w14:paraId="735454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一是根据基线情景下</w:t>
      </w:r>
      <w:r>
        <w:rPr>
          <w:rFonts w:hint="eastAsia" w:ascii="宋体" w:hAnsi="宋体" w:eastAsia="宋体" w:cs="宋体"/>
          <w:color w:val="000000" w:themeColor="text1"/>
          <w:lang w:val="en-US" w:eastAsia="zh-CN"/>
          <w14:textFill>
            <w14:solidFill>
              <w14:schemeClr w14:val="tx1"/>
            </w14:solidFill>
          </w14:textFill>
        </w:rPr>
        <w:t>灌木</w:t>
      </w:r>
      <w:r>
        <w:rPr>
          <w:rFonts w:hint="eastAsia" w:ascii="宋体" w:hAnsi="宋体" w:eastAsia="宋体" w:cs="宋体"/>
          <w:color w:val="000000" w:themeColor="text1"/>
          <w14:textFill>
            <w14:solidFill>
              <w14:schemeClr w14:val="tx1"/>
            </w14:solidFill>
          </w14:textFill>
        </w:rPr>
        <w:t>林的</w:t>
      </w:r>
      <w:r>
        <w:rPr>
          <w:rFonts w:hint="eastAsia" w:ascii="宋体" w:hAnsi="宋体" w:eastAsia="宋体" w:cs="宋体"/>
          <w:color w:val="000000" w:themeColor="text1"/>
          <w:lang w:val="en-US" w:eastAsia="zh-CN"/>
          <w14:textFill>
            <w14:solidFill>
              <w14:schemeClr w14:val="tx1"/>
            </w14:solidFill>
          </w14:textFill>
        </w:rPr>
        <w:t>栽植密度</w:t>
      </w:r>
      <w:r>
        <w:rPr>
          <w:rFonts w:hint="eastAsia" w:ascii="宋体" w:hAnsi="宋体" w:eastAsia="宋体" w:cs="宋体"/>
          <w:color w:val="000000" w:themeColor="text1"/>
          <w14:textFill>
            <w14:solidFill>
              <w14:schemeClr w14:val="tx1"/>
            </w14:solidFill>
          </w14:textFill>
        </w:rPr>
        <w:t>、平均</w:t>
      </w:r>
      <w:r>
        <w:rPr>
          <w:rFonts w:hint="eastAsia" w:ascii="宋体" w:hAnsi="宋体" w:eastAsia="宋体" w:cs="宋体"/>
          <w:color w:val="000000" w:themeColor="text1"/>
          <w:lang w:val="en-US" w:eastAsia="zh-CN"/>
          <w14:textFill>
            <w14:solidFill>
              <w14:schemeClr w14:val="tx1"/>
            </w14:solidFill>
          </w14:textFill>
        </w:rPr>
        <w:t>地</w:t>
      </w:r>
      <w:r>
        <w:rPr>
          <w:rFonts w:hint="eastAsia" w:ascii="宋体" w:hAnsi="宋体" w:eastAsia="宋体" w:cs="宋体"/>
          <w:color w:val="000000" w:themeColor="text1"/>
          <w14:textFill>
            <w14:solidFill>
              <w14:schemeClr w14:val="tx1"/>
            </w14:solidFill>
          </w14:textFill>
        </w:rPr>
        <w:t>径、平均高度与</w:t>
      </w:r>
      <w:r>
        <w:rPr>
          <w:rFonts w:hint="eastAsia" w:ascii="宋体" w:hAnsi="宋体" w:eastAsia="宋体" w:cs="宋体"/>
          <w:color w:val="000000" w:themeColor="text1"/>
          <w:lang w:val="en-US" w:eastAsia="zh-CN"/>
          <w14:textFill>
            <w14:solidFill>
              <w14:schemeClr w14:val="tx1"/>
            </w14:solidFill>
          </w14:textFill>
        </w:rPr>
        <w:t>灌木</w:t>
      </w:r>
      <w:r>
        <w:rPr>
          <w:rFonts w:hint="eastAsia" w:ascii="宋体" w:hAnsi="宋体" w:eastAsia="宋体" w:cs="宋体"/>
          <w:color w:val="000000" w:themeColor="text1"/>
          <w14:textFill>
            <w14:solidFill>
              <w14:schemeClr w14:val="tx1"/>
            </w14:solidFill>
          </w14:textFill>
        </w:rPr>
        <w:t>林年龄的相关方程</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再结合单株生物量方程计算第 t 年时单位面积地上生物质碳储量，即：</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6"/>
        <w:gridCol w:w="566"/>
        <w:gridCol w:w="6030"/>
      </w:tblGrid>
      <w:tr w14:paraId="6607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8522" w:type="dxa"/>
            <w:gridSpan w:val="3"/>
            <w:tcBorders>
              <w:tl2br w:val="nil"/>
              <w:tr2bl w:val="nil"/>
            </w:tcBorders>
            <w:vAlign w:val="top"/>
          </w:tcPr>
          <w:p w14:paraId="440A6ADE">
            <w:pPr>
              <w:spacing w:before="214" w:line="185" w:lineRule="auto"/>
              <w:ind w:firstLine="420" w:firstLineChars="200"/>
              <w:rPr>
                <w:rFonts w:hint="default" w:ascii="宋体" w:hAnsi="宋体" w:eastAsia="微软雅黑" w:cs="宋体"/>
                <w:color w:val="000000" w:themeColor="text1"/>
                <w:spacing w:val="1"/>
                <w:sz w:val="21"/>
                <w:szCs w:val="21"/>
                <w:highlight w:val="none"/>
                <w:vertAlign w:val="baseline"/>
                <w:lang w:val="en-US" w:eastAsia="zh-CN"/>
                <w14:textFill>
                  <w14:solidFill>
                    <w14:schemeClr w14:val="tx1"/>
                  </w14:solidFill>
                </w14:textFill>
              </w:rPr>
            </w:pP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C</w:t>
            </w:r>
            <w:r>
              <w:rPr>
                <w:rFonts w:hint="eastAsia" w:ascii="Times New Roman" w:hAnsi="Times New Roman" w:cs="Times New Roman"/>
                <w:i/>
                <w:iCs/>
                <w:color w:val="000000" w:themeColor="text1"/>
                <w:position w:val="-4"/>
                <w:sz w:val="21"/>
                <w:szCs w:val="21"/>
                <w:highlight w:val="none"/>
                <w:lang w:val="en-US" w:eastAsia="zh-CN"/>
                <w14:textFill>
                  <w14:solidFill>
                    <w14:schemeClr w14:val="tx1"/>
                  </w14:solidFill>
                </w14:textFill>
              </w:rPr>
              <w:t>SF-</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BSL</w:t>
            </w:r>
            <w:r>
              <w:rPr>
                <w:rFonts w:hint="eastAsia" w:ascii="Times New Roman" w:hAnsi="Times New Roman" w:eastAsia="宋体" w:cs="Times New Roman"/>
                <w:i/>
                <w:iCs/>
                <w:color w:val="000000" w:themeColor="text1"/>
                <w:position w:val="-4"/>
                <w:sz w:val="21"/>
                <w:szCs w:val="21"/>
                <w:highlight w:val="none"/>
                <w:lang w:val="en-US" w:eastAsia="zh-CN"/>
                <w14:textFill>
                  <w14:solidFill>
                    <w14:schemeClr w14:val="tx1"/>
                  </w14:solidFill>
                </w14:textFill>
              </w:rPr>
              <w:t>-</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AB</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f</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AB</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N</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CF</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m:oMath>
              <m:f>
                <m:fPr>
                  <m:ctrlPr>
                    <w:rPr>
                      <w:rFonts w:hint="default" w:ascii="Cambria Math" w:hAnsi="Cambria Math" w:eastAsia="微软雅黑" w:cs="微软雅黑"/>
                      <w:i/>
                      <w:iCs/>
                      <w:color w:val="000000" w:themeColor="text1"/>
                      <w:spacing w:val="9"/>
                      <w:position w:val="1"/>
                      <w:sz w:val="21"/>
                      <w:szCs w:val="21"/>
                      <w:highlight w:val="none"/>
                      <w:lang w:val="en-US" w:eastAsia="zh-CN" w:bidi="en-US"/>
                      <w14:textFill>
                        <w14:solidFill>
                          <w14:schemeClr w14:val="tx1"/>
                        </w14:solidFill>
                      </w14:textFill>
                    </w:rPr>
                  </m:ctrlPr>
                </m:fPr>
                <m:num>
                  <m:r>
                    <m:rPr/>
                    <w:rPr>
                      <w:rFonts w:hint="default" w:ascii="Cambria Math" w:hAnsi="Cambria Math" w:eastAsia="微软雅黑" w:cs="微软雅黑"/>
                      <w:color w:val="000000" w:themeColor="text1"/>
                      <w:spacing w:val="9"/>
                      <w:position w:val="1"/>
                      <w:sz w:val="21"/>
                      <w:szCs w:val="21"/>
                      <w:highlight w:val="none"/>
                      <w:lang w:val="en-US" w:eastAsia="zh-CN" w:bidi="en-US"/>
                      <w14:textFill>
                        <w14:solidFill>
                          <w14:schemeClr w14:val="tx1"/>
                        </w14:solidFill>
                      </w14:textFill>
                    </w:rPr>
                    <m:t>44</m:t>
                  </m:r>
                  <m:ctrlPr>
                    <w:rPr>
                      <w:rFonts w:hint="default" w:ascii="Cambria Math" w:hAnsi="Cambria Math" w:eastAsia="微软雅黑" w:cs="微软雅黑"/>
                      <w:i/>
                      <w:iCs/>
                      <w:color w:val="000000" w:themeColor="text1"/>
                      <w:spacing w:val="9"/>
                      <w:position w:val="1"/>
                      <w:sz w:val="21"/>
                      <w:szCs w:val="21"/>
                      <w:highlight w:val="none"/>
                      <w:lang w:val="en-US" w:eastAsia="zh-CN" w:bidi="en-US"/>
                      <w14:textFill>
                        <w14:solidFill>
                          <w14:schemeClr w14:val="tx1"/>
                        </w14:solidFill>
                      </w14:textFill>
                    </w:rPr>
                  </m:ctrlPr>
                </m:num>
                <m:den>
                  <m:r>
                    <m:rPr/>
                    <w:rPr>
                      <w:rFonts w:hint="default" w:ascii="Cambria Math" w:hAnsi="Cambria Math" w:eastAsia="微软雅黑" w:cs="微软雅黑"/>
                      <w:color w:val="000000" w:themeColor="text1"/>
                      <w:spacing w:val="9"/>
                      <w:position w:val="1"/>
                      <w:sz w:val="21"/>
                      <w:szCs w:val="21"/>
                      <w:highlight w:val="none"/>
                      <w:lang w:val="en-US" w:eastAsia="zh-CN" w:bidi="en-US"/>
                      <w14:textFill>
                        <w14:solidFill>
                          <w14:schemeClr w14:val="tx1"/>
                        </w14:solidFill>
                      </w14:textFill>
                    </w:rPr>
                    <m:t>12</m:t>
                  </m:r>
                  <m:ctrlPr>
                    <w:rPr>
                      <w:rFonts w:hint="default" w:ascii="Cambria Math" w:hAnsi="Cambria Math" w:eastAsia="微软雅黑" w:cs="微软雅黑"/>
                      <w:i/>
                      <w:iCs/>
                      <w:color w:val="000000" w:themeColor="text1"/>
                      <w:spacing w:val="9"/>
                      <w:position w:val="1"/>
                      <w:sz w:val="21"/>
                      <w:szCs w:val="21"/>
                      <w:highlight w:val="none"/>
                      <w:lang w:val="en-US" w:eastAsia="zh-CN" w:bidi="en-US"/>
                      <w14:textFill>
                        <w14:solidFill>
                          <w14:schemeClr w14:val="tx1"/>
                        </w14:solidFill>
                      </w14:textFill>
                    </w:rPr>
                  </m:ctrlPr>
                </m:den>
              </m:f>
            </m:oMath>
            <w:r>
              <w:rPr>
                <w:rFonts w:ascii="微软雅黑" w:hAnsi="微软雅黑" w:eastAsia="微软雅黑" w:cs="微软雅黑"/>
                <w:color w:val="000000" w:themeColor="text1"/>
                <w:spacing w:val="-17"/>
                <w:position w:val="-1"/>
                <w:sz w:val="21"/>
                <w:szCs w:val="21"/>
                <w:highlight w:val="none"/>
                <w14:textFill>
                  <w14:solidFill>
                    <w14:schemeClr w14:val="tx1"/>
                  </w14:solidFill>
                </w14:textFill>
              </w:rPr>
              <w:t>.</w:t>
            </w:r>
            <w:r>
              <w:rPr>
                <w:rFonts w:ascii="微软雅黑" w:hAnsi="微软雅黑" w:eastAsia="微软雅黑" w:cs="微软雅黑"/>
                <w:color w:val="000000" w:themeColor="text1"/>
                <w:spacing w:val="-12"/>
                <w:position w:val="-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12"/>
                <w:position w:val="-1"/>
                <w:sz w:val="21"/>
                <w:szCs w:val="21"/>
                <w:highlight w:val="none"/>
                <w14:textFill>
                  <w14:solidFill>
                    <w14:schemeClr w14:val="tx1"/>
                  </w14:solidFill>
                </w14:textFill>
              </w:rPr>
              <w:t xml:space="preserve">10 </w:t>
            </w:r>
            <w:r>
              <w:rPr>
                <w:rFonts w:ascii="微软雅黑" w:hAnsi="微软雅黑" w:eastAsia="微软雅黑" w:cs="微软雅黑"/>
                <w:color w:val="000000" w:themeColor="text1"/>
                <w:spacing w:val="-12"/>
                <w:position w:val="10"/>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12"/>
                <w:position w:val="10"/>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12"/>
                <w:position w:val="-10"/>
                <w:sz w:val="15"/>
                <w:szCs w:val="15"/>
                <w:highlight w:val="none"/>
                <w14:textFill>
                  <w14:solidFill>
                    <w14:schemeClr w14:val="tx1"/>
                  </w14:solidFill>
                </w14:textFill>
              </w:rPr>
              <w:object>
                <v:shape id="_x0000_i1026" o:spt="75" type="#_x0000_t75" style="height:17pt;width:72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ascii="Cambria Math" w:hAnsi="Cambria Math" w:eastAsia="宋体"/>
                <w:color w:val="000000" w:themeColor="text1"/>
                <w:w w:val="105"/>
                <w:position w:val="4"/>
                <w:sz w:val="21"/>
                <w:vertAlign w:val="baseline"/>
                <w:lang w:val="en-US" w:eastAsia="zh-CN"/>
                <w14:textFill>
                  <w14:solidFill>
                    <w14:schemeClr w14:val="tx1"/>
                  </w14:solidFill>
                </w14:textFill>
              </w:rPr>
              <w:t>公式（A.4）</w:t>
            </w:r>
          </w:p>
        </w:tc>
      </w:tr>
      <w:tr w14:paraId="118C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vAlign w:val="top"/>
          </w:tcPr>
          <w:p w14:paraId="68A31C6C">
            <w:pPr>
              <w:spacing w:before="69" w:line="349" w:lineRule="auto"/>
              <w:ind w:right="236" w:firstLine="420" w:firstLineChars="200"/>
              <w:rPr>
                <w:rFonts w:ascii="宋体" w:hAnsi="宋体" w:eastAsia="宋体" w:cs="宋体"/>
                <w:color w:val="000000" w:themeColor="text1"/>
                <w:spacing w:val="1"/>
                <w:sz w:val="26"/>
                <w:szCs w:val="26"/>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N</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11"/>
                <w:position w:val="-4"/>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f</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N</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t</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a</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w:t>
            </w:r>
            <w:r>
              <w:rPr>
                <w:rFonts w:hint="eastAsia" w:ascii="Cambria Math" w:hAnsi="Cambria Math" w:eastAsia="宋体"/>
                <w:color w:val="000000" w:themeColor="text1"/>
                <w:w w:val="105"/>
                <w:position w:val="4"/>
                <w:sz w:val="21"/>
                <w:vertAlign w:val="baseline"/>
                <w:lang w:val="en-US" w:eastAsia="zh-CN"/>
                <w14:textFill>
                  <w14:solidFill>
                    <w14:schemeClr w14:val="tx1"/>
                  </w14:solidFill>
                </w14:textFill>
              </w:rPr>
              <w:t xml:space="preserve">                                          公式（A.5）</w:t>
            </w:r>
          </w:p>
        </w:tc>
      </w:tr>
      <w:tr w14:paraId="2F69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48ECBF22">
            <w:pPr>
              <w:spacing w:before="69" w:line="349" w:lineRule="auto"/>
              <w:ind w:right="236"/>
              <w:jc w:val="both"/>
              <w:rPr>
                <w:rFonts w:ascii="宋体" w:hAnsi="宋体" w:eastAsia="宋体" w:cs="宋体"/>
                <w:color w:val="000000" w:themeColor="text1"/>
                <w:spacing w:val="1"/>
                <w:sz w:val="15"/>
                <w:szCs w:val="15"/>
                <w:highlight w:val="none"/>
                <w:vertAlign w:val="baseli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c>
        <w:tc>
          <w:tcPr>
            <w:tcW w:w="566" w:type="dxa"/>
            <w:tcBorders>
              <w:tl2br w:val="nil"/>
              <w:tr2bl w:val="nil"/>
            </w:tcBorders>
            <w:vAlign w:val="top"/>
          </w:tcPr>
          <w:p w14:paraId="169A4930">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c>
          <w:tcPr>
            <w:tcW w:w="6030" w:type="dxa"/>
            <w:tcBorders>
              <w:tl2br w:val="nil"/>
              <w:tr2bl w:val="nil"/>
            </w:tcBorders>
            <w:vAlign w:val="top"/>
          </w:tcPr>
          <w:p w14:paraId="1F9719FD">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r>
      <w:tr w14:paraId="4DA7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5445A1D8">
            <w:pPr>
              <w:spacing w:before="69" w:line="209" w:lineRule="auto"/>
              <w:jc w:val="both"/>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5"/>
                <w:sz w:val="15"/>
                <w:szCs w:val="15"/>
                <w:highlight w:val="none"/>
                <w14:textFill>
                  <w14:solidFill>
                    <w14:schemeClr w14:val="tx1"/>
                  </w14:solidFill>
                </w14:textFill>
              </w:rPr>
              <w:t>C</w:t>
            </w:r>
            <w:r>
              <w:rPr>
                <w:rFonts w:hint="eastAsia" w:ascii="Times New Roman" w:hAnsi="Times New Roman" w:cs="Times New Roman"/>
                <w:i/>
                <w:iCs/>
                <w:color w:val="000000" w:themeColor="text1"/>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 xml:space="preserve">_ </w:t>
            </w:r>
            <w:r>
              <w:rPr>
                <w:rFonts w:ascii="Times New Roman" w:hAnsi="Times New Roman" w:eastAsia="Times New Roman" w:cs="Times New Roman"/>
                <w:i/>
                <w:iCs/>
                <w:color w:val="000000" w:themeColor="text1"/>
                <w:sz w:val="15"/>
                <w:szCs w:val="15"/>
                <w:highlight w:val="none"/>
                <w14:textFill>
                  <w14:solidFill>
                    <w14:schemeClr w14:val="tx1"/>
                  </w14:solidFill>
                </w14:textFill>
              </w:rPr>
              <w:t>BSL</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w:t>
            </w:r>
            <w:r>
              <w:rPr>
                <w:rFonts w:ascii="Times New Roman" w:hAnsi="Times New Roman" w:eastAsia="Times New Roman" w:cs="Times New Roman"/>
                <w:i/>
                <w:iCs/>
                <w:color w:val="000000" w:themeColor="text1"/>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w:t>
            </w:r>
            <w:r>
              <w:rPr>
                <w:rFonts w:ascii="Times New Roman" w:hAnsi="Times New Roman" w:eastAsia="Times New Roman" w:cs="Times New Roman"/>
                <w:i/>
                <w:iCs/>
                <w:color w:val="000000" w:themeColor="text1"/>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sz w:val="15"/>
                <w:szCs w:val="15"/>
                <w:highlight w:val="none"/>
                <w14:textFill>
                  <w14:solidFill>
                    <w14:schemeClr w14:val="tx1"/>
                  </w14:solidFill>
                </w14:textFill>
              </w:rPr>
              <w:t>,</w:t>
            </w:r>
            <w:r>
              <w:rPr>
                <w:rFonts w:ascii="Times New Roman" w:hAnsi="Times New Roman" w:eastAsia="Times New Roman" w:cs="Times New Roman"/>
                <w:i/>
                <w:iCs/>
                <w:color w:val="000000" w:themeColor="text1"/>
                <w:sz w:val="15"/>
                <w:szCs w:val="15"/>
                <w:highlight w:val="none"/>
                <w14:textFill>
                  <w14:solidFill>
                    <w14:schemeClr w14:val="tx1"/>
                  </w14:solidFill>
                </w14:textFill>
              </w:rPr>
              <w:t>t</w:t>
            </w:r>
          </w:p>
          <w:p w14:paraId="797381A9">
            <w:pPr>
              <w:spacing w:before="69" w:line="349" w:lineRule="auto"/>
              <w:ind w:right="236"/>
              <w:jc w:val="both"/>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64D5955A">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7D67FE61">
            <w:pPr>
              <w:spacing w:before="68" w:line="273" w:lineRule="auto"/>
              <w:ind w:right="2"/>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24"/>
                <w:sz w:val="21"/>
                <w:szCs w:val="21"/>
                <w:highlight w:val="none"/>
                <w14:textFill>
                  <w14:solidFill>
                    <w14:schemeClr w14:val="tx1"/>
                  </w14:solidFill>
                </w14:textFill>
              </w:rPr>
              <w:t>基</w:t>
            </w:r>
            <w:r>
              <w:rPr>
                <w:rFonts w:ascii="宋体" w:hAnsi="宋体" w:eastAsia="宋体" w:cs="宋体"/>
                <w:color w:val="000000" w:themeColor="text1"/>
                <w:spacing w:val="17"/>
                <w:sz w:val="21"/>
                <w:szCs w:val="21"/>
                <w:highlight w:val="none"/>
                <w14:textFill>
                  <w14:solidFill>
                    <w14:schemeClr w14:val="tx1"/>
                  </w14:solidFill>
                </w14:textFill>
              </w:rPr>
              <w:t>线</w:t>
            </w:r>
            <w:r>
              <w:rPr>
                <w:rFonts w:ascii="宋体" w:hAnsi="宋体" w:eastAsia="宋体" w:cs="宋体"/>
                <w:color w:val="000000" w:themeColor="text1"/>
                <w:spacing w:val="12"/>
                <w:sz w:val="21"/>
                <w:szCs w:val="21"/>
                <w:highlight w:val="none"/>
                <w14:textFill>
                  <w14:solidFill>
                    <w14:schemeClr w14:val="tx1"/>
                  </w14:solidFill>
                </w14:textFill>
              </w:rPr>
              <w:t xml:space="preserve">情景 </w:t>
            </w:r>
            <w:r>
              <w:rPr>
                <w:rFonts w:ascii="Times New Roman" w:hAnsi="Times New Roman" w:eastAsia="Times New Roman" w:cs="Times New Roman"/>
                <w:i/>
                <w:iCs/>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1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灌木种（</w:t>
            </w:r>
            <w:r>
              <w:rPr>
                <w:rFonts w:ascii="宋体" w:hAnsi="宋体" w:eastAsia="宋体" w:cs="宋体"/>
                <w:color w:val="000000" w:themeColor="text1"/>
                <w:spacing w:val="12"/>
                <w:sz w:val="21"/>
                <w:szCs w:val="21"/>
                <w:highlight w:val="none"/>
                <w14:textFill>
                  <w14:solidFill>
                    <w14:schemeClr w14:val="tx1"/>
                  </w14:solidFill>
                </w14:textFill>
              </w:rPr>
              <w:t xml:space="preserve">组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ascii="宋体" w:hAnsi="宋体" w:eastAsia="宋体" w:cs="宋体"/>
                <w:color w:val="000000" w:themeColor="text1"/>
                <w:spacing w:val="12"/>
                <w:sz w:val="21"/>
                <w:szCs w:val="21"/>
                <w:highlight w:val="none"/>
                <w14:textFill>
                  <w14:solidFill>
                    <w14:schemeClr w14:val="tx1"/>
                  </w14:solidFill>
                </w14:textFill>
              </w:rPr>
              <w:t xml:space="preserve"> 单位面积</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灌木</w:t>
            </w:r>
            <w:r>
              <w:rPr>
                <w:rFonts w:ascii="宋体" w:hAnsi="宋体" w:eastAsia="宋体" w:cs="宋体"/>
                <w:color w:val="000000" w:themeColor="text1"/>
                <w:spacing w:val="12"/>
                <w:sz w:val="21"/>
                <w:szCs w:val="21"/>
                <w:highlight w:val="none"/>
                <w14:textFill>
                  <w14:solidFill>
                    <w14:schemeClr w14:val="tx1"/>
                  </w14:solidFill>
                </w14:textFill>
              </w:rPr>
              <w:t>地上生物质碳储量 ；</w:t>
            </w:r>
            <w:r>
              <w:rPr>
                <w:rFonts w:ascii="Times New Roman" w:hAnsi="Times New Roman" w:eastAsia="Times New Roman" w:cs="Times New Roman"/>
                <w:color w:val="000000" w:themeColor="text1"/>
                <w:sz w:val="21"/>
                <w:szCs w:val="21"/>
                <w:highlight w:val="none"/>
                <w14:textFill>
                  <w14:solidFill>
                    <w14:schemeClr w14:val="tx1"/>
                  </w14:solidFill>
                </w14:textFill>
              </w:rPr>
              <w:t xml:space="preserve">t </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4"/>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e</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hm</w:t>
            </w:r>
            <w:r>
              <w:rPr>
                <w:rFonts w:ascii="Times New Roman" w:hAnsi="Times New Roman" w:eastAsia="Times New Roman" w:cs="Times New Roman"/>
                <w:color w:val="000000" w:themeColor="text1"/>
                <w:spacing w:val="-2"/>
                <w:position w:val="9"/>
                <w:sz w:val="14"/>
                <w:szCs w:val="14"/>
                <w:highlight w:val="none"/>
                <w14:textFill>
                  <w14:solidFill>
                    <w14:schemeClr w14:val="tx1"/>
                  </w14:solidFill>
                </w14:textFill>
              </w:rPr>
              <w:t>-2</w:t>
            </w:r>
          </w:p>
          <w:p w14:paraId="68721FD9">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r>
      <w:tr w14:paraId="7185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2390D566">
            <w:pPr>
              <w:spacing w:before="278" w:line="338" w:lineRule="exact"/>
              <w:jc w:val="both"/>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f</w:t>
            </w:r>
            <w:r>
              <w:rPr>
                <w:rFonts w:ascii="Times New Roman" w:hAnsi="Times New Roman" w:eastAsia="Times New Roman" w:cs="Times New Roman"/>
                <w:color w:val="000000" w:themeColor="text1"/>
                <w:spacing w:val="21"/>
                <w:position w:val="6"/>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14"/>
                <w:position w:val="1"/>
                <w:sz w:val="15"/>
                <w:szCs w:val="15"/>
                <w:highlight w:val="none"/>
                <w14:textFill>
                  <w14:solidFill>
                    <w14:schemeClr w14:val="tx1"/>
                  </w14:solidFill>
                </w14:textFill>
              </w:rPr>
              <w:t xml:space="preserve"> </w:t>
            </w:r>
          </w:p>
          <w:p w14:paraId="436C6630">
            <w:pPr>
              <w:spacing w:before="69" w:line="349" w:lineRule="auto"/>
              <w:ind w:right="236"/>
              <w:jc w:val="both"/>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2F43CDEA">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31869634">
            <w:pPr>
              <w:spacing w:line="285" w:lineRule="auto"/>
              <w:ind w:left="5" w:hanging="5"/>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hint="eastAsia" w:cs="宋体"/>
                <w:color w:val="000000" w:themeColor="text1"/>
                <w:spacing w:val="4"/>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4"/>
                <w:sz w:val="21"/>
                <w:szCs w:val="21"/>
                <w:highlight w:val="none"/>
                <w14:textFill>
                  <w14:solidFill>
                    <w14:schemeClr w14:val="tx1"/>
                  </w14:solidFill>
                </w14:textFill>
              </w:rPr>
              <w:t>种</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w:t>
            </w:r>
            <w:r>
              <w:rPr>
                <w:rFonts w:ascii="宋体" w:hAnsi="宋体" w:eastAsia="宋体" w:cs="宋体"/>
                <w:color w:val="000000" w:themeColor="text1"/>
                <w:spacing w:val="4"/>
                <w:sz w:val="21"/>
                <w:szCs w:val="21"/>
                <w:highlight w:val="none"/>
                <w14:textFill>
                  <w14:solidFill>
                    <w14:schemeClr w14:val="tx1"/>
                  </w14:solidFill>
                </w14:textFill>
              </w:rPr>
              <w:t>组</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w:t>
            </w:r>
            <w:r>
              <w:rPr>
                <w:rFonts w:ascii="宋体" w:hAnsi="宋体" w:eastAsia="宋体" w:cs="宋体"/>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1"/>
                <w:szCs w:val="21"/>
                <w:highlight w:val="none"/>
                <w14:textFill>
                  <w14:solidFill>
                    <w14:schemeClr w14:val="tx1"/>
                  </w14:solidFill>
                </w14:textFill>
              </w:rPr>
              <w:t>j</w:t>
            </w:r>
            <w:r>
              <w:rPr>
                <w:rFonts w:ascii="宋体" w:hAnsi="宋体" w:eastAsia="宋体" w:cs="宋体"/>
                <w:color w:val="000000" w:themeColor="text1"/>
                <w:spacing w:val="4"/>
                <w:sz w:val="21"/>
                <w:szCs w:val="21"/>
                <w:highlight w:val="none"/>
                <w14:textFill>
                  <w14:solidFill>
                    <w14:schemeClr w14:val="tx1"/>
                  </w14:solidFill>
                </w14:textFill>
              </w:rPr>
              <w:t>的平均单株地上生物量方程</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w:t>
            </w:r>
            <w:r>
              <w:rPr>
                <w:rFonts w:ascii="宋体" w:hAnsi="宋体" w:eastAsia="宋体" w:cs="宋体"/>
                <w:color w:val="000000" w:themeColor="text1"/>
                <w:spacing w:val="4"/>
                <w:sz w:val="21"/>
                <w:szCs w:val="21"/>
                <w:highlight w:val="none"/>
                <w14:textFill>
                  <w14:solidFill>
                    <w14:schemeClr w14:val="tx1"/>
                  </w14:solidFill>
                </w14:textFill>
              </w:rPr>
              <w:t>单株生物量与</w:t>
            </w:r>
            <w:r>
              <w:rPr>
                <w:rFonts w:hint="eastAsia" w:cs="宋体"/>
                <w:color w:val="000000" w:themeColor="text1"/>
                <w:spacing w:val="4"/>
                <w:sz w:val="21"/>
                <w:szCs w:val="21"/>
                <w:highlight w:val="none"/>
                <w:lang w:val="en-US" w:eastAsia="zh-CN"/>
                <w14:textFill>
                  <w14:solidFill>
                    <w14:schemeClr w14:val="tx1"/>
                  </w14:solidFill>
                </w14:textFill>
              </w:rPr>
              <w:t>地</w:t>
            </w:r>
            <w:r>
              <w:rPr>
                <w:rFonts w:ascii="宋体" w:hAnsi="宋体" w:eastAsia="宋体" w:cs="宋体"/>
                <w:color w:val="000000" w:themeColor="text1"/>
                <w:spacing w:val="4"/>
                <w:sz w:val="21"/>
                <w:szCs w:val="21"/>
                <w:highlight w:val="none"/>
                <w14:textFill>
                  <w14:solidFill>
                    <w14:schemeClr w14:val="tx1"/>
                  </w14:solidFill>
                </w14:textFill>
              </w:rPr>
              <w:t>径、</w:t>
            </w:r>
            <w:r>
              <w:rPr>
                <w:rFonts w:hint="eastAsia" w:cs="宋体"/>
                <w:color w:val="000000" w:themeColor="text1"/>
                <w:spacing w:val="4"/>
                <w:sz w:val="21"/>
                <w:szCs w:val="21"/>
                <w:highlight w:val="none"/>
                <w:lang w:val="en-US" w:eastAsia="zh-CN"/>
                <w14:textFill>
                  <w14:solidFill>
                    <w14:schemeClr w14:val="tx1"/>
                  </w14:solidFill>
                </w14:textFill>
              </w:rPr>
              <w:t>株</w:t>
            </w:r>
            <w:r>
              <w:rPr>
                <w:rFonts w:ascii="宋体" w:hAnsi="宋体" w:eastAsia="宋体" w:cs="宋体"/>
                <w:color w:val="000000" w:themeColor="text1"/>
                <w:spacing w:val="7"/>
                <w:sz w:val="21"/>
                <w:szCs w:val="21"/>
                <w:highlight w:val="none"/>
                <w14:textFill>
                  <w14:solidFill>
                    <w14:schemeClr w14:val="tx1"/>
                  </w14:solidFill>
                </w14:textFill>
              </w:rPr>
              <w:t>高</w:t>
            </w:r>
            <w:r>
              <w:rPr>
                <w:rFonts w:ascii="宋体" w:hAnsi="宋体" w:eastAsia="宋体" w:cs="宋体"/>
                <w:color w:val="000000" w:themeColor="text1"/>
                <w:spacing w:val="6"/>
                <w:sz w:val="21"/>
                <w:szCs w:val="21"/>
                <w:highlight w:val="none"/>
                <w14:textFill>
                  <w14:solidFill>
                    <w14:schemeClr w14:val="tx1"/>
                  </w14:solidFill>
                </w14:textFill>
              </w:rPr>
              <w:t>、</w:t>
            </w:r>
            <w:r>
              <w:rPr>
                <w:rFonts w:hint="eastAsia" w:cs="宋体"/>
                <w:color w:val="000000" w:themeColor="text1"/>
                <w:spacing w:val="6"/>
                <w:sz w:val="21"/>
                <w:szCs w:val="21"/>
                <w:highlight w:val="none"/>
                <w:lang w:val="en-US" w:eastAsia="zh-CN"/>
                <w14:textFill>
                  <w14:solidFill>
                    <w14:schemeClr w14:val="tx1"/>
                  </w14:solidFill>
                </w14:textFill>
              </w:rPr>
              <w:t>灌幅等的</w:t>
            </w:r>
            <w:r>
              <w:rPr>
                <w:rFonts w:ascii="宋体" w:hAnsi="宋体" w:eastAsia="宋体" w:cs="宋体"/>
                <w:color w:val="000000" w:themeColor="text1"/>
                <w:spacing w:val="6"/>
                <w:sz w:val="21"/>
                <w:szCs w:val="21"/>
                <w:highlight w:val="none"/>
                <w14:textFill>
                  <w14:solidFill>
                    <w14:schemeClr w14:val="tx1"/>
                  </w14:solidFill>
                </w14:textFill>
              </w:rPr>
              <w:t>相关方程</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ascii="宋体" w:hAnsi="宋体" w:eastAsia="宋体" w:cs="宋体"/>
                <w:color w:val="000000" w:themeColor="text1"/>
                <w:spacing w:val="6"/>
                <w:sz w:val="21"/>
                <w:szCs w:val="21"/>
                <w:highlight w:val="none"/>
                <w14:textFill>
                  <w14:solidFill>
                    <w14:schemeClr w14:val="tx1"/>
                  </w14:solidFill>
                </w14:textFill>
              </w:rPr>
              <w:t>，可采用一元、二元或多元单株</w:t>
            </w:r>
            <w:r>
              <w:rPr>
                <w:rFonts w:ascii="宋体" w:hAnsi="宋体" w:eastAsia="宋体" w:cs="宋体"/>
                <w:color w:val="000000" w:themeColor="text1"/>
                <w:spacing w:val="-14"/>
                <w:sz w:val="21"/>
                <w:szCs w:val="21"/>
                <w:highlight w:val="none"/>
                <w14:textFill>
                  <w14:solidFill>
                    <w14:schemeClr w14:val="tx1"/>
                  </w14:solidFill>
                </w14:textFill>
              </w:rPr>
              <w:t>生</w:t>
            </w:r>
            <w:r>
              <w:rPr>
                <w:rFonts w:ascii="宋体" w:hAnsi="宋体" w:eastAsia="宋体" w:cs="宋体"/>
                <w:color w:val="000000" w:themeColor="text1"/>
                <w:spacing w:val="-13"/>
                <w:sz w:val="21"/>
                <w:szCs w:val="21"/>
                <w:highlight w:val="none"/>
                <w14:textFill>
                  <w14:solidFill>
                    <w14:schemeClr w14:val="tx1"/>
                  </w14:solidFill>
                </w14:textFill>
              </w:rPr>
              <w:t>物</w:t>
            </w:r>
            <w:r>
              <w:rPr>
                <w:rFonts w:ascii="宋体" w:hAnsi="宋体" w:eastAsia="宋体" w:cs="宋体"/>
                <w:color w:val="000000" w:themeColor="text1"/>
                <w:spacing w:val="-7"/>
                <w:sz w:val="21"/>
                <w:szCs w:val="21"/>
                <w:highlight w:val="none"/>
                <w14:textFill>
                  <w14:solidFill>
                    <w14:schemeClr w14:val="tx1"/>
                  </w14:solidFill>
                </w14:textFill>
              </w:rPr>
              <w:t xml:space="preserve">量方程；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kg d.m.</w:t>
            </w:r>
            <w:r>
              <w:rPr>
                <w:rFonts w:ascii="宋体" w:hAnsi="宋体" w:eastAsia="宋体" w:cs="宋体"/>
                <w:color w:val="000000" w:themeColor="text1"/>
                <w:spacing w:val="-7"/>
                <w:sz w:val="21"/>
                <w:szCs w:val="21"/>
                <w:highlight w:val="none"/>
                <w14:textFill>
                  <w14:solidFill>
                    <w14:schemeClr w14:val="tx1"/>
                  </w14:solidFill>
                </w14:textFill>
              </w:rPr>
              <w:t>株</w:t>
            </w:r>
            <w:r>
              <w:rPr>
                <w:rFonts w:ascii="Times New Roman" w:hAnsi="Times New Roman" w:eastAsia="Times New Roman" w:cs="Times New Roman"/>
                <w:color w:val="000000" w:themeColor="text1"/>
                <w:spacing w:val="-7"/>
                <w:position w:val="9"/>
                <w:sz w:val="14"/>
                <w:szCs w:val="14"/>
                <w:highlight w:val="none"/>
                <w14:textFill>
                  <w14:solidFill>
                    <w14:schemeClr w14:val="tx1"/>
                  </w14:solidFill>
                </w14:textFill>
              </w:rPr>
              <w:t>- 1</w:t>
            </w:r>
          </w:p>
          <w:p w14:paraId="4DC41D73">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r>
      <w:tr w14:paraId="6EDC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1C70F022">
            <w:pPr>
              <w:spacing w:before="66" w:line="204" w:lineRule="auto"/>
              <w:jc w:val="both"/>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N</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32"/>
                <w:position w:val="-1"/>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t</w:t>
            </w:r>
          </w:p>
          <w:p w14:paraId="614E8360">
            <w:pPr>
              <w:spacing w:before="69" w:line="349" w:lineRule="auto"/>
              <w:ind w:right="236"/>
              <w:jc w:val="both"/>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6A174C0F">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524729D3">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为发</w:t>
            </w:r>
            <w:r>
              <w:rPr>
                <w:rFonts w:ascii="宋体" w:hAnsi="宋体" w:eastAsia="宋体" w:cs="宋体"/>
                <w:color w:val="000000" w:themeColor="text1"/>
                <w:sz w:val="21"/>
                <w:szCs w:val="21"/>
                <w:highlight w:val="none"/>
                <w14:textFill>
                  <w14:solidFill>
                    <w14:schemeClr w14:val="tx1"/>
                  </w14:solidFill>
                </w14:textFill>
              </w:rPr>
              <w:t>育到</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6"/>
                <w:sz w:val="14"/>
                <w:szCs w:val="14"/>
                <w:highlight w:val="none"/>
                <w14:textFill>
                  <w14:solidFill>
                    <w14:schemeClr w14:val="tx1"/>
                  </w14:solidFill>
                </w14:textFill>
              </w:rPr>
              <w:t>a</w:t>
            </w:r>
            <w:r>
              <w:rPr>
                <w:rFonts w:ascii="Times New Roman" w:hAnsi="Times New Roman" w:eastAsia="Times New Roman" w:cs="Times New Roman"/>
                <w:color w:val="000000" w:themeColor="text1"/>
                <w:position w:val="-6"/>
                <w:sz w:val="14"/>
                <w:szCs w:val="14"/>
                <w:highlight w:val="none"/>
                <w14:textFill>
                  <w14:solidFill>
                    <w14:schemeClr w14:val="tx1"/>
                  </w14:solidFill>
                </w14:textFill>
              </w:rPr>
              <w:t xml:space="preserve">  </w:t>
            </w:r>
            <w:r>
              <w:rPr>
                <w:rFonts w:ascii="宋体" w:hAnsi="宋体" w:eastAsia="宋体" w:cs="宋体"/>
                <w:color w:val="000000" w:themeColor="text1"/>
                <w:sz w:val="21"/>
                <w:szCs w:val="21"/>
                <w:highlight w:val="none"/>
                <w14:textFill>
                  <w14:solidFill>
                    <w14:schemeClr w14:val="tx1"/>
                  </w14:solidFill>
                </w14:textFill>
              </w:rPr>
              <w:t>时单位面积</w:t>
            </w:r>
            <w:r>
              <w:rPr>
                <w:rFonts w:hint="eastAsia" w:cs="宋体"/>
                <w:color w:val="000000" w:themeColor="text1"/>
                <w:sz w:val="21"/>
                <w:szCs w:val="21"/>
                <w:highlight w:val="none"/>
                <w:lang w:val="en-US" w:eastAsia="zh-CN"/>
                <w14:textFill>
                  <w14:solidFill>
                    <w14:schemeClr w14:val="tx1"/>
                  </w14:solidFill>
                </w14:textFill>
              </w:rPr>
              <w:t>灌木枝条</w:t>
            </w:r>
            <w:r>
              <w:rPr>
                <w:rFonts w:ascii="宋体" w:hAnsi="宋体" w:eastAsia="宋体" w:cs="宋体"/>
                <w:color w:val="000000" w:themeColor="text1"/>
                <w:sz w:val="21"/>
                <w:szCs w:val="21"/>
                <w:highlight w:val="none"/>
                <w14:textFill>
                  <w14:solidFill>
                    <w14:schemeClr w14:val="tx1"/>
                  </w14:solidFill>
                </w14:textFill>
              </w:rPr>
              <w:t xml:space="preserve">数量；株 </w:t>
            </w:r>
            <w:r>
              <w:rPr>
                <w:rFonts w:ascii="Times New Roman" w:hAnsi="Times New Roman" w:eastAsia="Times New Roman" w:cs="Times New Roman"/>
                <w:color w:val="000000" w:themeColor="text1"/>
                <w:sz w:val="21"/>
                <w:szCs w:val="21"/>
                <w:highlight w:val="none"/>
                <w14:textFill>
                  <w14:solidFill>
                    <w14:schemeClr w14:val="tx1"/>
                  </w14:solidFill>
                </w14:textFill>
              </w:rPr>
              <w:t>·hm</w:t>
            </w:r>
            <w:r>
              <w:rPr>
                <w:rFonts w:ascii="Times New Roman" w:hAnsi="Times New Roman" w:eastAsia="Times New Roman" w:cs="Times New Roman"/>
                <w:color w:val="000000" w:themeColor="text1"/>
                <w:position w:val="9"/>
                <w:sz w:val="14"/>
                <w:szCs w:val="14"/>
                <w:highlight w:val="none"/>
                <w14:textFill>
                  <w14:solidFill>
                    <w14:schemeClr w14:val="tx1"/>
                  </w14:solidFill>
                </w14:textFill>
              </w:rPr>
              <w:t xml:space="preserve">-2 </w:t>
            </w:r>
            <w:r>
              <w:rPr>
                <w:rFonts w:ascii="宋体" w:hAnsi="宋体" w:eastAsia="宋体" w:cs="宋体"/>
                <w:color w:val="000000" w:themeColor="text1"/>
                <w:sz w:val="21"/>
                <w:szCs w:val="21"/>
                <w:highlight w:val="none"/>
                <w14:textFill>
                  <w14:solidFill>
                    <w14:schemeClr w14:val="tx1"/>
                  </w14:solidFill>
                </w14:textFill>
              </w:rPr>
              <w:t>。对于丛生</w:t>
            </w:r>
            <w:r>
              <w:rPr>
                <w:rFonts w:hint="eastAsia" w:cs="宋体"/>
                <w:color w:val="000000" w:themeColor="text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种，可根据单位面积丛数和</w:t>
            </w:r>
            <w:r>
              <w:rPr>
                <w:rFonts w:ascii="宋体" w:hAnsi="宋体" w:eastAsia="宋体" w:cs="宋体"/>
                <w:color w:val="000000" w:themeColor="text1"/>
                <w:spacing w:val="-1"/>
                <w:sz w:val="21"/>
                <w:szCs w:val="21"/>
                <w:highlight w:val="none"/>
                <w14:textFill>
                  <w14:solidFill>
                    <w14:schemeClr w14:val="tx1"/>
                  </w14:solidFill>
                </w14:textFill>
              </w:rPr>
              <w:t>平均每丛的株数来计算。</w:t>
            </w:r>
          </w:p>
        </w:tc>
      </w:tr>
      <w:tr w14:paraId="71E9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618321CC">
            <w:pPr>
              <w:spacing w:before="67" w:line="207" w:lineRule="auto"/>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spacing w:val="6"/>
                <w:position w:val="2"/>
                <w:sz w:val="15"/>
                <w:szCs w:val="15"/>
                <w:highlight w:val="none"/>
                <w14:textFill>
                  <w14:solidFill>
                    <w14:schemeClr w14:val="tx1"/>
                  </w14:solidFill>
                </w14:textFill>
              </w:rPr>
              <w:t>CF</w:t>
            </w:r>
            <w:r>
              <w:rPr>
                <w:rFonts w:ascii="Times New Roman" w:hAnsi="Times New Roman" w:eastAsia="Times New Roman" w:cs="Times New Roman"/>
                <w:i/>
                <w:iCs/>
                <w:color w:val="000000" w:themeColor="text1"/>
                <w:spacing w:val="6"/>
                <w:position w:val="-3"/>
                <w:sz w:val="15"/>
                <w:szCs w:val="15"/>
                <w:highlight w:val="none"/>
                <w14:textFill>
                  <w14:solidFill>
                    <w14:schemeClr w14:val="tx1"/>
                  </w14:solidFill>
                </w14:textFill>
              </w:rPr>
              <w:t>j</w:t>
            </w:r>
          </w:p>
          <w:p w14:paraId="62C5F538">
            <w:pPr>
              <w:spacing w:before="69" w:line="349" w:lineRule="auto"/>
              <w:ind w:right="236"/>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04D20214">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19868049">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cs="宋体"/>
                <w:color w:val="000000" w:themeColor="text1"/>
                <w:spacing w:val="-5"/>
                <w:position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5"/>
                <w:position w:val="2"/>
                <w:sz w:val="21"/>
                <w:szCs w:val="21"/>
                <w:highlight w:val="none"/>
                <w14:textFill>
                  <w14:solidFill>
                    <w14:schemeClr w14:val="tx1"/>
                  </w14:solidFill>
                </w14:textFill>
              </w:rPr>
              <w:t>种</w:t>
            </w:r>
            <w:r>
              <w:rPr>
                <w:rFonts w:hint="eastAsia" w:ascii="宋体" w:hAnsi="宋体" w:eastAsia="宋体" w:cs="宋体"/>
                <w:color w:val="000000" w:themeColor="text1"/>
                <w:spacing w:val="-5"/>
                <w:position w:val="2"/>
                <w:sz w:val="21"/>
                <w:szCs w:val="21"/>
                <w:highlight w:val="none"/>
                <w:lang w:eastAsia="zh-CN"/>
                <w14:textFill>
                  <w14:solidFill>
                    <w14:schemeClr w14:val="tx1"/>
                  </w14:solidFill>
                </w14:textFill>
              </w:rPr>
              <w:t>（</w:t>
            </w:r>
            <w:r>
              <w:rPr>
                <w:rFonts w:ascii="宋体" w:hAnsi="宋体" w:eastAsia="宋体" w:cs="宋体"/>
                <w:color w:val="000000" w:themeColor="text1"/>
                <w:spacing w:val="-5"/>
                <w:position w:val="2"/>
                <w:sz w:val="21"/>
                <w:szCs w:val="21"/>
                <w:highlight w:val="none"/>
                <w14:textFill>
                  <w14:solidFill>
                    <w14:schemeClr w14:val="tx1"/>
                  </w14:solidFill>
                </w14:textFill>
              </w:rPr>
              <w:t>组</w:t>
            </w:r>
            <w:r>
              <w:rPr>
                <w:rFonts w:hint="eastAsia" w:ascii="宋体" w:hAnsi="宋体" w:eastAsia="宋体" w:cs="宋体"/>
                <w:color w:val="000000" w:themeColor="text1"/>
                <w:spacing w:val="-5"/>
                <w:position w:val="2"/>
                <w:sz w:val="21"/>
                <w:szCs w:val="21"/>
                <w:highlight w:val="none"/>
                <w:lang w:eastAsia="zh-CN"/>
                <w14:textFill>
                  <w14:solidFill>
                    <w14:schemeClr w14:val="tx1"/>
                  </w14:solidFill>
                </w14:textFill>
              </w:rPr>
              <w:t>）</w:t>
            </w:r>
            <w:r>
              <w:rPr>
                <w:rFonts w:ascii="宋体" w:hAnsi="宋体" w:eastAsia="宋体" w:cs="宋体"/>
                <w:color w:val="000000" w:themeColor="text1"/>
                <w:spacing w:val="-5"/>
                <w:position w:val="2"/>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5"/>
                <w:position w:val="2"/>
                <w:sz w:val="21"/>
                <w:szCs w:val="21"/>
                <w:highlight w:val="none"/>
                <w14:textFill>
                  <w14:solidFill>
                    <w14:schemeClr w14:val="tx1"/>
                  </w14:solidFill>
                </w14:textFill>
              </w:rPr>
              <w:t>j</w:t>
            </w:r>
            <w:r>
              <w:rPr>
                <w:rFonts w:ascii="宋体" w:hAnsi="宋体" w:eastAsia="宋体" w:cs="宋体"/>
                <w:color w:val="000000" w:themeColor="text1"/>
                <w:spacing w:val="-5"/>
                <w:position w:val="2"/>
                <w:sz w:val="21"/>
                <w:szCs w:val="21"/>
                <w:highlight w:val="none"/>
                <w14:textFill>
                  <w14:solidFill>
                    <w14:schemeClr w14:val="tx1"/>
                  </w14:solidFill>
                </w14:textFill>
              </w:rPr>
              <w:t>的生物量含碳率；</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tC·(td.</w:t>
            </w:r>
            <w:r>
              <w:rPr>
                <w:rFonts w:ascii="Times New Roman" w:hAnsi="Times New Roman" w:eastAsia="Times New Roman" w:cs="Times New Roman"/>
                <w:color w:val="000000" w:themeColor="text1"/>
                <w:spacing w:val="-3"/>
                <w:position w:val="2"/>
                <w:sz w:val="21"/>
                <w:szCs w:val="21"/>
                <w:highlight w:val="none"/>
                <w14:textFill>
                  <w14:solidFill>
                    <w14:schemeClr w14:val="tx1"/>
                  </w14:solidFill>
                </w14:textFill>
              </w:rPr>
              <w:t>m</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5"/>
                <w:position w:val="11"/>
                <w:sz w:val="14"/>
                <w:szCs w:val="14"/>
                <w:highlight w:val="none"/>
                <w14:textFill>
                  <w14:solidFill>
                    <w14:schemeClr w14:val="tx1"/>
                  </w14:solidFill>
                </w14:textFill>
              </w:rPr>
              <w:t>-1</w:t>
            </w:r>
          </w:p>
        </w:tc>
      </w:tr>
      <w:tr w14:paraId="5B79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7CF9B905">
            <w:pPr>
              <w:spacing w:before="135" w:line="357" w:lineRule="exact"/>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t</w:t>
            </w:r>
          </w:p>
          <w:p w14:paraId="103FCFB0">
            <w:pPr>
              <w:spacing w:before="69" w:line="349" w:lineRule="auto"/>
              <w:ind w:right="236"/>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553856E9">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62578D8B">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7"/>
                <w:position w:val="9"/>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宋体" w:hAnsi="宋体" w:eastAsia="宋体" w:cs="宋体"/>
                <w:color w:val="000000" w:themeColor="text1"/>
                <w:spacing w:val="-4"/>
                <w:position w:val="9"/>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a</w:t>
            </w:r>
          </w:p>
        </w:tc>
      </w:tr>
      <w:tr w14:paraId="624C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7CBD9558">
            <w:pPr>
              <w:spacing w:line="279" w:lineRule="exact"/>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spacing w:val="35"/>
                <w:position w:val="4"/>
                <w:sz w:val="15"/>
                <w:szCs w:val="15"/>
                <w:highlight w:val="none"/>
                <w14:textFill>
                  <w14:solidFill>
                    <w14:schemeClr w14:val="tx1"/>
                  </w14:solidFill>
                </w14:textFill>
              </w:rPr>
              <w:t>j</w:t>
            </w:r>
          </w:p>
          <w:p w14:paraId="39F048F0">
            <w:pPr>
              <w:spacing w:before="69" w:line="349" w:lineRule="auto"/>
              <w:ind w:right="236"/>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4D55A5D5">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23262C97">
            <w:pPr>
              <w:spacing w:before="1" w:line="219" w:lineRule="auto"/>
              <w:rPr>
                <w:rFonts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种或</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种组</w:t>
            </w:r>
          </w:p>
          <w:p w14:paraId="243B17A8">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r>
      <w:tr w14:paraId="602E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4BD62738">
            <w:pPr>
              <w:spacing w:before="144" w:line="319" w:lineRule="exact"/>
              <w:rPr>
                <w:rFonts w:ascii="Times New Roman" w:hAnsi="Times New Roman" w:eastAsia="Times New Roman" w:cs="Times New Roman"/>
                <w:color w:val="000000" w:themeColor="text1"/>
                <w:sz w:val="15"/>
                <w:szCs w:val="15"/>
                <w:highlight w:val="none"/>
                <w14:textFill>
                  <w14:solidFill>
                    <w14:schemeClr w14:val="tx1"/>
                  </w14:solidFill>
                </w14:textFill>
              </w:rPr>
            </w:pPr>
            <w:r>
              <w:rPr>
                <w:color w:val="000000" w:themeColor="text1"/>
                <w:sz w:val="15"/>
                <w:szCs w:val="15"/>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78105</wp:posOffset>
                      </wp:positionH>
                      <wp:positionV relativeFrom="paragraph">
                        <wp:posOffset>233045</wp:posOffset>
                      </wp:positionV>
                      <wp:extent cx="67945" cy="84455"/>
                      <wp:effectExtent l="0" t="0" r="0" b="0"/>
                      <wp:wrapNone/>
                      <wp:docPr id="24" name="文本框 114"/>
                      <wp:cNvGraphicFramePr/>
                      <a:graphic xmlns:a="http://schemas.openxmlformats.org/drawingml/2006/main">
                        <a:graphicData uri="http://schemas.microsoft.com/office/word/2010/wordprocessingShape">
                          <wps:wsp>
                            <wps:cNvSpPr txBox="1"/>
                            <wps:spPr>
                              <a:xfrm>
                                <a:off x="0" y="0"/>
                                <a:ext cx="67945" cy="84455"/>
                              </a:xfrm>
                              <a:prstGeom prst="rect">
                                <a:avLst/>
                              </a:prstGeom>
                              <a:noFill/>
                              <a:ln>
                                <a:noFill/>
                              </a:ln>
                            </wps:spPr>
                            <wps:txbx>
                              <w:txbxContent>
                                <w:p w14:paraId="6DC2362E">
                                  <w:pPr>
                                    <w:spacing w:before="20" w:line="92" w:lineRule="exact"/>
                                    <w:ind w:left="20"/>
                                    <w:rPr>
                                      <w:rFonts w:ascii="Times New Roman" w:hAnsi="Times New Roman" w:eastAsia="Times New Roman" w:cs="Times New Roman"/>
                                      <w:sz w:val="14"/>
                                      <w:szCs w:val="14"/>
                                    </w:rPr>
                                  </w:pPr>
                                  <w:r>
                                    <w:rPr>
                                      <w:rFonts w:ascii="Times New Roman" w:hAnsi="Times New Roman" w:eastAsia="Times New Roman" w:cs="Times New Roman"/>
                                      <w:i/>
                                      <w:iCs/>
                                      <w:sz w:val="14"/>
                                      <w:szCs w:val="14"/>
                                    </w:rPr>
                                    <w:t>a</w:t>
                                  </w:r>
                                </w:p>
                              </w:txbxContent>
                            </wps:txbx>
                            <wps:bodyPr wrap="square" lIns="0" tIns="0" rIns="0" bIns="0" upright="1"/>
                          </wps:wsp>
                        </a:graphicData>
                      </a:graphic>
                    </wp:anchor>
                  </w:drawing>
                </mc:Choice>
                <mc:Fallback>
                  <w:pict>
                    <v:shape id="文本框 114" o:spid="_x0000_s1026" o:spt="202" type="#_x0000_t202" style="position:absolute;left:0pt;margin-left:6.15pt;margin-top:18.35pt;height:6.65pt;width:5.35pt;z-index:251675648;mso-width-relative:page;mso-height-relative:page;" filled="f" stroked="f" coordsize="21600,21600" o:gfxdata="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xz75jWAAAABwEAAA8AAAAAAAAAAQAgAAAAIgAAAGRycy9kb3ducmV2&#10;LnhtbFBLAQIUABQAAAAIAIdO4kBdxGguxQEAAIADAAAOAAAAAAAAAAEAIAAAACUBAABkcnMvZTJv&#10;RG9jLnhtbFBLBQYAAAAABgAGAFkBAABcBQAAAAA=&#10;">
                      <v:fill on="f" focussize="0,0"/>
                      <v:stroke on="f"/>
                      <v:imagedata o:title=""/>
                      <o:lock v:ext="edit" aspectratio="f"/>
                      <v:textbox inset="0mm,0mm,0mm,0mm">
                        <w:txbxContent>
                          <w:p w14:paraId="6DC2362E">
                            <w:pPr>
                              <w:spacing w:before="20" w:line="92" w:lineRule="exact"/>
                              <w:ind w:left="20"/>
                              <w:rPr>
                                <w:rFonts w:ascii="Times New Roman" w:hAnsi="Times New Roman" w:eastAsia="Times New Roman" w:cs="Times New Roman"/>
                                <w:sz w:val="14"/>
                                <w:szCs w:val="14"/>
                              </w:rPr>
                            </w:pPr>
                            <w:r>
                              <w:rPr>
                                <w:rFonts w:ascii="Times New Roman" w:hAnsi="Times New Roman" w:eastAsia="Times New Roman" w:cs="Times New Roman"/>
                                <w:i/>
                                <w:iCs/>
                                <w:sz w:val="14"/>
                                <w:szCs w:val="14"/>
                              </w:rPr>
                              <w:t>a</w:t>
                            </w:r>
                          </w:p>
                        </w:txbxContent>
                      </v:textbox>
                    </v:shape>
                  </w:pict>
                </mc:Fallback>
              </mc:AlternateContent>
            </w: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t</w:t>
            </w:r>
          </w:p>
          <w:p w14:paraId="44F28C96">
            <w:pPr>
              <w:spacing w:before="69" w:line="349" w:lineRule="auto"/>
              <w:ind w:right="236"/>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22A0FB26">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2B075616">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 xml:space="preserve">林年龄；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a</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Symbol" w:hAnsi="Symbol" w:eastAsia="Symbol" w:cs="Symbol"/>
                <w:color w:val="000000" w:themeColor="text1"/>
                <w:spacing w:val="-1"/>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color w:val="000000" w:themeColor="text1"/>
                <w:spacing w:val="-1"/>
                <w:sz w:val="24"/>
                <w:szCs w:val="24"/>
                <w:highlight w:val="none"/>
                <w14:textFill>
                  <w14:solidFill>
                    <w14:schemeClr w14:val="tx1"/>
                  </w14:solidFill>
                </w14:textFill>
              </w:rPr>
              <w:t xml:space="preserve"> </w:t>
            </w:r>
            <w:r>
              <w:rPr>
                <w:rFonts w:ascii="Symbol" w:hAnsi="Symbol" w:eastAsia="Symbol" w:cs="Symbol"/>
                <w:color w:val="000000" w:themeColor="text1"/>
                <w:spacing w:val="-1"/>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s</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宋体" w:hAnsi="宋体" w:eastAsia="宋体" w:cs="宋体"/>
                <w:i/>
                <w:iCs/>
                <w:color w:val="000000" w:themeColor="text1"/>
                <w:spacing w:val="-1"/>
                <w:sz w:val="22"/>
                <w:szCs w:val="22"/>
                <w:highlight w:val="none"/>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其中</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s</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宋体" w:hAnsi="宋体" w:eastAsia="宋体" w:cs="宋体"/>
                <w:color w:val="000000" w:themeColor="text1"/>
                <w:spacing w:val="-1"/>
                <w:sz w:val="21"/>
                <w:szCs w:val="21"/>
                <w:highlight w:val="none"/>
                <w14:textFill>
                  <w14:solidFill>
                    <w14:schemeClr w14:val="tx1"/>
                  </w14:solidFill>
                </w14:textFill>
              </w:rPr>
              <w:t>为项目开始时的</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林初始</w:t>
            </w:r>
            <w:r>
              <w:rPr>
                <w:rFonts w:ascii="宋体" w:hAnsi="宋体" w:eastAsia="宋体" w:cs="宋体"/>
                <w:color w:val="000000" w:themeColor="text1"/>
                <w:sz w:val="21"/>
                <w:szCs w:val="21"/>
                <w:highlight w:val="none"/>
                <w14:textFill>
                  <w14:solidFill>
                    <w14:schemeClr w14:val="tx1"/>
                  </w14:solidFill>
                </w14:textFill>
              </w:rPr>
              <w:t>年龄</w:t>
            </w:r>
          </w:p>
        </w:tc>
      </w:tr>
    </w:tbl>
    <w:p w14:paraId="3A9E39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二是直接根据当地或相近地区</w:t>
      </w:r>
      <w:r>
        <w:rPr>
          <w:rFonts w:hint="eastAsia" w:ascii="宋体" w:hAnsi="宋体" w:eastAsia="宋体" w:cs="宋体"/>
          <w:color w:val="000000" w:themeColor="text1"/>
          <w:lang w:val="en-US" w:eastAsia="zh-CN"/>
          <w14:textFill>
            <w14:solidFill>
              <w14:schemeClr w14:val="tx1"/>
            </w14:solidFill>
          </w14:textFill>
        </w:rPr>
        <w:t>灌木</w:t>
      </w:r>
      <w:r>
        <w:rPr>
          <w:rFonts w:hint="eastAsia" w:ascii="宋体" w:hAnsi="宋体" w:eastAsia="宋体" w:cs="宋体"/>
          <w:color w:val="000000" w:themeColor="text1"/>
          <w14:textFill>
            <w14:solidFill>
              <w14:schemeClr w14:val="tx1"/>
            </w14:solidFill>
          </w14:textFill>
        </w:rPr>
        <w:t>林单位面积生物量随</w:t>
      </w:r>
      <w:r>
        <w:rPr>
          <w:rFonts w:hint="eastAsia" w:ascii="宋体" w:hAnsi="宋体" w:eastAsia="宋体" w:cs="宋体"/>
          <w:color w:val="000000" w:themeColor="text1"/>
          <w:lang w:val="en-US" w:eastAsia="zh-CN"/>
          <w14:textFill>
            <w14:solidFill>
              <w14:schemeClr w14:val="tx1"/>
            </w14:solidFill>
          </w14:textFill>
        </w:rPr>
        <w:t>灌木</w:t>
      </w:r>
      <w:r>
        <w:rPr>
          <w:rFonts w:hint="eastAsia" w:ascii="宋体" w:hAnsi="宋体" w:eastAsia="宋体" w:cs="宋体"/>
          <w:color w:val="000000" w:themeColor="text1"/>
          <w14:textFill>
            <w14:solidFill>
              <w14:schemeClr w14:val="tx1"/>
            </w14:solidFill>
          </w14:textFill>
        </w:rPr>
        <w:t>林年龄变化的相关方程，计算第 t 年时单位面积地上生物质碳储量，直到进入</w:t>
      </w:r>
      <w:r>
        <w:rPr>
          <w:rFonts w:hint="eastAsia" w:ascii="宋体" w:hAnsi="宋体" w:eastAsia="宋体" w:cs="宋体"/>
          <w:color w:val="000000" w:themeColor="text1"/>
          <w:lang w:val="en-US" w:eastAsia="zh-CN"/>
          <w14:textFill>
            <w14:solidFill>
              <w14:schemeClr w14:val="tx1"/>
            </w14:solidFill>
          </w14:textFill>
        </w:rPr>
        <w:t>灌木</w:t>
      </w:r>
      <w:r>
        <w:rPr>
          <w:rFonts w:hint="eastAsia" w:ascii="宋体" w:hAnsi="宋体" w:eastAsia="宋体" w:cs="宋体"/>
          <w:color w:val="000000" w:themeColor="text1"/>
          <w14:textFill>
            <w14:solidFill>
              <w14:schemeClr w14:val="tx1"/>
            </w14:solidFill>
          </w14:textFill>
        </w:rPr>
        <w:t>林成林稳定阶段为止</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此后，可假定</w:t>
      </w:r>
      <w:r>
        <w:rPr>
          <w:rFonts w:hint="eastAsia" w:ascii="宋体" w:hAnsi="宋体" w:eastAsia="宋体" w:cs="宋体"/>
          <w:color w:val="000000" w:themeColor="text1"/>
          <w:lang w:val="en-US" w:eastAsia="zh-CN"/>
          <w14:textFill>
            <w14:solidFill>
              <w14:schemeClr w14:val="tx1"/>
            </w14:solidFill>
          </w14:textFill>
        </w:rPr>
        <w:t>灌木</w:t>
      </w:r>
      <w:r>
        <w:rPr>
          <w:rFonts w:hint="eastAsia" w:ascii="宋体" w:hAnsi="宋体" w:eastAsia="宋体" w:cs="宋体"/>
          <w:color w:val="000000" w:themeColor="text1"/>
          <w14:textFill>
            <w14:solidFill>
              <w14:schemeClr w14:val="tx1"/>
            </w14:solidFill>
          </w14:textFill>
        </w:rPr>
        <w:t>地上生物质碳储量变化量为零。</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5"/>
        <w:gridCol w:w="523"/>
        <w:gridCol w:w="6172"/>
      </w:tblGrid>
      <w:tr w14:paraId="2736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540" w:type="dxa"/>
            <w:gridSpan w:val="3"/>
            <w:tcBorders>
              <w:tl2br w:val="nil"/>
              <w:tr2bl w:val="nil"/>
            </w:tcBorders>
          </w:tcPr>
          <w:p w14:paraId="6BE8C98E">
            <w:pPr>
              <w:jc w:val="center"/>
              <w:rPr>
                <w:color w:val="000000" w:themeColor="text1"/>
                <w:highlight w:val="none"/>
                <w:lang w:val="en-US" w:eastAsia="zh-CN"/>
                <w14:textFill>
                  <w14:solidFill>
                    <w14:schemeClr w14:val="tx1"/>
                  </w14:solidFill>
                </w14:textFill>
              </w:rPr>
            </w:pPr>
            <w:r>
              <w:rPr>
                <w:rFonts w:ascii="Times New Roman" w:hAnsi="Times New Roman" w:eastAsia="Times New Roman" w:cs="Times New Roman"/>
                <w:i/>
                <w:iCs/>
                <w:color w:val="000000" w:themeColor="text1"/>
                <w:position w:val="2"/>
                <w:sz w:val="26"/>
                <w:szCs w:val="26"/>
                <w:highlight w:val="none"/>
                <w14:textFill>
                  <w14:solidFill>
                    <w14:schemeClr w14:val="tx1"/>
                  </w14:solidFill>
                </w14:textFill>
              </w:rPr>
              <w:t>C</w:t>
            </w:r>
            <w:r>
              <w:rPr>
                <w:rFonts w:hint="eastAsia" w:ascii="Times New Roman" w:hAnsi="Times New Roman" w:cs="Times New Roman"/>
                <w:i/>
                <w:iCs/>
                <w:color w:val="000000" w:themeColor="text1"/>
                <w:position w:val="-4"/>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_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BSL</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t</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Symbol" w:hAnsi="Symbol" w:eastAsia="Symbol" w:cs="Symbol"/>
                <w:color w:val="000000" w:themeColor="text1"/>
                <w:spacing w:val="5"/>
                <w:position w:val="2"/>
                <w:sz w:val="26"/>
                <w:szCs w:val="26"/>
                <w:highlight w:val="none"/>
                <w14:textFill>
                  <w14:solidFill>
                    <w14:schemeClr w14:val="tx1"/>
                  </w14:solidFill>
                </w14:textFill>
              </w:rPr>
              <w:t xml:space="preserve">= </w:t>
            </w:r>
            <w:r>
              <w:rPr>
                <w:rFonts w:hint="eastAsia" w:ascii="Symbol" w:hAnsi="Symbol" w:eastAsia="Symbol" w:cs="Symbol"/>
                <w:color w:val="000000" w:themeColor="text1"/>
                <w:spacing w:val="5"/>
                <w:position w:val="2"/>
                <w:sz w:val="26"/>
                <w:szCs w:val="26"/>
                <w:highlight w:val="none"/>
                <w14:textFill>
                  <w14:solidFill>
                    <w14:schemeClr w14:val="tx1"/>
                  </w14:solidFill>
                </w14:textFill>
              </w:rPr>
              <w:t>∑</w:t>
            </w:r>
            <w:r>
              <w:rPr>
                <w:rFonts w:ascii="Times New Roman" w:hAnsi="Times New Roman" w:eastAsia="Times New Roman" w:cs="Times New Roman"/>
                <w:i/>
                <w:iCs/>
                <w:color w:val="000000" w:themeColor="text1"/>
                <w:position w:val="2"/>
                <w:sz w:val="26"/>
                <w:szCs w:val="26"/>
                <w:highlight w:val="none"/>
                <w14:textFill>
                  <w14:solidFill>
                    <w14:schemeClr w14:val="tx1"/>
                  </w14:solidFill>
                </w14:textFill>
              </w:rPr>
              <w:t>f</w:t>
            </w:r>
            <w:r>
              <w:rPr>
                <w:rFonts w:ascii="Times New Roman" w:hAnsi="Times New Roman" w:eastAsia="Times New Roman" w:cs="Times New Roman"/>
                <w:color w:val="000000" w:themeColor="text1"/>
                <w:spacing w:val="5"/>
                <w:position w:val="2"/>
                <w:sz w:val="26"/>
                <w:szCs w:val="26"/>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position w:val="2"/>
                <w:sz w:val="26"/>
                <w:szCs w:val="26"/>
                <w:highlight w:val="none"/>
                <w14:textFill>
                  <w14:solidFill>
                    <w14:schemeClr w14:val="tx1"/>
                  </w14:solidFill>
                </w14:textFill>
              </w:rPr>
              <w:t>(</w:t>
            </w:r>
            <w:r>
              <w:rPr>
                <w:rFonts w:ascii="Times New Roman" w:hAnsi="Times New Roman" w:eastAsia="Times New Roman" w:cs="Times New Roman"/>
                <w:i/>
                <w:iCs/>
                <w:color w:val="000000" w:themeColor="text1"/>
                <w:position w:val="2"/>
                <w:sz w:val="26"/>
                <w:szCs w:val="26"/>
                <w:highlight w:val="none"/>
                <w14:textFill>
                  <w14:solidFill>
                    <w14:schemeClr w14:val="tx1"/>
                  </w14:solidFill>
                </w14:textFill>
              </w:rPr>
              <w:t>t</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a</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position w:val="2"/>
                <w:sz w:val="26"/>
                <w:szCs w:val="26"/>
                <w:highlight w:val="none"/>
                <w14:textFill>
                  <w14:solidFill>
                    <w14:schemeClr w14:val="tx1"/>
                  </w14:solidFill>
                </w14:textFill>
              </w:rPr>
              <w:t xml:space="preserve">) </w:t>
            </w:r>
            <w:r>
              <w:rPr>
                <w:rFonts w:ascii="Symbol" w:hAnsi="Symbol" w:eastAsia="Symbol" w:cs="Symbol"/>
                <w:color w:val="000000" w:themeColor="text1"/>
                <w:spacing w:val="5"/>
                <w:position w:val="2"/>
                <w:sz w:val="26"/>
                <w:szCs w:val="26"/>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2"/>
                <w:sz w:val="26"/>
                <w:szCs w:val="26"/>
                <w:highlight w:val="none"/>
                <w14:textFill>
                  <w14:solidFill>
                    <w14:schemeClr w14:val="tx1"/>
                  </w14:solidFill>
                </w14:textFill>
              </w:rPr>
              <w:t>CF</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Symbol" w:hAnsi="Symbol" w:eastAsia="Symbol" w:cs="Symbol"/>
                <w:color w:val="000000" w:themeColor="text1"/>
                <w:spacing w:val="5"/>
                <w:position w:val="2"/>
                <w:sz w:val="26"/>
                <w:szCs w:val="26"/>
                <w:highlight w:val="none"/>
                <w14:textFill>
                  <w14:solidFill>
                    <w14:schemeClr w14:val="tx1"/>
                  </w14:solidFill>
                </w14:textFill>
              </w:rPr>
              <w:t xml:space="preserve">. </w:t>
            </w:r>
            <w:r>
              <w:rPr>
                <w:rFonts w:ascii="Symbol" w:hAnsi="Symbol" w:eastAsia="Symbol" w:cs="Symbol"/>
                <w:color w:val="000000" w:themeColor="text1"/>
                <w:spacing w:val="5"/>
                <w:position w:val="-24"/>
                <w:sz w:val="26"/>
                <w:szCs w:val="26"/>
                <w:highlight w:val="none"/>
                <w14:textFill>
                  <w14:solidFill>
                    <w14:schemeClr w14:val="tx1"/>
                  </w14:solidFill>
                </w14:textFill>
              </w:rPr>
              <w:object>
                <v:shape id="_x0000_i1027" o:spt="75" type="#_x0000_t75" style="height:31pt;width:18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7">
                  <o:LockedField>false</o:LockedField>
                </o:OLEObject>
              </w:object>
            </w:r>
            <w:r>
              <w:rPr>
                <w:rFonts w:hint="eastAsia" w:ascii="Symbol" w:hAnsi="Symbol" w:eastAsia="宋体" w:cs="Symbol"/>
                <w:color w:val="000000" w:themeColor="text1"/>
                <w:spacing w:val="5"/>
                <w:position w:val="2"/>
                <w:sz w:val="26"/>
                <w:szCs w:val="26"/>
                <w:highlight w:val="none"/>
                <w:lang w:val="en-US" w:eastAsia="zh-CN"/>
                <w14:textFill>
                  <w14:solidFill>
                    <w14:schemeClr w14:val="tx1"/>
                  </w14:solidFill>
                </w14:textFill>
              </w:rPr>
              <w:t xml:space="preserve">                         </w:t>
            </w:r>
            <w:r>
              <w:rPr>
                <w:rFonts w:ascii="宋体" w:hAnsi="宋体" w:eastAsia="宋体" w:cs="宋体"/>
                <w:color w:val="000000" w:themeColor="text1"/>
                <w:spacing w:val="18"/>
                <w:sz w:val="21"/>
                <w:szCs w:val="21"/>
                <w:highlight w:val="none"/>
                <w14:textFill>
                  <w14:solidFill>
                    <w14:schemeClr w14:val="tx1"/>
                  </w14:solidFill>
                </w14:textFill>
              </w:rPr>
              <w:t>公式</w:t>
            </w:r>
            <w:r>
              <w:rPr>
                <w:rFonts w:hint="eastAsia" w:ascii="宋体" w:hAnsi="宋体" w:eastAsia="宋体" w:cs="宋体"/>
                <w:color w:val="000000" w:themeColor="text1"/>
                <w:spacing w:val="18"/>
                <w:sz w:val="21"/>
                <w:szCs w:val="21"/>
                <w:highlight w:val="none"/>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A.</w:t>
            </w:r>
            <w:r>
              <w:rPr>
                <w:rFonts w:hint="eastAsia" w:ascii="宋体" w:hAnsi="宋体" w:eastAsia="宋体" w:cs="宋体"/>
                <w:color w:val="000000" w:themeColor="text1"/>
                <w:spacing w:val="18"/>
                <w:sz w:val="21"/>
                <w:szCs w:val="21"/>
                <w:highlight w:val="none"/>
                <w:lang w:val="en-US" w:eastAsia="zh-CN"/>
                <w14:textFill>
                  <w14:solidFill>
                    <w14:schemeClr w14:val="tx1"/>
                  </w14:solidFill>
                </w14:textFill>
              </w:rPr>
              <w:t>6）</w:t>
            </w:r>
          </w:p>
        </w:tc>
      </w:tr>
      <w:tr w14:paraId="11DB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1845" w:type="dxa"/>
            <w:tcBorders>
              <w:tl2br w:val="nil"/>
              <w:tr2bl w:val="nil"/>
            </w:tcBorders>
          </w:tcPr>
          <w:p w14:paraId="1F4FFC2E">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5"/>
                <w:sz w:val="24"/>
                <w:szCs w:val="24"/>
                <w:highlight w:val="none"/>
                <w14:textFill>
                  <w14:solidFill>
                    <w14:schemeClr w14:val="tx1"/>
                  </w14:solidFill>
                </w14:textFill>
              </w:rPr>
              <w:t>C</w:t>
            </w:r>
            <w:r>
              <w:rPr>
                <w:rFonts w:hint="eastAsia" w:ascii="Times New Roman" w:hAnsi="Times New Roman" w:cs="Times New Roman"/>
                <w:i/>
                <w:iCs/>
                <w:color w:val="000000" w:themeColor="text1"/>
                <w:sz w:val="14"/>
                <w:szCs w:val="14"/>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6"/>
                <w:sz w:val="14"/>
                <w:szCs w:val="14"/>
                <w:highlight w:val="none"/>
                <w14:textFill>
                  <w14:solidFill>
                    <w14:schemeClr w14:val="tx1"/>
                  </w14:solidFill>
                </w14:textFill>
              </w:rPr>
              <w:t xml:space="preserve">_ </w:t>
            </w:r>
            <w:r>
              <w:rPr>
                <w:rFonts w:ascii="Times New Roman" w:hAnsi="Times New Roman" w:eastAsia="Times New Roman" w:cs="Times New Roman"/>
                <w:i/>
                <w:iCs/>
                <w:color w:val="000000" w:themeColor="text1"/>
                <w:sz w:val="14"/>
                <w:szCs w:val="14"/>
                <w:highlight w:val="none"/>
                <w14:textFill>
                  <w14:solidFill>
                    <w14:schemeClr w14:val="tx1"/>
                  </w14:solidFill>
                </w14:textFill>
              </w:rPr>
              <w:t>BSL</w:t>
            </w:r>
            <w:r>
              <w:rPr>
                <w:rFonts w:ascii="Times New Roman" w:hAnsi="Times New Roman" w:eastAsia="Times New Roman" w:cs="Times New Roman"/>
                <w:color w:val="000000" w:themeColor="text1"/>
                <w:spacing w:val="6"/>
                <w:sz w:val="14"/>
                <w:szCs w:val="14"/>
                <w:highlight w:val="none"/>
                <w14:textFill>
                  <w14:solidFill>
                    <w14:schemeClr w14:val="tx1"/>
                  </w14:solidFill>
                </w14:textFill>
              </w:rPr>
              <w:t>,</w:t>
            </w:r>
            <w:r>
              <w:rPr>
                <w:rFonts w:ascii="Times New Roman" w:hAnsi="Times New Roman" w:eastAsia="Times New Roman" w:cs="Times New Roman"/>
                <w:i/>
                <w:iCs/>
                <w:color w:val="000000" w:themeColor="text1"/>
                <w:sz w:val="14"/>
                <w:szCs w:val="14"/>
                <w:highlight w:val="none"/>
                <w14:textFill>
                  <w14:solidFill>
                    <w14:schemeClr w14:val="tx1"/>
                  </w14:solidFill>
                </w14:textFill>
              </w:rPr>
              <w:t>AB</w:t>
            </w:r>
            <w:r>
              <w:rPr>
                <w:rFonts w:ascii="Times New Roman" w:hAnsi="Times New Roman" w:eastAsia="Times New Roman" w:cs="Times New Roman"/>
                <w:color w:val="000000" w:themeColor="text1"/>
                <w:spacing w:val="6"/>
                <w:sz w:val="14"/>
                <w:szCs w:val="14"/>
                <w:highlight w:val="none"/>
                <w14:textFill>
                  <w14:solidFill>
                    <w14:schemeClr w14:val="tx1"/>
                  </w14:solidFill>
                </w14:textFill>
              </w:rPr>
              <w:t>,</w:t>
            </w:r>
            <w:r>
              <w:rPr>
                <w:rFonts w:ascii="Times New Roman" w:hAnsi="Times New Roman" w:eastAsia="Times New Roman" w:cs="Times New Roman"/>
                <w:i/>
                <w:iCs/>
                <w:color w:val="000000" w:themeColor="text1"/>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6"/>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sz w:val="14"/>
                <w:szCs w:val="14"/>
                <w:highlight w:val="none"/>
                <w14:textFill>
                  <w14:solidFill>
                    <w14:schemeClr w14:val="tx1"/>
                  </w14:solidFill>
                </w14:textFill>
              </w:rPr>
              <w:t>,</w:t>
            </w:r>
            <w:r>
              <w:rPr>
                <w:rFonts w:ascii="Times New Roman" w:hAnsi="Times New Roman" w:eastAsia="Times New Roman" w:cs="Times New Roman"/>
                <w:i/>
                <w:iCs/>
                <w:color w:val="000000" w:themeColor="text1"/>
                <w:sz w:val="14"/>
                <w:szCs w:val="14"/>
                <w:highlight w:val="none"/>
                <w14:textFill>
                  <w14:solidFill>
                    <w14:schemeClr w14:val="tx1"/>
                  </w14:solidFill>
                </w14:textFill>
              </w:rPr>
              <w:t>t</w:t>
            </w:r>
            <w:r>
              <w:rPr>
                <w:rFonts w:ascii="Times New Roman" w:hAnsi="Times New Roman" w:eastAsia="Times New Roman" w:cs="Times New Roman"/>
                <w:color w:val="000000" w:themeColor="text1"/>
                <w:sz w:val="14"/>
                <w:szCs w:val="14"/>
                <w:highlight w:val="none"/>
                <w14:textFill>
                  <w14:solidFill>
                    <w14:schemeClr w14:val="tx1"/>
                  </w14:solidFill>
                </w14:textFill>
              </w:rPr>
              <w:t xml:space="preserve"> </w:t>
            </w:r>
          </w:p>
        </w:tc>
        <w:tc>
          <w:tcPr>
            <w:tcW w:w="523" w:type="dxa"/>
            <w:tcBorders>
              <w:tl2br w:val="nil"/>
              <w:tr2bl w:val="nil"/>
            </w:tcBorders>
          </w:tcPr>
          <w:p w14:paraId="50CB2092">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72" w:type="dxa"/>
            <w:tcBorders>
              <w:tl2br w:val="nil"/>
              <w:tr2bl w:val="nil"/>
            </w:tcBorders>
          </w:tcPr>
          <w:p w14:paraId="041E9A34">
            <w:pPr>
              <w:spacing w:before="69" w:line="273" w:lineRule="auto"/>
              <w:ind w:left="5" w:right="2"/>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宋体" w:hAnsi="宋体" w:eastAsia="宋体" w:cs="宋体"/>
                <w:color w:val="000000" w:themeColor="text1"/>
                <w:spacing w:val="24"/>
                <w:sz w:val="21"/>
                <w:szCs w:val="21"/>
                <w:highlight w:val="none"/>
                <w14:textFill>
                  <w14:solidFill>
                    <w14:schemeClr w14:val="tx1"/>
                  </w14:solidFill>
                </w14:textFill>
              </w:rPr>
              <w:t>基</w:t>
            </w:r>
            <w:r>
              <w:rPr>
                <w:rFonts w:ascii="宋体" w:hAnsi="宋体" w:eastAsia="宋体" w:cs="宋体"/>
                <w:color w:val="000000" w:themeColor="text1"/>
                <w:spacing w:val="17"/>
                <w:sz w:val="21"/>
                <w:szCs w:val="21"/>
                <w:highlight w:val="none"/>
                <w14:textFill>
                  <w14:solidFill>
                    <w14:schemeClr w14:val="tx1"/>
                  </w14:solidFill>
                </w14:textFill>
              </w:rPr>
              <w:t>线</w:t>
            </w:r>
            <w:r>
              <w:rPr>
                <w:rFonts w:ascii="宋体" w:hAnsi="宋体" w:eastAsia="宋体" w:cs="宋体"/>
                <w:color w:val="000000" w:themeColor="text1"/>
                <w:spacing w:val="12"/>
                <w:sz w:val="21"/>
                <w:szCs w:val="21"/>
                <w:highlight w:val="none"/>
                <w14:textFill>
                  <w14:solidFill>
                    <w14:schemeClr w14:val="tx1"/>
                  </w14:solidFill>
                </w14:textFill>
              </w:rPr>
              <w:t xml:space="preserve">情景 </w:t>
            </w:r>
            <w:r>
              <w:rPr>
                <w:rFonts w:ascii="Times New Roman" w:hAnsi="Times New Roman" w:eastAsia="Times New Roman" w:cs="Times New Roman"/>
                <w:i/>
                <w:iCs/>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12"/>
                <w:sz w:val="21"/>
                <w:szCs w:val="21"/>
                <w:highlight w:val="none"/>
                <w14:textFill>
                  <w14:solidFill>
                    <w14:schemeClr w14:val="tx1"/>
                  </w14:solidFill>
                </w14:textFill>
              </w:rPr>
              <w:t xml:space="preserve"> </w:t>
            </w:r>
            <w:r>
              <w:rPr>
                <w:rFonts w:hint="eastAsia" w:ascii="Times New Roman" w:hAnsi="Times New Roman" w:cs="Times New Roman"/>
                <w:color w:val="000000" w:themeColor="text1"/>
                <w:spacing w:val="1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2"/>
                <w:sz w:val="21"/>
                <w:szCs w:val="21"/>
                <w:highlight w:val="none"/>
                <w14:textFill>
                  <w14:solidFill>
                    <w14:schemeClr w14:val="tx1"/>
                  </w14:solidFill>
                </w14:textFill>
              </w:rPr>
              <w:t>种</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ascii="宋体" w:hAnsi="宋体" w:eastAsia="宋体" w:cs="宋体"/>
                <w:color w:val="000000" w:themeColor="text1"/>
                <w:spacing w:val="12"/>
                <w:sz w:val="21"/>
                <w:szCs w:val="21"/>
                <w:highlight w:val="none"/>
                <w14:textFill>
                  <w14:solidFill>
                    <w14:schemeClr w14:val="tx1"/>
                  </w14:solidFill>
                </w14:textFill>
              </w:rPr>
              <w:t>组</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ascii="宋体" w:hAnsi="宋体" w:eastAsia="宋体" w:cs="宋体"/>
                <w:color w:val="000000" w:themeColor="text1"/>
                <w:spacing w:val="12"/>
                <w:sz w:val="21"/>
                <w:szCs w:val="21"/>
                <w:highlight w:val="none"/>
                <w14:textFill>
                  <w14:solidFill>
                    <w14:schemeClr w14:val="tx1"/>
                  </w14:solidFill>
                </w14:textFill>
              </w:rPr>
              <w:t xml:space="preserve"> 单位面积</w:t>
            </w:r>
            <w:r>
              <w:rPr>
                <w:rFonts w:hint="eastAsia" w:cs="宋体"/>
                <w:color w:val="000000" w:themeColor="text1"/>
                <w:spacing w:val="1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2"/>
                <w:sz w:val="21"/>
                <w:szCs w:val="21"/>
                <w:highlight w:val="none"/>
                <w14:textFill>
                  <w14:solidFill>
                    <w14:schemeClr w14:val="tx1"/>
                  </w14:solidFill>
                </w14:textFill>
              </w:rPr>
              <w:t>地上生物质碳储量 ；</w:t>
            </w:r>
            <w:r>
              <w:rPr>
                <w:rFonts w:ascii="Times New Roman" w:hAnsi="Times New Roman" w:eastAsia="Times New Roman" w:cs="Times New Roman"/>
                <w:color w:val="000000" w:themeColor="text1"/>
                <w:sz w:val="21"/>
                <w:szCs w:val="21"/>
                <w:highlight w:val="none"/>
                <w14:textFill>
                  <w14:solidFill>
                    <w14:schemeClr w14:val="tx1"/>
                  </w14:solidFill>
                </w14:textFill>
              </w:rPr>
              <w:t xml:space="preserve">t </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4"/>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e</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hm</w:t>
            </w:r>
            <w:r>
              <w:rPr>
                <w:rFonts w:ascii="Times New Roman" w:hAnsi="Times New Roman" w:eastAsia="Times New Roman" w:cs="Times New Roman"/>
                <w:color w:val="000000" w:themeColor="text1"/>
                <w:spacing w:val="-2"/>
                <w:position w:val="9"/>
                <w:sz w:val="14"/>
                <w:szCs w:val="14"/>
                <w:highlight w:val="none"/>
                <w14:textFill>
                  <w14:solidFill>
                    <w14:schemeClr w14:val="tx1"/>
                  </w14:solidFill>
                </w14:textFill>
              </w:rPr>
              <w:t>-2</w:t>
            </w:r>
          </w:p>
        </w:tc>
      </w:tr>
      <w:tr w14:paraId="4874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845" w:type="dxa"/>
            <w:tcBorders>
              <w:tl2br w:val="nil"/>
              <w:tr2bl w:val="nil"/>
            </w:tcBorders>
          </w:tcPr>
          <w:p w14:paraId="3C91D177">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z w:val="24"/>
                <w:szCs w:val="24"/>
                <w:highlight w:val="none"/>
                <w14:textFill>
                  <w14:solidFill>
                    <w14:schemeClr w14:val="tx1"/>
                  </w14:solidFill>
                </w14:textFill>
              </w:rPr>
              <w:t>f</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AB</w:t>
            </w:r>
            <w:r>
              <w:rPr>
                <w:rFonts w:ascii="Times New Roman" w:hAnsi="Times New Roman" w:eastAsia="Times New Roman" w:cs="Times New Roman"/>
                <w:color w:val="000000" w:themeColor="text1"/>
                <w:spacing w:val="15"/>
                <w:position w:val="-5"/>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13"/>
                <w:position w:val="-5"/>
                <w:sz w:val="14"/>
                <w:szCs w:val="14"/>
                <w:highlight w:val="none"/>
                <w14:textFill>
                  <w14:solidFill>
                    <w14:schemeClr w14:val="tx1"/>
                  </w14:solidFill>
                </w14:textFill>
              </w:rPr>
              <w: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13"/>
                <w:position w:val="-5"/>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13"/>
                <w:sz w:val="24"/>
                <w:szCs w:val="24"/>
                <w:highlight w:val="none"/>
                <w14:textFill>
                  <w14:solidFill>
                    <w14:schemeClr w14:val="tx1"/>
                  </w14:solidFill>
                </w14:textFill>
              </w:rPr>
              <w:t>(</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a</w:t>
            </w:r>
            <w:r>
              <w:rPr>
                <w:rFonts w:ascii="Times New Roman" w:hAnsi="Times New Roman" w:eastAsia="Times New Roman" w:cs="Times New Roman"/>
                <w:color w:val="000000" w:themeColor="text1"/>
                <w:spacing w:val="13"/>
                <w:position w:val="-5"/>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13"/>
                <w:sz w:val="24"/>
                <w:szCs w:val="24"/>
                <w:highlight w:val="none"/>
                <w14:textFill>
                  <w14:solidFill>
                    <w14:schemeClr w14:val="tx1"/>
                  </w14:solidFill>
                </w14:textFill>
              </w:rPr>
              <w:t>)</w:t>
            </w:r>
          </w:p>
        </w:tc>
        <w:tc>
          <w:tcPr>
            <w:tcW w:w="523" w:type="dxa"/>
            <w:tcBorders>
              <w:tl2br w:val="nil"/>
              <w:tr2bl w:val="nil"/>
            </w:tcBorders>
          </w:tcPr>
          <w:p w14:paraId="135F720C">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72" w:type="dxa"/>
            <w:tcBorders>
              <w:tl2br w:val="nil"/>
              <w:tr2bl w:val="nil"/>
            </w:tcBorders>
          </w:tcPr>
          <w:p w14:paraId="0D171214">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cs="宋体"/>
                <w:color w:val="000000" w:themeColor="text1"/>
                <w:spacing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种</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ascii="宋体" w:hAnsi="宋体" w:eastAsia="宋体" w:cs="宋体"/>
                <w:color w:val="000000" w:themeColor="text1"/>
                <w:spacing w:val="2"/>
                <w:sz w:val="21"/>
                <w:szCs w:val="21"/>
                <w:highlight w:val="none"/>
                <w14:textFill>
                  <w14:solidFill>
                    <w14:schemeClr w14:val="tx1"/>
                  </w14:solidFill>
                </w14:textFill>
              </w:rPr>
              <w:t>组</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ascii="宋体" w:hAnsi="宋体" w:eastAsia="宋体" w:cs="宋体"/>
                <w:color w:val="000000" w:themeColor="text1"/>
                <w:spacing w:val="2"/>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1"/>
                <w:szCs w:val="21"/>
                <w:highlight w:val="none"/>
                <w14:textFill>
                  <w14:solidFill>
                    <w14:schemeClr w14:val="tx1"/>
                  </w14:solidFill>
                </w14:textFill>
              </w:rPr>
              <w:t>j</w:t>
            </w:r>
            <w:r>
              <w:rPr>
                <w:rFonts w:ascii="宋体" w:hAnsi="宋体" w:eastAsia="宋体" w:cs="宋体"/>
                <w:color w:val="000000" w:themeColor="text1"/>
                <w:spacing w:val="2"/>
                <w:sz w:val="21"/>
                <w:szCs w:val="21"/>
                <w:highlight w:val="none"/>
                <w14:textFill>
                  <w14:solidFill>
                    <w14:schemeClr w14:val="tx1"/>
                  </w14:solidFill>
                </w14:textFill>
              </w:rPr>
              <w:t>的单位面积生物量随</w:t>
            </w:r>
            <w:r>
              <w:rPr>
                <w:rFonts w:hint="eastAsia" w:cs="宋体"/>
                <w:color w:val="000000" w:themeColor="text1"/>
                <w:spacing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林年龄变化的相关</w:t>
            </w:r>
            <w:r>
              <w:rPr>
                <w:rFonts w:ascii="宋体" w:hAnsi="宋体" w:eastAsia="宋体" w:cs="宋体"/>
                <w:color w:val="000000" w:themeColor="text1"/>
                <w:sz w:val="21"/>
                <w:szCs w:val="21"/>
                <w:highlight w:val="none"/>
                <w14:textFill>
                  <w14:solidFill>
                    <w14:schemeClr w14:val="tx1"/>
                  </w14:solidFill>
                </w14:textFill>
              </w:rPr>
              <w:t xml:space="preserve">方程； </w:t>
            </w:r>
            <w:r>
              <w:rPr>
                <w:rFonts w:ascii="Times New Roman" w:hAnsi="Times New Roman" w:eastAsia="Times New Roman" w:cs="Times New Roman"/>
                <w:color w:val="000000" w:themeColor="text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z w:val="21"/>
                <w:szCs w:val="21"/>
                <w:highlight w:val="none"/>
                <w14:textFill>
                  <w14:solidFill>
                    <w14:schemeClr w14:val="tx1"/>
                  </w14:solidFill>
                </w14:textFill>
              </w:rPr>
              <w:t>d</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w:t>
            </w:r>
            <w:r>
              <w:rPr>
                <w:rFonts w:ascii="Times New Roman" w:hAnsi="Times New Roman" w:eastAsia="Times New Roman" w:cs="Times New Roman"/>
                <w:color w:val="000000" w:themeColor="text1"/>
                <w:sz w:val="21"/>
                <w:szCs w:val="21"/>
                <w:highlight w:val="none"/>
                <w14:textFill>
                  <w14:solidFill>
                    <w14:schemeClr w14:val="tx1"/>
                  </w14:solidFill>
                </w14:textFill>
              </w:rPr>
              <w:t>m</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w:t>
            </w:r>
            <w:r>
              <w:rPr>
                <w:rFonts w:ascii="Times New Roman" w:hAnsi="Times New Roman" w:eastAsia="Times New Roman" w:cs="Times New Roman"/>
                <w:color w:val="000000" w:themeColor="text1"/>
                <w:sz w:val="21"/>
                <w:szCs w:val="21"/>
                <w:highlight w:val="none"/>
                <w14:textFill>
                  <w14:solidFill>
                    <w14:schemeClr w14:val="tx1"/>
                  </w14:solidFill>
                </w14:textFill>
              </w:rPr>
              <w:t>hm</w:t>
            </w:r>
            <w:r>
              <w:rPr>
                <w:rFonts w:ascii="Times New Roman" w:hAnsi="Times New Roman" w:eastAsia="Times New Roman" w:cs="Times New Roman"/>
                <w:color w:val="000000" w:themeColor="text1"/>
                <w:position w:val="9"/>
                <w:sz w:val="14"/>
                <w:szCs w:val="14"/>
                <w:highlight w:val="none"/>
                <w14:textFill>
                  <w14:solidFill>
                    <w14:schemeClr w14:val="tx1"/>
                  </w14:solidFill>
                </w14:textFill>
              </w:rPr>
              <w:t>-2</w:t>
            </w:r>
          </w:p>
        </w:tc>
      </w:tr>
      <w:tr w14:paraId="6FA9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845" w:type="dxa"/>
            <w:tcBorders>
              <w:tl2br w:val="nil"/>
              <w:tr2bl w:val="nil"/>
            </w:tcBorders>
          </w:tcPr>
          <w:p w14:paraId="1F55DAAB">
            <w:pPr>
              <w:spacing w:before="117" w:line="207" w:lineRule="auto"/>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6"/>
                <w:position w:val="2"/>
                <w:sz w:val="23"/>
                <w:szCs w:val="23"/>
                <w:highlight w:val="none"/>
                <w14:textFill>
                  <w14:solidFill>
                    <w14:schemeClr w14:val="tx1"/>
                  </w14:solidFill>
                </w14:textFill>
              </w:rPr>
              <w:t>CF</w:t>
            </w:r>
            <w:r>
              <w:rPr>
                <w:rFonts w:ascii="Times New Roman" w:hAnsi="Times New Roman" w:eastAsia="Times New Roman" w:cs="Times New Roman"/>
                <w:i/>
                <w:iCs/>
                <w:color w:val="000000" w:themeColor="text1"/>
                <w:spacing w:val="6"/>
                <w:position w:val="-3"/>
                <w:sz w:val="13"/>
                <w:szCs w:val="13"/>
                <w:highlight w:val="none"/>
                <w14:textFill>
                  <w14:solidFill>
                    <w14:schemeClr w14:val="tx1"/>
                  </w14:solidFill>
                </w14:textFill>
              </w:rPr>
              <w:t>j</w:t>
            </w:r>
          </w:p>
        </w:tc>
        <w:tc>
          <w:tcPr>
            <w:tcW w:w="523" w:type="dxa"/>
            <w:tcBorders>
              <w:tl2br w:val="nil"/>
              <w:tr2bl w:val="nil"/>
            </w:tcBorders>
          </w:tcPr>
          <w:p w14:paraId="5C4BEF2C">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72" w:type="dxa"/>
            <w:tcBorders>
              <w:tl2br w:val="nil"/>
              <w:tr2bl w:val="nil"/>
            </w:tcBorders>
          </w:tcPr>
          <w:p w14:paraId="5F5C9B7B">
            <w:pPr>
              <w:spacing w:before="114" w:line="295" w:lineRule="exact"/>
              <w:ind w:left="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cs="宋体"/>
                <w:color w:val="000000" w:themeColor="text1"/>
                <w:spacing w:val="-5"/>
                <w:position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5"/>
                <w:position w:val="2"/>
                <w:sz w:val="21"/>
                <w:szCs w:val="21"/>
                <w:highlight w:val="none"/>
                <w14:textFill>
                  <w14:solidFill>
                    <w14:schemeClr w14:val="tx1"/>
                  </w14:solidFill>
                </w14:textFill>
              </w:rPr>
              <w:t xml:space="preserve">种(组) </w:t>
            </w:r>
            <w:r>
              <w:rPr>
                <w:rFonts w:ascii="Times New Roman" w:hAnsi="Times New Roman" w:eastAsia="Times New Roman" w:cs="Times New Roman"/>
                <w:i/>
                <w:iCs/>
                <w:color w:val="000000" w:themeColor="text1"/>
                <w:spacing w:val="-5"/>
                <w:position w:val="2"/>
                <w:sz w:val="21"/>
                <w:szCs w:val="21"/>
                <w:highlight w:val="none"/>
                <w14:textFill>
                  <w14:solidFill>
                    <w14:schemeClr w14:val="tx1"/>
                  </w14:solidFill>
                </w14:textFill>
              </w:rPr>
              <w:t>j</w:t>
            </w:r>
            <w:r>
              <w:rPr>
                <w:rFonts w:ascii="宋体" w:hAnsi="宋体" w:eastAsia="宋体" w:cs="宋体"/>
                <w:color w:val="000000" w:themeColor="text1"/>
                <w:spacing w:val="-5"/>
                <w:position w:val="2"/>
                <w:sz w:val="21"/>
                <w:szCs w:val="21"/>
                <w:highlight w:val="none"/>
                <w14:textFill>
                  <w14:solidFill>
                    <w14:schemeClr w14:val="tx1"/>
                  </w14:solidFill>
                </w14:textFill>
              </w:rPr>
              <w:t xml:space="preserve">的生物量含碳率； </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t C · (t d.</w:t>
            </w:r>
            <w:r>
              <w:rPr>
                <w:rFonts w:ascii="Times New Roman" w:hAnsi="Times New Roman" w:eastAsia="Times New Roman" w:cs="Times New Roman"/>
                <w:color w:val="000000" w:themeColor="text1"/>
                <w:spacing w:val="-3"/>
                <w:position w:val="2"/>
                <w:sz w:val="21"/>
                <w:szCs w:val="21"/>
                <w:highlight w:val="none"/>
                <w14:textFill>
                  <w14:solidFill>
                    <w14:schemeClr w14:val="tx1"/>
                  </w14:solidFill>
                </w14:textFill>
              </w:rPr>
              <w:t>m</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position w:val="11"/>
                <w:sz w:val="14"/>
                <w:szCs w:val="14"/>
                <w:highlight w:val="none"/>
                <w14:textFill>
                  <w14:solidFill>
                    <w14:schemeClr w14:val="tx1"/>
                  </w14:solidFill>
                </w14:textFill>
              </w:rPr>
              <w:t>- 1</w:t>
            </w:r>
          </w:p>
        </w:tc>
      </w:tr>
      <w:tr w14:paraId="265F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845" w:type="dxa"/>
            <w:tcBorders>
              <w:tl2br w:val="nil"/>
              <w:tr2bl w:val="nil"/>
            </w:tcBorders>
          </w:tcPr>
          <w:p w14:paraId="1D64D0C8">
            <w:pPr>
              <w:spacing w:before="135" w:line="357" w:lineRule="exact"/>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6"/>
                <w:sz w:val="24"/>
                <w:szCs w:val="24"/>
                <w:highlight w:val="none"/>
                <w14:textFill>
                  <w14:solidFill>
                    <w14:schemeClr w14:val="tx1"/>
                  </w14:solidFill>
                </w14:textFill>
              </w:rPr>
              <w:t>t</w:t>
            </w:r>
          </w:p>
        </w:tc>
        <w:tc>
          <w:tcPr>
            <w:tcW w:w="523" w:type="dxa"/>
            <w:tcBorders>
              <w:tl2br w:val="nil"/>
              <w:tr2bl w:val="nil"/>
            </w:tcBorders>
          </w:tcPr>
          <w:p w14:paraId="22F03ACE">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72" w:type="dxa"/>
            <w:tcBorders>
              <w:tl2br w:val="nil"/>
              <w:tr2bl w:val="nil"/>
            </w:tcBorders>
          </w:tcPr>
          <w:p w14:paraId="16A055D2">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7"/>
                <w:position w:val="9"/>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宋体" w:hAnsi="宋体" w:eastAsia="宋体" w:cs="宋体"/>
                <w:color w:val="000000" w:themeColor="text1"/>
                <w:spacing w:val="-4"/>
                <w:position w:val="9"/>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a</w:t>
            </w:r>
          </w:p>
        </w:tc>
      </w:tr>
      <w:tr w14:paraId="1A4B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845" w:type="dxa"/>
            <w:tcBorders>
              <w:tl2br w:val="nil"/>
              <w:tr2bl w:val="nil"/>
            </w:tcBorders>
          </w:tcPr>
          <w:p w14:paraId="2B959C88">
            <w:pPr>
              <w:spacing w:line="280" w:lineRule="exact"/>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35"/>
                <w:position w:val="4"/>
                <w:sz w:val="21"/>
                <w:szCs w:val="21"/>
                <w:highlight w:val="none"/>
                <w14:textFill>
                  <w14:solidFill>
                    <w14:schemeClr w14:val="tx1"/>
                  </w14:solidFill>
                </w14:textFill>
              </w:rPr>
              <w:t>j</w:t>
            </w:r>
          </w:p>
        </w:tc>
        <w:tc>
          <w:tcPr>
            <w:tcW w:w="523" w:type="dxa"/>
            <w:tcBorders>
              <w:tl2br w:val="nil"/>
              <w:tr2bl w:val="nil"/>
            </w:tcBorders>
          </w:tcPr>
          <w:p w14:paraId="0142B2FE">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72" w:type="dxa"/>
            <w:tcBorders>
              <w:tl2br w:val="nil"/>
              <w:tr2bl w:val="nil"/>
            </w:tcBorders>
          </w:tcPr>
          <w:p w14:paraId="559CCA2C">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种或</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种组</w:t>
            </w:r>
          </w:p>
        </w:tc>
      </w:tr>
      <w:tr w14:paraId="2260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845" w:type="dxa"/>
            <w:tcBorders>
              <w:tl2br w:val="nil"/>
              <w:tr2bl w:val="nil"/>
            </w:tcBorders>
          </w:tcPr>
          <w:p w14:paraId="3A0DEC47">
            <w:pPr>
              <w:spacing w:before="143" w:line="320" w:lineRule="exact"/>
              <w:rPr>
                <w:rFonts w:ascii="宋体" w:hAnsi="宋体" w:eastAsia="宋体" w:cs="宋体"/>
                <w:color w:val="000000" w:themeColor="text1"/>
                <w:spacing w:val="-2"/>
                <w:sz w:val="21"/>
                <w:szCs w:val="21"/>
                <w:highlight w:val="none"/>
                <w:vertAlign w:val="baseli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27305</wp:posOffset>
                      </wp:positionH>
                      <wp:positionV relativeFrom="paragraph">
                        <wp:posOffset>203835</wp:posOffset>
                      </wp:positionV>
                      <wp:extent cx="111125" cy="84455"/>
                      <wp:effectExtent l="0" t="0" r="0" b="0"/>
                      <wp:wrapNone/>
                      <wp:docPr id="25" name="文本框 115"/>
                      <wp:cNvGraphicFramePr/>
                      <a:graphic xmlns:a="http://schemas.openxmlformats.org/drawingml/2006/main">
                        <a:graphicData uri="http://schemas.microsoft.com/office/word/2010/wordprocessingShape">
                          <wps:wsp>
                            <wps:cNvSpPr txBox="1"/>
                            <wps:spPr>
                              <a:xfrm>
                                <a:off x="0" y="0"/>
                                <a:ext cx="111125" cy="84455"/>
                              </a:xfrm>
                              <a:prstGeom prst="rect">
                                <a:avLst/>
                              </a:prstGeom>
                              <a:noFill/>
                              <a:ln>
                                <a:noFill/>
                              </a:ln>
                            </wps:spPr>
                            <wps:txbx>
                              <w:txbxContent>
                                <w:p w14:paraId="34D4A131">
                                  <w:pPr>
                                    <w:spacing w:before="20" w:line="92" w:lineRule="exact"/>
                                    <w:ind w:left="20"/>
                                    <w:rPr>
                                      <w:rFonts w:ascii="Times New Roman" w:hAnsi="Times New Roman" w:eastAsia="Times New Roman" w:cs="Times New Roman"/>
                                      <w:sz w:val="14"/>
                                      <w:szCs w:val="14"/>
                                    </w:rPr>
                                  </w:pPr>
                                  <w:r>
                                    <w:rPr>
                                      <w:rFonts w:ascii="Times New Roman" w:hAnsi="Times New Roman" w:eastAsia="Times New Roman" w:cs="Times New Roman"/>
                                      <w:i/>
                                      <w:iCs/>
                                      <w:sz w:val="14"/>
                                      <w:szCs w:val="14"/>
                                    </w:rPr>
                                    <w:t>a</w:t>
                                  </w:r>
                                </w:p>
                              </w:txbxContent>
                            </wps:txbx>
                            <wps:bodyPr wrap="square" lIns="0" tIns="0" rIns="0" bIns="0" upright="1"/>
                          </wps:wsp>
                        </a:graphicData>
                      </a:graphic>
                    </wp:anchor>
                  </w:drawing>
                </mc:Choice>
                <mc:Fallback>
                  <w:pict>
                    <v:shape id="文本框 115" o:spid="_x0000_s1026" o:spt="202" type="#_x0000_t202" style="position:absolute;left:0pt;margin-left:2.15pt;margin-top:16.05pt;height:6.65pt;width:8.75pt;z-index:251676672;mso-width-relative:page;mso-height-relative:page;" filled="f" stroked="f" coordsize="21600,21600" o:gfxdata="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MjZk1QAAAAYBAAAPAAAAAAAAAAEAIAAAACIAAABkcnMvZG93bnJldi54&#10;bWxQSwECFAAUAAAACACHTuJAFaAzcMQBAACBAwAADgAAAAAAAAABACAAAAAkAQAAZHJzL2Uyb0Rv&#10;Yy54bWxQSwUGAAAAAAYABgBZAQAAWgUAAAAA&#10;">
                      <v:fill on="f" focussize="0,0"/>
                      <v:stroke on="f"/>
                      <v:imagedata o:title=""/>
                      <o:lock v:ext="edit" aspectratio="f"/>
                      <v:textbox inset="0mm,0mm,0mm,0mm">
                        <w:txbxContent>
                          <w:p w14:paraId="34D4A131">
                            <w:pPr>
                              <w:spacing w:before="20" w:line="92" w:lineRule="exact"/>
                              <w:ind w:left="20"/>
                              <w:rPr>
                                <w:rFonts w:ascii="Times New Roman" w:hAnsi="Times New Roman" w:eastAsia="Times New Roman" w:cs="Times New Roman"/>
                                <w:sz w:val="14"/>
                                <w:szCs w:val="14"/>
                              </w:rPr>
                            </w:pPr>
                            <w:r>
                              <w:rPr>
                                <w:rFonts w:ascii="Times New Roman" w:hAnsi="Times New Roman" w:eastAsia="Times New Roman" w:cs="Times New Roman"/>
                                <w:i/>
                                <w:iCs/>
                                <w:sz w:val="14"/>
                                <w:szCs w:val="14"/>
                              </w:rPr>
                              <w:t>a</w:t>
                            </w:r>
                          </w:p>
                        </w:txbxContent>
                      </v:textbox>
                    </v:shape>
                  </w:pict>
                </mc:Fallback>
              </mc:AlternateContent>
            </w:r>
            <w:r>
              <w:rPr>
                <w:rFonts w:ascii="Times New Roman" w:hAnsi="Times New Roman" w:eastAsia="Times New Roman" w:cs="Times New Roman"/>
                <w:i/>
                <w:iCs/>
                <w:color w:val="000000" w:themeColor="text1"/>
                <w:position w:val="3"/>
                <w:sz w:val="24"/>
                <w:szCs w:val="24"/>
                <w:highlight w:val="none"/>
                <w14:textFill>
                  <w14:solidFill>
                    <w14:schemeClr w14:val="tx1"/>
                  </w14:solidFill>
                </w14:textFill>
              </w:rPr>
              <w:t>t</w:t>
            </w:r>
          </w:p>
        </w:tc>
        <w:tc>
          <w:tcPr>
            <w:tcW w:w="523" w:type="dxa"/>
            <w:tcBorders>
              <w:tl2br w:val="nil"/>
              <w:tr2bl w:val="nil"/>
            </w:tcBorders>
          </w:tcPr>
          <w:p w14:paraId="29BCFC55">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72" w:type="dxa"/>
            <w:tcBorders>
              <w:tl2br w:val="nil"/>
              <w:tr2bl w:val="nil"/>
            </w:tcBorders>
          </w:tcPr>
          <w:p w14:paraId="1248A89A">
            <w:pPr>
              <w:spacing w:before="138" w:line="238" w:lineRule="auto"/>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 xml:space="preserve">林年龄；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a</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Symbol" w:hAnsi="Symbol" w:eastAsia="Symbol" w:cs="Symbol"/>
                <w:color w:val="000000" w:themeColor="text1"/>
                <w:spacing w:val="-1"/>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color w:val="000000" w:themeColor="text1"/>
                <w:spacing w:val="-1"/>
                <w:sz w:val="24"/>
                <w:szCs w:val="24"/>
                <w:highlight w:val="none"/>
                <w14:textFill>
                  <w14:solidFill>
                    <w14:schemeClr w14:val="tx1"/>
                  </w14:solidFill>
                </w14:textFill>
              </w:rPr>
              <w:t xml:space="preserve"> </w:t>
            </w:r>
            <w:r>
              <w:rPr>
                <w:rFonts w:ascii="Symbol" w:hAnsi="Symbol" w:eastAsia="Symbol" w:cs="Symbol"/>
                <w:color w:val="000000" w:themeColor="text1"/>
                <w:spacing w:val="-1"/>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s</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宋体" w:hAnsi="宋体" w:eastAsia="宋体" w:cs="宋体"/>
                <w:i/>
                <w:iCs/>
                <w:color w:val="000000" w:themeColor="text1"/>
                <w:spacing w:val="-1"/>
                <w:sz w:val="22"/>
                <w:szCs w:val="22"/>
                <w:highlight w:val="none"/>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其中</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s</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宋体" w:hAnsi="宋体" w:eastAsia="宋体" w:cs="宋体"/>
                <w:color w:val="000000" w:themeColor="text1"/>
                <w:spacing w:val="-1"/>
                <w:sz w:val="21"/>
                <w:szCs w:val="21"/>
                <w:highlight w:val="none"/>
                <w14:textFill>
                  <w14:solidFill>
                    <w14:schemeClr w14:val="tx1"/>
                  </w14:solidFill>
                </w14:textFill>
              </w:rPr>
              <w:t>为项目开始时的</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林初始</w:t>
            </w:r>
            <w:r>
              <w:rPr>
                <w:rFonts w:ascii="宋体" w:hAnsi="宋体" w:eastAsia="宋体" w:cs="宋体"/>
                <w:color w:val="000000" w:themeColor="text1"/>
                <w:sz w:val="21"/>
                <w:szCs w:val="21"/>
                <w:highlight w:val="none"/>
                <w14:textFill>
                  <w14:solidFill>
                    <w14:schemeClr w14:val="tx1"/>
                  </w14:solidFill>
                </w14:textFill>
              </w:rPr>
              <w:t>年龄</w:t>
            </w:r>
          </w:p>
        </w:tc>
      </w:tr>
    </w:tbl>
    <w:p w14:paraId="7F60AB85">
      <w:pPr>
        <w:rPr>
          <w:rFonts w:hint="eastAsia" w:ascii="黑体" w:hAnsi="黑体" w:eastAsia="黑体" w:cs="黑体"/>
          <w:color w:val="000000" w:themeColor="text1"/>
          <w14:textFill>
            <w14:solidFill>
              <w14:schemeClr w14:val="tx1"/>
            </w14:solidFill>
          </w14:textFill>
        </w:rPr>
      </w:pPr>
    </w:p>
    <w:p w14:paraId="49D98DEA">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A.2.2  </w:t>
      </w:r>
      <w:r>
        <w:rPr>
          <w:rFonts w:hint="eastAsia" w:ascii="黑体" w:hAnsi="黑体" w:eastAsia="黑体" w:cs="黑体"/>
          <w:color w:val="000000" w:themeColor="text1"/>
          <w14:textFill>
            <w14:solidFill>
              <w14:schemeClr w14:val="tx1"/>
            </w14:solidFill>
          </w14:textFill>
        </w:rPr>
        <w:t>基线灌木地下生物质碳储量的变化</w:t>
      </w:r>
    </w:p>
    <w:p w14:paraId="53FDBA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灌木林生长发育和经营过程中，会不断长出新灌木枝条，同时会进行不断的平茬活动，以保持灌木林健康和灌木材的合理利用。因此当灌木林到达成林稳定年限后，其地上生物质碳储量会基本保持不变，但由于灌木平茬经营时，基本只移除地上部分</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枝、叶</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，而地下部分</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根</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仍会在较长时间内留存于林地中，灌木林地下生物质碳储量的变化可通过灌木林地下生物量与地上生物量之比和当年的地上生物质碳储量变化来计算。</w:t>
      </w:r>
    </w:p>
    <w:p w14:paraId="02F86A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本文件</w:t>
      </w:r>
      <w:r>
        <w:rPr>
          <w:rFonts w:hint="eastAsia" w:ascii="宋体" w:hAnsi="宋体" w:eastAsia="宋体" w:cs="宋体"/>
          <w:color w:val="000000" w:themeColor="text1"/>
          <w14:textFill>
            <w14:solidFill>
              <w14:schemeClr w14:val="tx1"/>
            </w14:solidFill>
          </w14:textFill>
        </w:rPr>
        <w:t>设定 1T (T：指基线情景下的灌木林平茬更新周期或灌木成熟平茬年龄</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作为时间年限，即自项目活动开始 1T 后，灌木林地下生物量碳储量的增长为零。</w:t>
      </w:r>
    </w:p>
    <w:p w14:paraId="3436CF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根据以上分析，</w:t>
      </w:r>
      <w:r>
        <w:rPr>
          <w:rFonts w:hint="eastAsia" w:ascii="宋体" w:hAnsi="宋体" w:eastAsia="宋体" w:cs="宋体"/>
          <w:color w:val="000000" w:themeColor="text1"/>
          <w:lang w:eastAsia="zh-CN"/>
          <w14:textFill>
            <w14:solidFill>
              <w14:schemeClr w14:val="tx1"/>
            </w14:solidFill>
          </w14:textFill>
        </w:rPr>
        <w:t>灌木丛</w:t>
      </w:r>
      <w:r>
        <w:rPr>
          <w:rFonts w:hint="eastAsia" w:ascii="宋体" w:hAnsi="宋体" w:eastAsia="宋体" w:cs="宋体"/>
          <w:color w:val="000000" w:themeColor="text1"/>
          <w14:textFill>
            <w14:solidFill>
              <w14:schemeClr w14:val="tx1"/>
            </w14:solidFill>
          </w14:textFill>
        </w:rPr>
        <w:t>地下生物质碳储量的变化可选择以下方法进行估算。</w:t>
      </w:r>
    </w:p>
    <w:p w14:paraId="7EC053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方法Ⅰ：灌木林地下生物量与地上生物量之比法</w:t>
      </w:r>
    </w:p>
    <w:p w14:paraId="4266A789">
      <w:pPr>
        <w:spacing w:before="263"/>
        <w:ind w:left="52"/>
        <w:rPr>
          <w:rFonts w:ascii="宋体" w:hAnsi="宋体" w:eastAsia="宋体" w:cs="宋体"/>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Δ</w:t>
      </w: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C</w:t>
      </w:r>
      <w:r>
        <w:rPr>
          <w:rFonts w:hint="eastAsia" w:ascii="Times New Roman" w:hAnsi="Times New Roman" w:cs="Times New Roman"/>
          <w:i/>
          <w:iCs/>
          <w:color w:val="000000" w:themeColor="text1"/>
          <w:position w:val="-1"/>
          <w:sz w:val="11"/>
          <w:szCs w:val="11"/>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_</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BSL</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BB</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t</w:t>
      </w:r>
      <w:r>
        <w:rPr>
          <w:rFonts w:ascii="Symbol" w:hAnsi="Symbol" w:eastAsia="Symbol" w:cs="Symbol"/>
          <w:color w:val="000000" w:themeColor="text1"/>
          <w:spacing w:val="3"/>
          <w:position w:val="3"/>
          <w:sz w:val="20"/>
          <w:szCs w:val="20"/>
          <w:highlight w:val="none"/>
          <w14:textFill>
            <w14:solidFill>
              <w14:schemeClr w14:val="tx1"/>
            </w14:solidFill>
          </w14:textFill>
        </w:rPr>
        <w:t xml:space="preserve">= </w:t>
      </w:r>
      <w:r>
        <w:rPr>
          <w:rFonts w:ascii="Symbol" w:hAnsi="Symbol" w:eastAsia="Symbol" w:cs="Symbol"/>
          <w:color w:val="000000" w:themeColor="text1"/>
          <w:spacing w:val="3"/>
          <w:position w:val="-30"/>
          <w:sz w:val="20"/>
          <w:szCs w:val="20"/>
          <w:highlight w:val="none"/>
          <w14:textFill>
            <w14:solidFill>
              <w14:schemeClr w14:val="tx1"/>
            </w14:solidFill>
          </w14:textFill>
        </w:rPr>
        <w:object>
          <v:shape id="_x0000_i1028" o:spt="75" type="#_x0000_t75" style="height:28pt;width:38pt;" o:ole="t" filled="f" o:preferrelative="t" stroked="f" coordsize="21600,21600">
            <v:path/>
            <v:fill on="f" focussize="0,0"/>
            <v:stroke on="f"/>
            <v:imagedata r:id="rId19" o:title=""/>
            <o:lock v:ext="edit" aspectratio="t"/>
            <w10:wrap type="none"/>
            <w10:anchorlock/>
          </v:shape>
          <o:OLEObject Type="Embed" ProgID="Equation.KSEE3" ShapeID="_x0000_i1028" DrawAspect="Content" ObjectID="_1468075728" r:id="rId18">
            <o:LockedField>false</o:LockedField>
          </o:OLEObject>
        </w:object>
      </w:r>
      <w:r>
        <w:rPr>
          <w:rFonts w:ascii="Symbol" w:hAnsi="Symbol" w:eastAsia="Symbol" w:cs="Symbol"/>
          <w:color w:val="000000" w:themeColor="text1"/>
          <w:spacing w:val="3"/>
          <w:position w:val="3"/>
          <w:sz w:val="20"/>
          <w:szCs w:val="20"/>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position w:val="3"/>
          <w:sz w:val="20"/>
          <w:szCs w:val="20"/>
          <w:highlight w:val="none"/>
          <w14:textFill>
            <w14:solidFill>
              <w14:schemeClr w14:val="tx1"/>
            </w14:solidFill>
          </w14:textFill>
        </w:rPr>
        <w:t>(</w:t>
      </w: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C</w:t>
      </w:r>
      <w:r>
        <w:rPr>
          <w:rFonts w:hint="eastAsia" w:ascii="Times New Roman" w:hAnsi="Times New Roman" w:cs="Times New Roman"/>
          <w:i/>
          <w:iCs/>
          <w:color w:val="000000" w:themeColor="text1"/>
          <w:position w:val="-1"/>
          <w:sz w:val="11"/>
          <w:szCs w:val="11"/>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_</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BSL</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AB</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i</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j</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t</w:t>
      </w:r>
      <w:r>
        <w:rPr>
          <w:rFonts w:ascii="Symbol" w:hAnsi="Symbol" w:eastAsia="Symbol" w:cs="Symbol"/>
          <w:color w:val="000000" w:themeColor="text1"/>
          <w:spacing w:val="3"/>
          <w:position w:val="3"/>
          <w:sz w:val="20"/>
          <w:szCs w:val="20"/>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R</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j</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t</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 xml:space="preserve">  </w:t>
      </w:r>
      <w:r>
        <w:rPr>
          <w:rFonts w:ascii="微软雅黑" w:hAnsi="微软雅黑" w:eastAsia="微软雅黑" w:cs="微软雅黑"/>
          <w:color w:val="000000" w:themeColor="text1"/>
          <w:spacing w:val="3"/>
          <w:position w:val="3"/>
          <w:sz w:val="20"/>
          <w:szCs w:val="20"/>
          <w:highlight w:val="none"/>
          <w14:textFill>
            <w14:solidFill>
              <w14:schemeClr w14:val="tx1"/>
            </w14:solidFill>
          </w14:textFill>
        </w:rPr>
        <w:t>一</w:t>
      </w: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C</w:t>
      </w:r>
      <w:r>
        <w:rPr>
          <w:rFonts w:hint="eastAsia" w:ascii="Times New Roman" w:hAnsi="Times New Roman" w:cs="Times New Roman"/>
          <w:i/>
          <w:iCs/>
          <w:color w:val="000000" w:themeColor="text1"/>
          <w:position w:val="-1"/>
          <w:sz w:val="11"/>
          <w:szCs w:val="11"/>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_</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BSL</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AB</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i</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j</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t</w:t>
      </w:r>
      <w:r>
        <w:rPr>
          <w:rFonts w:ascii="微软雅黑" w:hAnsi="微软雅黑" w:eastAsia="微软雅黑" w:cs="微软雅黑"/>
          <w:color w:val="000000" w:themeColor="text1"/>
          <w:spacing w:val="3"/>
          <w:position w:val="-1"/>
          <w:sz w:val="11"/>
          <w:szCs w:val="11"/>
          <w:highlight w:val="none"/>
          <w14:textFill>
            <w14:solidFill>
              <w14:schemeClr w14:val="tx1"/>
            </w14:solidFill>
          </w14:textFill>
        </w:rPr>
        <w:t>一</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1</w:t>
      </w:r>
      <w:r>
        <w:rPr>
          <w:rFonts w:ascii="Symbol" w:hAnsi="Symbol" w:eastAsia="Symbol" w:cs="Symbol"/>
          <w:color w:val="000000" w:themeColor="text1"/>
          <w:spacing w:val="3"/>
          <w:position w:val="3"/>
          <w:sz w:val="20"/>
          <w:szCs w:val="20"/>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R</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j</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t</w:t>
      </w:r>
      <w:r>
        <w:rPr>
          <w:rFonts w:ascii="微软雅黑" w:hAnsi="微软雅黑" w:eastAsia="微软雅黑" w:cs="微软雅黑"/>
          <w:color w:val="000000" w:themeColor="text1"/>
          <w:spacing w:val="3"/>
          <w:position w:val="-1"/>
          <w:sz w:val="11"/>
          <w:szCs w:val="11"/>
          <w:highlight w:val="none"/>
          <w14:textFill>
            <w14:solidFill>
              <w14:schemeClr w14:val="tx1"/>
            </w14:solidFill>
          </w14:textFill>
        </w:rPr>
        <w:t>一</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1</w:t>
      </w:r>
      <w:r>
        <w:rPr>
          <w:rFonts w:ascii="Times New Roman" w:hAnsi="Times New Roman" w:eastAsia="Times New Roman" w:cs="Times New Roman"/>
          <w:color w:val="000000" w:themeColor="text1"/>
          <w:spacing w:val="3"/>
          <w:position w:val="3"/>
          <w:sz w:val="20"/>
          <w:szCs w:val="20"/>
          <w:highlight w:val="none"/>
          <w14:textFill>
            <w14:solidFill>
              <w14:schemeClr w14:val="tx1"/>
            </w14:solidFill>
          </w14:textFill>
        </w:rPr>
        <w:t>)</w:t>
      </w:r>
      <w:r>
        <w:rPr>
          <w:rFonts w:ascii="Symbol" w:hAnsi="Symbol" w:eastAsia="Symbol" w:cs="Symbol"/>
          <w:color w:val="000000" w:themeColor="text1"/>
          <w:spacing w:val="3"/>
          <w:position w:val="3"/>
          <w:sz w:val="20"/>
          <w:szCs w:val="20"/>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A</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BSL</w:t>
      </w:r>
      <w:r>
        <w:rPr>
          <w:rFonts w:ascii="Times New Roman" w:hAnsi="Times New Roman" w:eastAsia="Times New Roman" w:cs="Times New Roman"/>
          <w:color w:val="000000" w:themeColor="text1"/>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i</w:t>
      </w:r>
      <w:r>
        <w:rPr>
          <w:rFonts w:ascii="Times New Roman" w:hAnsi="Times New Roman" w:eastAsia="Times New Roman" w:cs="Times New Roman"/>
          <w:color w:val="000000" w:themeColor="text1"/>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j</w:t>
      </w:r>
      <w:r>
        <w:rPr>
          <w:rFonts w:hint="eastAsia" w:ascii="Times New Roman" w:hAnsi="Times New Roman" w:eastAsia="宋体" w:cs="Times New Roman"/>
          <w:i/>
          <w:iCs/>
          <w:color w:val="000000" w:themeColor="text1"/>
          <w:position w:val="-1"/>
          <w:sz w:val="11"/>
          <w:szCs w:val="11"/>
          <w:highlight w:val="none"/>
          <w:lang w:val="en-US" w:eastAsia="zh-CN"/>
          <w14:textFill>
            <w14:solidFill>
              <w14:schemeClr w14:val="tx1"/>
            </w14:solidFill>
          </w14:textFill>
        </w:rPr>
        <w:t xml:space="preserve">                  </w:t>
      </w:r>
      <w:r>
        <w:rPr>
          <w:rFonts w:ascii="宋体" w:hAnsi="宋体" w:eastAsia="宋体" w:cs="宋体"/>
          <w:color w:val="000000" w:themeColor="text1"/>
          <w:spacing w:val="18"/>
          <w:sz w:val="21"/>
          <w:szCs w:val="21"/>
          <w:highlight w:val="none"/>
          <w14:textFill>
            <w14:solidFill>
              <w14:schemeClr w14:val="tx1"/>
            </w14:solidFill>
          </w14:textFill>
        </w:rPr>
        <w:t>公式</w:t>
      </w:r>
      <w:r>
        <w:rPr>
          <w:rFonts w:hint="eastAsia" w:ascii="宋体" w:hAnsi="宋体" w:eastAsia="宋体" w:cs="宋体"/>
          <w:color w:val="000000" w:themeColor="text1"/>
          <w:spacing w:val="18"/>
          <w:sz w:val="21"/>
          <w:szCs w:val="21"/>
          <w:highlight w:val="none"/>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A.</w:t>
      </w:r>
      <w:r>
        <w:rPr>
          <w:rFonts w:hint="eastAsia" w:ascii="宋体" w:hAnsi="宋体" w:eastAsia="宋体" w:cs="宋体"/>
          <w:color w:val="000000" w:themeColor="text1"/>
          <w:spacing w:val="18"/>
          <w:sz w:val="21"/>
          <w:szCs w:val="21"/>
          <w:highlight w:val="none"/>
          <w:lang w:val="en-US" w:eastAsia="zh-CN"/>
          <w14:textFill>
            <w14:solidFill>
              <w14:schemeClr w14:val="tx1"/>
            </w14:solidFill>
          </w14:textFill>
        </w:rPr>
        <w:t>7）</w:t>
      </w:r>
    </w:p>
    <w:p w14:paraId="43C05A44">
      <w:pPr>
        <w:spacing w:before="69" w:line="220" w:lineRule="auto"/>
        <w:ind w:left="25"/>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bl>
      <w:tblPr>
        <w:tblStyle w:val="15"/>
        <w:tblW w:w="8318" w:type="dxa"/>
        <w:tblInd w:w="22" w:type="dxa"/>
        <w:tblLayout w:type="fixed"/>
        <w:tblCellMar>
          <w:top w:w="0" w:type="dxa"/>
          <w:left w:w="0" w:type="dxa"/>
          <w:bottom w:w="0" w:type="dxa"/>
          <w:right w:w="0" w:type="dxa"/>
        </w:tblCellMar>
      </w:tblPr>
      <w:tblGrid>
        <w:gridCol w:w="1830"/>
        <w:gridCol w:w="706"/>
        <w:gridCol w:w="5782"/>
      </w:tblGrid>
      <w:tr w14:paraId="429DA67F">
        <w:tblPrEx>
          <w:tblCellMar>
            <w:top w:w="0" w:type="dxa"/>
            <w:left w:w="0" w:type="dxa"/>
            <w:bottom w:w="0" w:type="dxa"/>
            <w:right w:w="0" w:type="dxa"/>
          </w:tblCellMar>
        </w:tblPrEx>
        <w:trPr>
          <w:trHeight w:val="1251" w:hRule="atLeast"/>
        </w:trPr>
        <w:tc>
          <w:tcPr>
            <w:tcW w:w="1830" w:type="dxa"/>
            <w:noWrap w:val="0"/>
            <w:vAlign w:val="top"/>
          </w:tcPr>
          <w:p w14:paraId="01781B55">
            <w:pPr>
              <w:spacing w:before="137" w:line="333" w:lineRule="exact"/>
              <w:ind w:left="29"/>
              <w:rPr>
                <w:rFonts w:ascii="Times New Roman" w:hAnsi="Times New Roman" w:eastAsia="Times New Roman" w:cs="Times New Roman"/>
                <w:color w:val="000000" w:themeColor="text1"/>
                <w:sz w:val="13"/>
                <w:szCs w:val="13"/>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Δ</w:t>
            </w:r>
            <w:r>
              <w:rPr>
                <w:rFonts w:ascii="Times New Roman" w:hAnsi="Times New Roman" w:eastAsia="Times New Roman" w:cs="Times New Roman"/>
                <w:i/>
                <w:iCs/>
                <w:color w:val="000000" w:themeColor="text1"/>
                <w:spacing w:val="-1"/>
                <w:position w:val="2"/>
                <w:sz w:val="23"/>
                <w:szCs w:val="23"/>
                <w:highlight w:val="none"/>
                <w14:textFill>
                  <w14:solidFill>
                    <w14:schemeClr w14:val="tx1"/>
                  </w14:solidFill>
                </w14:textFill>
              </w:rPr>
              <w:t>C</w:t>
            </w:r>
            <w:r>
              <w:rPr>
                <w:rFonts w:hint="eastAsia" w:ascii="Times New Roman" w:hAnsi="Times New Roman" w:cs="Times New Roman"/>
                <w:i/>
                <w:iCs/>
                <w:color w:val="000000" w:themeColor="text1"/>
                <w:spacing w:val="-1"/>
                <w:position w:val="-3"/>
                <w:sz w:val="13"/>
                <w:szCs w:val="13"/>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2"/>
                <w:position w:val="-3"/>
                <w:sz w:val="13"/>
                <w:szCs w:val="13"/>
                <w:highlight w:val="none"/>
                <w14:textFill>
                  <w14:solidFill>
                    <w14:schemeClr w14:val="tx1"/>
                  </w14:solidFill>
                </w14:textFill>
              </w:rPr>
              <w:t xml:space="preserve"> _ </w:t>
            </w:r>
            <w:r>
              <w:rPr>
                <w:rFonts w:ascii="Times New Roman" w:hAnsi="Times New Roman" w:eastAsia="Times New Roman" w:cs="Times New Roman"/>
                <w:i/>
                <w:iCs/>
                <w:color w:val="000000" w:themeColor="text1"/>
                <w:spacing w:val="-1"/>
                <w:position w:val="-3"/>
                <w:sz w:val="13"/>
                <w:szCs w:val="13"/>
                <w:highlight w:val="none"/>
                <w14:textFill>
                  <w14:solidFill>
                    <w14:schemeClr w14:val="tx1"/>
                  </w14:solidFill>
                </w14:textFill>
              </w:rPr>
              <w:t>BSL</w:t>
            </w:r>
            <w:r>
              <w:rPr>
                <w:rFonts w:ascii="Times New Roman" w:hAnsi="Times New Roman" w:eastAsia="Times New Roman" w:cs="Times New Roman"/>
                <w:color w:val="000000" w:themeColor="text1"/>
                <w:spacing w:val="-2"/>
                <w:position w:val="-3"/>
                <w:sz w:val="13"/>
                <w:szCs w:val="13"/>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position w:val="-3"/>
                <w:sz w:val="13"/>
                <w:szCs w:val="13"/>
                <w:highlight w:val="none"/>
                <w14:textFill>
                  <w14:solidFill>
                    <w14:schemeClr w14:val="tx1"/>
                  </w14:solidFill>
                </w14:textFill>
              </w:rPr>
              <w:t>,</w:t>
            </w:r>
            <w:r>
              <w:rPr>
                <w:rFonts w:ascii="Times New Roman" w:hAnsi="Times New Roman" w:eastAsia="Times New Roman" w:cs="Times New Roman"/>
                <w:i/>
                <w:iCs/>
                <w:color w:val="000000" w:themeColor="text1"/>
                <w:spacing w:val="-1"/>
                <w:position w:val="-3"/>
                <w:sz w:val="13"/>
                <w:szCs w:val="13"/>
                <w:highlight w:val="none"/>
                <w14:textFill>
                  <w14:solidFill>
                    <w14:schemeClr w14:val="tx1"/>
                  </w14:solidFill>
                </w14:textFill>
              </w:rPr>
              <w:t>BB</w:t>
            </w:r>
            <w:r>
              <w:rPr>
                <w:rFonts w:ascii="Times New Roman" w:hAnsi="Times New Roman" w:eastAsia="Times New Roman" w:cs="Times New Roman"/>
                <w:color w:val="000000" w:themeColor="text1"/>
                <w:spacing w:val="-1"/>
                <w:position w:val="-3"/>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1"/>
                <w:position w:val="-3"/>
                <w:sz w:val="13"/>
                <w:szCs w:val="13"/>
                <w:highlight w:val="none"/>
                <w14:textFill>
                  <w14:solidFill>
                    <w14:schemeClr w14:val="tx1"/>
                  </w14:solidFill>
                </w14:textFill>
              </w:rPr>
              <w:t>t</w:t>
            </w:r>
          </w:p>
          <w:p w14:paraId="25C2BB3A">
            <w:pPr>
              <w:spacing w:line="412" w:lineRule="auto"/>
              <w:rPr>
                <w:rFonts w:ascii="Arial"/>
                <w:color w:val="000000" w:themeColor="text1"/>
                <w:sz w:val="21"/>
                <w:highlight w:val="none"/>
                <w14:textFill>
                  <w14:solidFill>
                    <w14:schemeClr w14:val="tx1"/>
                  </w14:solidFill>
                </w14:textFill>
              </w:rPr>
            </w:pPr>
          </w:p>
          <w:p w14:paraId="288A9EA9">
            <w:pPr>
              <w:spacing w:before="69" w:line="206" w:lineRule="auto"/>
              <w:ind w:left="36"/>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Times New Roman" w:hAnsi="Times New Roman" w:eastAsia="Times New Roman" w:cs="Times New Roman"/>
                <w:i/>
                <w:iCs/>
                <w:color w:val="000000" w:themeColor="text1"/>
                <w:spacing w:val="-3"/>
                <w:position w:val="5"/>
                <w:sz w:val="24"/>
                <w:szCs w:val="24"/>
                <w:highlight w:val="none"/>
                <w14:textFill>
                  <w14:solidFill>
                    <w14:schemeClr w14:val="tx1"/>
                  </w14:solidFill>
                </w14:textFill>
              </w:rPr>
              <w:t>C</w:t>
            </w:r>
            <w:r>
              <w:rPr>
                <w:rFonts w:hint="eastAsia" w:ascii="Times New Roman" w:hAnsi="Times New Roman" w:cs="Times New Roman"/>
                <w:i/>
                <w:iCs/>
                <w:color w:val="000000" w:themeColor="text1"/>
                <w:spacing w:val="-3"/>
                <w:sz w:val="14"/>
                <w:szCs w:val="14"/>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_ </w:t>
            </w:r>
            <w:r>
              <w:rPr>
                <w:rFonts w:ascii="Times New Roman" w:hAnsi="Times New Roman" w:eastAsia="Times New Roman" w:cs="Times New Roman"/>
                <w:i/>
                <w:iCs/>
                <w:color w:val="000000" w:themeColor="text1"/>
                <w:spacing w:val="-3"/>
                <w:sz w:val="14"/>
                <w:szCs w:val="14"/>
                <w:highlight w:val="none"/>
                <w14:textFill>
                  <w14:solidFill>
                    <w14:schemeClr w14:val="tx1"/>
                  </w14:solidFill>
                </w14:textFill>
              </w:rPr>
              <w:t>BSL</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 </w:t>
            </w:r>
            <w:r>
              <w:rPr>
                <w:rFonts w:ascii="Times New Roman" w:hAnsi="Times New Roman" w:eastAsia="Times New Roman" w:cs="Times New Roman"/>
                <w:i/>
                <w:iCs/>
                <w:color w:val="000000" w:themeColor="text1"/>
                <w:spacing w:val="-3"/>
                <w:sz w:val="14"/>
                <w:szCs w:val="14"/>
                <w:highlight w:val="none"/>
                <w14:textFill>
                  <w14:solidFill>
                    <w14:schemeClr w14:val="tx1"/>
                  </w14:solidFill>
                </w14:textFill>
              </w:rPr>
              <w:t>AB</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3"/>
                <w:sz w:val="14"/>
                <w:szCs w:val="14"/>
                <w:highlight w:val="none"/>
                <w14:textFill>
                  <w14:solidFill>
                    <w14:schemeClr w14:val="tx1"/>
                  </w14:solidFill>
                </w14:textFill>
              </w:rPr>
              <w:t>i</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2"/>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4"/>
                <w:szCs w:val="14"/>
                <w:highlight w:val="none"/>
                <w14:textFill>
                  <w14:solidFill>
                    <w14:schemeClr w14:val="tx1"/>
                  </w14:solidFill>
                </w14:textFill>
              </w:rPr>
              <w:t>t</w:t>
            </w:r>
          </w:p>
          <w:p w14:paraId="54F7B45E">
            <w:pPr>
              <w:spacing w:line="407" w:lineRule="auto"/>
              <w:rPr>
                <w:rFonts w:ascii="Arial"/>
                <w:color w:val="000000" w:themeColor="text1"/>
                <w:sz w:val="21"/>
                <w:highlight w:val="none"/>
                <w14:textFill>
                  <w14:solidFill>
                    <w14:schemeClr w14:val="tx1"/>
                  </w14:solidFill>
                </w14:textFill>
              </w:rPr>
            </w:pPr>
          </w:p>
          <w:p w14:paraId="4E529958">
            <w:pPr>
              <w:spacing w:before="69" w:line="186" w:lineRule="auto"/>
              <w:ind w:left="36"/>
              <w:rPr>
                <w:rFonts w:ascii="Times New Roman" w:hAnsi="Times New Roman" w:eastAsia="Times New Roman"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103505</wp:posOffset>
                      </wp:positionH>
                      <wp:positionV relativeFrom="paragraph">
                        <wp:posOffset>81280</wp:posOffset>
                      </wp:positionV>
                      <wp:extent cx="1071880" cy="165735"/>
                      <wp:effectExtent l="0" t="0" r="0" b="0"/>
                      <wp:wrapNone/>
                      <wp:docPr id="28" name="文本框 120"/>
                      <wp:cNvGraphicFramePr/>
                      <a:graphic xmlns:a="http://schemas.openxmlformats.org/drawingml/2006/main">
                        <a:graphicData uri="http://schemas.microsoft.com/office/word/2010/wordprocessingShape">
                          <wps:wsp>
                            <wps:cNvSpPr txBox="1"/>
                            <wps:spPr>
                              <a:xfrm>
                                <a:off x="0" y="0"/>
                                <a:ext cx="1071880" cy="165735"/>
                              </a:xfrm>
                              <a:prstGeom prst="rect">
                                <a:avLst/>
                              </a:prstGeom>
                              <a:noFill/>
                              <a:ln>
                                <a:noFill/>
                              </a:ln>
                            </wps:spPr>
                            <wps:txbx>
                              <w:txbxContent>
                                <w:p w14:paraId="5776B7D1">
                                  <w:pPr>
                                    <w:spacing w:before="20" w:line="220" w:lineRule="auto"/>
                                    <w:ind w:left="20"/>
                                    <w:rPr>
                                      <w:rFonts w:ascii="Times New Roman" w:hAnsi="Times New Roman" w:eastAsia="Times New Roman" w:cs="Times New Roman"/>
                                      <w:sz w:val="14"/>
                                      <w:szCs w:val="14"/>
                                    </w:rPr>
                                  </w:pPr>
                                  <w:r>
                                    <w:rPr>
                                      <w:rFonts w:hint="eastAsia" w:ascii="Times New Roman" w:hAnsi="Times New Roman" w:cs="Times New Roman"/>
                                      <w:i/>
                                      <w:iCs/>
                                      <w:spacing w:val="-4"/>
                                      <w:sz w:val="14"/>
                                      <w:szCs w:val="14"/>
                                      <w:lang w:val="en-US" w:eastAsia="zh-CN"/>
                                    </w:rPr>
                                    <w:t>SF</w:t>
                                  </w:r>
                                  <w:r>
                                    <w:rPr>
                                      <w:rFonts w:ascii="Times New Roman" w:hAnsi="Times New Roman" w:eastAsia="Times New Roman" w:cs="Times New Roman"/>
                                      <w:spacing w:val="-8"/>
                                      <w:sz w:val="14"/>
                                      <w:szCs w:val="14"/>
                                    </w:rPr>
                                    <w:t xml:space="preserve"> _ </w:t>
                                  </w:r>
                                  <w:r>
                                    <w:rPr>
                                      <w:rFonts w:ascii="Times New Roman" w:hAnsi="Times New Roman" w:eastAsia="Times New Roman" w:cs="Times New Roman"/>
                                      <w:i/>
                                      <w:iCs/>
                                      <w:spacing w:val="-4"/>
                                      <w:sz w:val="14"/>
                                      <w:szCs w:val="14"/>
                                    </w:rPr>
                                    <w:t>BSL</w:t>
                                  </w:r>
                                  <w:r>
                                    <w:rPr>
                                      <w:rFonts w:ascii="Times New Roman" w:hAnsi="Times New Roman" w:eastAsia="Times New Roman" w:cs="Times New Roman"/>
                                      <w:spacing w:val="-8"/>
                                      <w:sz w:val="14"/>
                                      <w:szCs w:val="14"/>
                                    </w:rPr>
                                    <w:t xml:space="preserve"> </w:t>
                                  </w:r>
                                  <w:r>
                                    <w:rPr>
                                      <w:rFonts w:ascii="Times New Roman" w:hAnsi="Times New Roman" w:eastAsia="Times New Roman" w:cs="Times New Roman"/>
                                      <w:spacing w:val="-5"/>
                                      <w:sz w:val="14"/>
                                      <w:szCs w:val="14"/>
                                    </w:rPr>
                                    <w:t>,</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AB</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i</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j</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t</w:t>
                                  </w:r>
                                  <w:r>
                                    <w:rPr>
                                      <w:rFonts w:ascii="Times New Roman" w:hAnsi="Times New Roman" w:eastAsia="Times New Roman" w:cs="Times New Roman"/>
                                      <w:spacing w:val="-4"/>
                                      <w:sz w:val="14"/>
                                      <w:szCs w:val="14"/>
                                    </w:rPr>
                                    <w:t xml:space="preserve"> </w:t>
                                  </w:r>
                                  <w:r>
                                    <w:rPr>
                                      <w:rFonts w:ascii="微软雅黑" w:hAnsi="微软雅黑" w:eastAsia="微软雅黑" w:cs="微软雅黑"/>
                                      <w:spacing w:val="-4"/>
                                      <w:sz w:val="14"/>
                                      <w:szCs w:val="14"/>
                                    </w:rPr>
                                    <w:t>一</w:t>
                                  </w:r>
                                  <w:r>
                                    <w:rPr>
                                      <w:rFonts w:ascii="Times New Roman" w:hAnsi="Times New Roman" w:eastAsia="Times New Roman" w:cs="Times New Roman"/>
                                      <w:spacing w:val="-4"/>
                                      <w:sz w:val="14"/>
                                      <w:szCs w:val="14"/>
                                    </w:rPr>
                                    <w:t>1</w:t>
                                  </w:r>
                                </w:p>
                              </w:txbxContent>
                            </wps:txbx>
                            <wps:bodyPr wrap="square" lIns="0" tIns="0" rIns="0" bIns="0" upright="1"/>
                          </wps:wsp>
                        </a:graphicData>
                      </a:graphic>
                    </wp:anchor>
                  </w:drawing>
                </mc:Choice>
                <mc:Fallback>
                  <w:pict>
                    <v:shape id="文本框 120" o:spid="_x0000_s1026" o:spt="202" type="#_x0000_t202" style="position:absolute;left:0pt;margin-left:8.15pt;margin-top:6.4pt;height:13.05pt;width:84.4pt;z-index:251677696;mso-width-relative:page;mso-height-relative:page;" filled="f" stroked="f" coordsize="21600,21600" o:gfxdata="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jcRU1wAAAAgBAAAPAAAAAAAAAAEAIAAAACIAAABkcnMvZG93bnJl&#10;di54bWxQSwECFAAUAAAACACHTuJAhCaYzcUBAACDAwAADgAAAAAAAAABACAAAAAmAQAAZHJzL2Uy&#10;b0RvYy54bWxQSwUGAAAAAAYABgBZAQAAXQUAAAAA&#10;">
                      <v:fill on="f" focussize="0,0"/>
                      <v:stroke on="f"/>
                      <v:imagedata o:title=""/>
                      <o:lock v:ext="edit" aspectratio="f"/>
                      <v:textbox inset="0mm,0mm,0mm,0mm">
                        <w:txbxContent>
                          <w:p w14:paraId="5776B7D1">
                            <w:pPr>
                              <w:spacing w:before="20" w:line="220" w:lineRule="auto"/>
                              <w:ind w:left="20"/>
                              <w:rPr>
                                <w:rFonts w:ascii="Times New Roman" w:hAnsi="Times New Roman" w:eastAsia="Times New Roman" w:cs="Times New Roman"/>
                                <w:sz w:val="14"/>
                                <w:szCs w:val="14"/>
                              </w:rPr>
                            </w:pPr>
                            <w:r>
                              <w:rPr>
                                <w:rFonts w:hint="eastAsia" w:ascii="Times New Roman" w:hAnsi="Times New Roman" w:cs="Times New Roman"/>
                                <w:i/>
                                <w:iCs/>
                                <w:spacing w:val="-4"/>
                                <w:sz w:val="14"/>
                                <w:szCs w:val="14"/>
                                <w:lang w:val="en-US" w:eastAsia="zh-CN"/>
                              </w:rPr>
                              <w:t>SF</w:t>
                            </w:r>
                            <w:r>
                              <w:rPr>
                                <w:rFonts w:ascii="Times New Roman" w:hAnsi="Times New Roman" w:eastAsia="Times New Roman" w:cs="Times New Roman"/>
                                <w:spacing w:val="-8"/>
                                <w:sz w:val="14"/>
                                <w:szCs w:val="14"/>
                              </w:rPr>
                              <w:t xml:space="preserve"> _ </w:t>
                            </w:r>
                            <w:r>
                              <w:rPr>
                                <w:rFonts w:ascii="Times New Roman" w:hAnsi="Times New Roman" w:eastAsia="Times New Roman" w:cs="Times New Roman"/>
                                <w:i/>
                                <w:iCs/>
                                <w:spacing w:val="-4"/>
                                <w:sz w:val="14"/>
                                <w:szCs w:val="14"/>
                              </w:rPr>
                              <w:t>BSL</w:t>
                            </w:r>
                            <w:r>
                              <w:rPr>
                                <w:rFonts w:ascii="Times New Roman" w:hAnsi="Times New Roman" w:eastAsia="Times New Roman" w:cs="Times New Roman"/>
                                <w:spacing w:val="-8"/>
                                <w:sz w:val="14"/>
                                <w:szCs w:val="14"/>
                              </w:rPr>
                              <w:t xml:space="preserve"> </w:t>
                            </w:r>
                            <w:r>
                              <w:rPr>
                                <w:rFonts w:ascii="Times New Roman" w:hAnsi="Times New Roman" w:eastAsia="Times New Roman" w:cs="Times New Roman"/>
                                <w:spacing w:val="-5"/>
                                <w:sz w:val="14"/>
                                <w:szCs w:val="14"/>
                              </w:rPr>
                              <w:t>,</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AB</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i</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j</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t</w:t>
                            </w:r>
                            <w:r>
                              <w:rPr>
                                <w:rFonts w:ascii="Times New Roman" w:hAnsi="Times New Roman" w:eastAsia="Times New Roman" w:cs="Times New Roman"/>
                                <w:spacing w:val="-4"/>
                                <w:sz w:val="14"/>
                                <w:szCs w:val="14"/>
                              </w:rPr>
                              <w:t xml:space="preserve"> </w:t>
                            </w:r>
                            <w:r>
                              <w:rPr>
                                <w:rFonts w:ascii="微软雅黑" w:hAnsi="微软雅黑" w:eastAsia="微软雅黑" w:cs="微软雅黑"/>
                                <w:spacing w:val="-4"/>
                                <w:sz w:val="14"/>
                                <w:szCs w:val="14"/>
                              </w:rPr>
                              <w:t>一</w:t>
                            </w:r>
                            <w:r>
                              <w:rPr>
                                <w:rFonts w:ascii="Times New Roman" w:hAnsi="Times New Roman" w:eastAsia="Times New Roman" w:cs="Times New Roman"/>
                                <w:spacing w:val="-4"/>
                                <w:sz w:val="14"/>
                                <w:szCs w:val="14"/>
                              </w:rPr>
                              <w:t>1</w:t>
                            </w:r>
                          </w:p>
                        </w:txbxContent>
                      </v:textbox>
                    </v:shape>
                  </w:pict>
                </mc:Fallback>
              </mc:AlternateContent>
            </w:r>
            <w:r>
              <w:rPr>
                <w:rFonts w:ascii="Times New Roman" w:hAnsi="Times New Roman" w:eastAsia="Times New Roman" w:cs="Times New Roman"/>
                <w:i/>
                <w:iCs/>
                <w:color w:val="000000" w:themeColor="text1"/>
                <w:sz w:val="24"/>
                <w:szCs w:val="24"/>
                <w:highlight w:val="none"/>
                <w14:textFill>
                  <w14:solidFill>
                    <w14:schemeClr w14:val="tx1"/>
                  </w14:solidFill>
                </w14:textFill>
              </w:rPr>
              <w:t>C</w:t>
            </w:r>
          </w:p>
          <w:p w14:paraId="79CC77D9">
            <w:pPr>
              <w:spacing w:line="264" w:lineRule="auto"/>
              <w:rPr>
                <w:rFonts w:ascii="Arial"/>
                <w:color w:val="000000" w:themeColor="text1"/>
                <w:sz w:val="21"/>
                <w:highlight w:val="none"/>
                <w14:textFill>
                  <w14:solidFill>
                    <w14:schemeClr w14:val="tx1"/>
                  </w14:solidFill>
                </w14:textFill>
              </w:rPr>
            </w:pPr>
          </w:p>
          <w:p w14:paraId="2D74B8C5">
            <w:pPr>
              <w:spacing w:before="51" w:line="217" w:lineRule="auto"/>
              <w:ind w:left="44"/>
              <w:rPr>
                <w:rFonts w:ascii="Times New Roman" w:hAnsi="Times New Roman" w:eastAsia="Times New Roman" w:cs="Times New Roman"/>
                <w:color w:val="000000" w:themeColor="text1"/>
                <w:sz w:val="13"/>
                <w:szCs w:val="13"/>
                <w:highlight w:val="none"/>
                <w14:textFill>
                  <w14:solidFill>
                    <w14:schemeClr w14:val="tx1"/>
                  </w14:solidFill>
                </w14:textFill>
              </w:rPr>
            </w:pPr>
            <w:r>
              <w:rPr>
                <w:rFonts w:ascii="Times New Roman" w:hAnsi="Times New Roman" w:eastAsia="Times New Roman" w:cs="Times New Roman"/>
                <w:i/>
                <w:iCs/>
                <w:color w:val="000000" w:themeColor="text1"/>
                <w:position w:val="6"/>
                <w:sz w:val="18"/>
                <w:szCs w:val="18"/>
                <w:highlight w:val="none"/>
                <w14:textFill>
                  <w14:solidFill>
                    <w14:schemeClr w14:val="tx1"/>
                  </w14:solidFill>
                </w14:textFill>
              </w:rPr>
              <w:t>A</w:t>
            </w:r>
            <w:r>
              <w:rPr>
                <w:rFonts w:ascii="Times New Roman" w:hAnsi="Times New Roman" w:eastAsia="Times New Roman" w:cs="Times New Roman"/>
                <w:i/>
                <w:iCs/>
                <w:color w:val="000000" w:themeColor="text1"/>
                <w:position w:val="-1"/>
                <w:sz w:val="13"/>
                <w:szCs w:val="13"/>
                <w:highlight w:val="none"/>
                <w14:textFill>
                  <w14:solidFill>
                    <w14:schemeClr w14:val="tx1"/>
                  </w14:solidFill>
                </w14:textFill>
              </w:rPr>
              <w:t>BSL</w:t>
            </w:r>
            <w:r>
              <w:rPr>
                <w:rFonts w:ascii="Times New Roman" w:hAnsi="Times New Roman" w:eastAsia="Times New Roman" w:cs="Times New Roman"/>
                <w:color w:val="000000" w:themeColor="text1"/>
                <w:spacing w:val="12"/>
                <w:position w:val="-1"/>
                <w:sz w:val="13"/>
                <w:szCs w:val="13"/>
                <w:highlight w:val="none"/>
                <w14:textFill>
                  <w14:solidFill>
                    <w14:schemeClr w14:val="tx1"/>
                  </w14:solidFill>
                </w14:textFill>
              </w:rPr>
              <w:t>,</w:t>
            </w:r>
            <w:r>
              <w:rPr>
                <w:rFonts w:ascii="Times New Roman" w:hAnsi="Times New Roman" w:eastAsia="Times New Roman" w:cs="Times New Roman"/>
                <w:i/>
                <w:iCs/>
                <w:color w:val="000000" w:themeColor="text1"/>
                <w:position w:val="-1"/>
                <w:sz w:val="13"/>
                <w:szCs w:val="13"/>
                <w:highlight w:val="none"/>
                <w14:textFill>
                  <w14:solidFill>
                    <w14:schemeClr w14:val="tx1"/>
                  </w14:solidFill>
                </w14:textFill>
              </w:rPr>
              <w:t>i</w:t>
            </w:r>
            <w:r>
              <w:rPr>
                <w:rFonts w:ascii="Times New Roman" w:hAnsi="Times New Roman" w:eastAsia="Times New Roman" w:cs="Times New Roman"/>
                <w:color w:val="000000" w:themeColor="text1"/>
                <w:spacing w:val="12"/>
                <w:position w:val="-1"/>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3"/>
                <w:szCs w:val="13"/>
                <w:highlight w:val="none"/>
                <w14:textFill>
                  <w14:solidFill>
                    <w14:schemeClr w14:val="tx1"/>
                  </w14:solidFill>
                </w14:textFill>
              </w:rPr>
              <w:t>j</w:t>
            </w:r>
          </w:p>
          <w:p w14:paraId="297BAA62">
            <w:pPr>
              <w:spacing w:line="375" w:lineRule="auto"/>
              <w:rPr>
                <w:rFonts w:ascii="Arial"/>
                <w:color w:val="000000" w:themeColor="text1"/>
                <w:sz w:val="21"/>
                <w:highlight w:val="none"/>
                <w14:textFill>
                  <w14:solidFill>
                    <w14:schemeClr w14:val="tx1"/>
                  </w14:solidFill>
                </w14:textFill>
              </w:rPr>
            </w:pPr>
          </w:p>
          <w:p w14:paraId="45088AA3">
            <w:pPr>
              <w:spacing w:before="69" w:line="203" w:lineRule="auto"/>
              <w:ind w:left="29"/>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Times New Roman" w:hAnsi="Times New Roman" w:eastAsia="Times New Roman" w:cs="Times New Roman"/>
                <w:i/>
                <w:iCs/>
                <w:color w:val="000000" w:themeColor="text1"/>
                <w:position w:val="4"/>
                <w:sz w:val="24"/>
                <w:szCs w:val="24"/>
                <w:highlight w:val="none"/>
                <w14:textFill>
                  <w14:solidFill>
                    <w14:schemeClr w14:val="tx1"/>
                  </w14:solidFill>
                </w14:textFill>
              </w:rPr>
              <w:t>R</w:t>
            </w:r>
            <w:r>
              <w:rPr>
                <w:rFonts w:ascii="Times New Roman" w:hAnsi="Times New Roman" w:eastAsia="Times New Roman" w:cs="Times New Roman"/>
                <w:i/>
                <w:iCs/>
                <w:color w:val="000000" w:themeColor="text1"/>
                <w:position w:val="-1"/>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7"/>
                <w:position w:val="-1"/>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4"/>
                <w:szCs w:val="14"/>
                <w:highlight w:val="none"/>
                <w14:textFill>
                  <w14:solidFill>
                    <w14:schemeClr w14:val="tx1"/>
                  </w14:solidFill>
                </w14:textFill>
              </w:rPr>
              <w:t>t</w:t>
            </w:r>
          </w:p>
          <w:p w14:paraId="29192299">
            <w:pPr>
              <w:spacing w:line="247" w:lineRule="auto"/>
              <w:rPr>
                <w:rFonts w:ascii="Arial"/>
                <w:color w:val="000000" w:themeColor="text1"/>
                <w:sz w:val="21"/>
                <w:highlight w:val="none"/>
                <w14:textFill>
                  <w14:solidFill>
                    <w14:schemeClr w14:val="tx1"/>
                  </w14:solidFill>
                </w14:textFill>
              </w:rPr>
            </w:pPr>
          </w:p>
          <w:p w14:paraId="410D1C39">
            <w:pPr>
              <w:spacing w:line="247" w:lineRule="auto"/>
              <w:rPr>
                <w:rFonts w:ascii="Arial"/>
                <w:color w:val="000000" w:themeColor="text1"/>
                <w:sz w:val="21"/>
                <w:highlight w:val="none"/>
                <w14:textFill>
                  <w14:solidFill>
                    <w14:schemeClr w14:val="tx1"/>
                  </w14:solidFill>
                </w14:textFill>
              </w:rPr>
            </w:pPr>
          </w:p>
          <w:p w14:paraId="37CA8880">
            <w:pPr>
              <w:spacing w:before="61" w:line="220" w:lineRule="auto"/>
              <w:ind w:left="176"/>
              <w:rPr>
                <w:rFonts w:ascii="Times New Roman" w:hAnsi="Times New Roman" w:eastAsia="Times New Roman" w:cs="Times New Roman"/>
                <w:color w:val="000000" w:themeColor="text1"/>
                <w:sz w:val="14"/>
                <w:szCs w:val="1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5715</wp:posOffset>
                      </wp:positionH>
                      <wp:positionV relativeFrom="paragraph">
                        <wp:posOffset>-21590</wp:posOffset>
                      </wp:positionV>
                      <wp:extent cx="122555" cy="159385"/>
                      <wp:effectExtent l="0" t="0" r="0" b="0"/>
                      <wp:wrapNone/>
                      <wp:docPr id="29" name="文本框 121"/>
                      <wp:cNvGraphicFramePr/>
                      <a:graphic xmlns:a="http://schemas.openxmlformats.org/drawingml/2006/main">
                        <a:graphicData uri="http://schemas.microsoft.com/office/word/2010/wordprocessingShape">
                          <wps:wsp>
                            <wps:cNvSpPr txBox="1"/>
                            <wps:spPr>
                              <a:xfrm>
                                <a:off x="0" y="0"/>
                                <a:ext cx="122555" cy="159385"/>
                              </a:xfrm>
                              <a:prstGeom prst="rect">
                                <a:avLst/>
                              </a:prstGeom>
                              <a:noFill/>
                              <a:ln>
                                <a:noFill/>
                              </a:ln>
                            </wps:spPr>
                            <wps:txbx>
                              <w:txbxContent>
                                <w:p w14:paraId="69266B26">
                                  <w:pPr>
                                    <w:spacing w:before="20" w:line="183" w:lineRule="auto"/>
                                    <w:ind w:left="20"/>
                                    <w:rPr>
                                      <w:rFonts w:ascii="Times New Roman" w:hAnsi="Times New Roman" w:eastAsia="Times New Roman" w:cs="Times New Roman"/>
                                      <w:sz w:val="24"/>
                                      <w:szCs w:val="24"/>
                                    </w:rPr>
                                  </w:pPr>
                                  <w:r>
                                    <w:rPr>
                                      <w:rFonts w:ascii="Times New Roman" w:hAnsi="Times New Roman" w:eastAsia="Times New Roman" w:cs="Times New Roman"/>
                                      <w:i/>
                                      <w:iCs/>
                                      <w:spacing w:val="5"/>
                                      <w:sz w:val="24"/>
                                      <w:szCs w:val="24"/>
                                    </w:rPr>
                                    <w:t>R</w:t>
                                  </w:r>
                                </w:p>
                              </w:txbxContent>
                            </wps:txbx>
                            <wps:bodyPr wrap="square" lIns="0" tIns="0" rIns="0" bIns="0" upright="1"/>
                          </wps:wsp>
                        </a:graphicData>
                      </a:graphic>
                    </wp:anchor>
                  </w:drawing>
                </mc:Choice>
                <mc:Fallback>
                  <w:pict>
                    <v:shape id="文本框 121" o:spid="_x0000_s1026" o:spt="202" type="#_x0000_t202" style="position:absolute;left:0pt;margin-left:0.45pt;margin-top:-1.7pt;height:12.55pt;width:9.65pt;z-index:251678720;mso-width-relative:page;mso-height-relative:page;" filled="f" stroked="f" coordsize="21600,21600" o:gfxdata="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OAjQtQAAAAFAQAADwAAAAAAAAABACAAAAAiAAAAZHJzL2Rvd25yZXYu&#10;eG1sUEsBAhQAFAAAAAgAh07iQDnktKjGAQAAggMAAA4AAAAAAAAAAQAgAAAAIwEAAGRycy9lMm9E&#10;b2MueG1sUEsFBgAAAAAGAAYAWQEAAFsFAAAAAA==&#10;">
                      <v:fill on="f" focussize="0,0"/>
                      <v:stroke on="f"/>
                      <v:imagedata o:title=""/>
                      <o:lock v:ext="edit" aspectratio="f"/>
                      <v:textbox inset="0mm,0mm,0mm,0mm">
                        <w:txbxContent>
                          <w:p w14:paraId="69266B26">
                            <w:pPr>
                              <w:spacing w:before="20" w:line="183" w:lineRule="auto"/>
                              <w:ind w:left="20"/>
                              <w:rPr>
                                <w:rFonts w:ascii="Times New Roman" w:hAnsi="Times New Roman" w:eastAsia="Times New Roman" w:cs="Times New Roman"/>
                                <w:sz w:val="24"/>
                                <w:szCs w:val="24"/>
                              </w:rPr>
                            </w:pPr>
                            <w:r>
                              <w:rPr>
                                <w:rFonts w:ascii="Times New Roman" w:hAnsi="Times New Roman" w:eastAsia="Times New Roman" w:cs="Times New Roman"/>
                                <w:i/>
                                <w:iCs/>
                                <w:spacing w:val="5"/>
                                <w:sz w:val="24"/>
                                <w:szCs w:val="24"/>
                              </w:rPr>
                              <w:t>R</w:t>
                            </w:r>
                          </w:p>
                        </w:txbxContent>
                      </v:textbox>
                    </v:shape>
                  </w:pict>
                </mc:Fallback>
              </mc:AlternateContent>
            </w:r>
            <w:r>
              <w:rPr>
                <w:rFonts w:ascii="Times New Roman" w:hAnsi="Times New Roman" w:eastAsia="Times New Roman" w:cs="Times New Roman"/>
                <w:i/>
                <w:iCs/>
                <w:color w:val="000000" w:themeColor="text1"/>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5"/>
                <w:sz w:val="14"/>
                <w:szCs w:val="14"/>
                <w:highlight w:val="none"/>
                <w14:textFill>
                  <w14:solidFill>
                    <w14:schemeClr w14:val="tx1"/>
                  </w14:solidFill>
                </w14:textFill>
              </w:rPr>
              <w:t>,</w:t>
            </w:r>
            <w:r>
              <w:rPr>
                <w:rFonts w:ascii="Times New Roman" w:hAnsi="Times New Roman" w:eastAsia="Times New Roman" w:cs="Times New Roman"/>
                <w:i/>
                <w:iCs/>
                <w:color w:val="000000" w:themeColor="text1"/>
                <w:sz w:val="14"/>
                <w:szCs w:val="14"/>
                <w:highlight w:val="none"/>
                <w14:textFill>
                  <w14:solidFill>
                    <w14:schemeClr w14:val="tx1"/>
                  </w14:solidFill>
                </w14:textFill>
              </w:rPr>
              <w:t>t</w:t>
            </w:r>
            <w:r>
              <w:rPr>
                <w:rFonts w:ascii="微软雅黑" w:hAnsi="微软雅黑" w:eastAsia="微软雅黑" w:cs="微软雅黑"/>
                <w:color w:val="000000" w:themeColor="text1"/>
                <w:spacing w:val="5"/>
                <w:sz w:val="14"/>
                <w:szCs w:val="14"/>
                <w:highlight w:val="none"/>
                <w14:textFill>
                  <w14:solidFill>
                    <w14:schemeClr w14:val="tx1"/>
                  </w14:solidFill>
                </w14:textFill>
              </w:rPr>
              <w:t>一</w:t>
            </w:r>
            <w:r>
              <w:rPr>
                <w:rFonts w:ascii="Times New Roman" w:hAnsi="Times New Roman" w:eastAsia="Times New Roman" w:cs="Times New Roman"/>
                <w:color w:val="000000" w:themeColor="text1"/>
                <w:spacing w:val="5"/>
                <w:sz w:val="14"/>
                <w:szCs w:val="14"/>
                <w:highlight w:val="none"/>
                <w14:textFill>
                  <w14:solidFill>
                    <w14:schemeClr w14:val="tx1"/>
                  </w14:solidFill>
                </w14:textFill>
              </w:rPr>
              <w:t>1</w:t>
            </w:r>
          </w:p>
          <w:p w14:paraId="0A675C85">
            <w:pPr>
              <w:spacing w:before="261" w:line="278" w:lineRule="exact"/>
              <w:rPr>
                <w:rFonts w:ascii="Times New Roman" w:hAnsi="Times New Roman" w:eastAsia="Times New Roman" w:cs="Times New Roman"/>
                <w:color w:val="000000" w:themeColor="text1"/>
                <w:sz w:val="20"/>
                <w:szCs w:val="20"/>
                <w:highlight w:val="none"/>
                <w14:textFill>
                  <w14:solidFill>
                    <w14:schemeClr w14:val="tx1"/>
                  </w14:solidFill>
                </w14:textFill>
              </w:rPr>
            </w:pP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t</w:t>
            </w:r>
          </w:p>
        </w:tc>
        <w:tc>
          <w:tcPr>
            <w:tcW w:w="706" w:type="dxa"/>
            <w:noWrap w:val="0"/>
            <w:vAlign w:val="top"/>
          </w:tcPr>
          <w:p w14:paraId="60F9F544">
            <w:pPr>
              <w:spacing w:line="306" w:lineRule="auto"/>
              <w:ind w:firstLine="210" w:firstLineChars="100"/>
              <w:rPr>
                <w:rFonts w:ascii="Arial"/>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p w14:paraId="506D6A06">
            <w:pPr>
              <w:spacing w:line="306" w:lineRule="auto"/>
              <w:rPr>
                <w:rFonts w:ascii="Arial"/>
                <w:color w:val="000000" w:themeColor="text1"/>
                <w:sz w:val="21"/>
                <w:highlight w:val="none"/>
                <w14:textFill>
                  <w14:solidFill>
                    <w14:schemeClr w14:val="tx1"/>
                  </w14:solidFill>
                </w14:textFill>
              </w:rPr>
            </w:pPr>
          </w:p>
          <w:p w14:paraId="58AD5601">
            <w:pPr>
              <w:spacing w:line="292" w:lineRule="auto"/>
              <w:rPr>
                <w:rFonts w:hint="eastAsia" w:ascii="宋体" w:hAnsi="宋体" w:eastAsia="宋体" w:cs="宋体"/>
                <w:color w:val="000000" w:themeColor="text1"/>
                <w:highlight w:val="none"/>
                <w:vertAlign w:val="baseline"/>
                <w:lang w:eastAsia="zh-CN"/>
                <w14:textFill>
                  <w14:solidFill>
                    <w14:schemeClr w14:val="tx1"/>
                  </w14:solidFill>
                </w14:textFill>
              </w:rPr>
            </w:pPr>
          </w:p>
          <w:p w14:paraId="2CF9EB22">
            <w:pPr>
              <w:spacing w:line="292" w:lineRule="auto"/>
              <w:ind w:firstLine="210" w:firstLineChars="100"/>
              <w:rPr>
                <w:rFonts w:ascii="Arial"/>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p w14:paraId="743CC331">
            <w:pPr>
              <w:spacing w:before="26" w:line="131" w:lineRule="exact"/>
              <w:ind w:left="279"/>
              <w:rPr>
                <w:rFonts w:ascii="宋体" w:hAnsi="宋体" w:eastAsia="宋体" w:cs="宋体"/>
                <w:color w:val="000000" w:themeColor="text1"/>
                <w:sz w:val="8"/>
                <w:szCs w:val="8"/>
                <w:highlight w:val="none"/>
                <w14:textFill>
                  <w14:solidFill>
                    <w14:schemeClr w14:val="tx1"/>
                  </w14:solidFill>
                </w14:textFill>
              </w:rPr>
            </w:pPr>
          </w:p>
          <w:p w14:paraId="37F64DD3">
            <w:pPr>
              <w:spacing w:line="291" w:lineRule="auto"/>
              <w:rPr>
                <w:rFonts w:ascii="Arial"/>
                <w:color w:val="000000" w:themeColor="text1"/>
                <w:sz w:val="21"/>
                <w:highlight w:val="none"/>
                <w14:textFill>
                  <w14:solidFill>
                    <w14:schemeClr w14:val="tx1"/>
                  </w14:solidFill>
                </w14:textFill>
              </w:rPr>
            </w:pPr>
          </w:p>
          <w:p w14:paraId="0347ECF8">
            <w:pPr>
              <w:spacing w:before="26" w:line="131" w:lineRule="exact"/>
              <w:ind w:left="279"/>
              <w:rPr>
                <w:rFonts w:ascii="宋体" w:hAnsi="宋体" w:eastAsia="宋体" w:cs="宋体"/>
                <w:color w:val="000000" w:themeColor="text1"/>
                <w:sz w:val="8"/>
                <w:szCs w:val="8"/>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p w14:paraId="25E3B130">
            <w:pPr>
              <w:spacing w:line="291" w:lineRule="auto"/>
              <w:rPr>
                <w:rFonts w:ascii="Arial"/>
                <w:color w:val="000000" w:themeColor="text1"/>
                <w:sz w:val="21"/>
                <w:highlight w:val="none"/>
                <w14:textFill>
                  <w14:solidFill>
                    <w14:schemeClr w14:val="tx1"/>
                  </w14:solidFill>
                </w14:textFill>
              </w:rPr>
            </w:pPr>
          </w:p>
          <w:p w14:paraId="10AEA47C">
            <w:pPr>
              <w:spacing w:line="291" w:lineRule="auto"/>
              <w:ind w:firstLine="210" w:firstLineChars="100"/>
              <w:rPr>
                <w:rFonts w:ascii="Arial"/>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p w14:paraId="6EECCABD">
            <w:pPr>
              <w:spacing w:line="292" w:lineRule="auto"/>
              <w:rPr>
                <w:rFonts w:ascii="Arial"/>
                <w:color w:val="000000" w:themeColor="text1"/>
                <w:sz w:val="21"/>
                <w:highlight w:val="none"/>
                <w14:textFill>
                  <w14:solidFill>
                    <w14:schemeClr w14:val="tx1"/>
                  </w14:solidFill>
                </w14:textFill>
              </w:rPr>
            </w:pPr>
          </w:p>
          <w:p w14:paraId="35FDF2A7">
            <w:pPr>
              <w:spacing w:line="427" w:lineRule="auto"/>
              <w:ind w:firstLine="210" w:firstLineChars="100"/>
              <w:rPr>
                <w:rFonts w:hint="default" w:ascii="Arial"/>
                <w:color w:val="000000" w:themeColor="text1"/>
                <w:sz w:val="21"/>
                <w:highlight w:val="none"/>
                <w:lang w:val="en-US"/>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r>
              <w:rPr>
                <w:rFonts w:hint="eastAsia" w:ascii="宋体" w:hAnsi="宋体" w:eastAsia="宋体" w:cs="宋体"/>
                <w:color w:val="000000" w:themeColor="text1"/>
                <w:highlight w:val="none"/>
                <w:vertAlign w:val="baseline"/>
                <w:lang w:val="en-US" w:eastAsia="zh-CN"/>
                <w14:textFill>
                  <w14:solidFill>
                    <w14:schemeClr w14:val="tx1"/>
                  </w14:solidFill>
                </w14:textFill>
              </w:rPr>
              <w:t xml:space="preserve"> </w:t>
            </w:r>
          </w:p>
          <w:p w14:paraId="59CA2085">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p>
          <w:p w14:paraId="12825B6F">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p>
          <w:p w14:paraId="7AF4D127">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p>
          <w:p w14:paraId="3D24E268">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p>
          <w:p w14:paraId="0A80DB1A">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5782" w:type="dxa"/>
            <w:noWrap w:val="0"/>
            <w:vAlign w:val="top"/>
          </w:tcPr>
          <w:p w14:paraId="5CEACB9C">
            <w:pPr>
              <w:spacing w:line="285" w:lineRule="auto"/>
              <w:ind w:firstLine="6"/>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6"/>
                <w:sz w:val="21"/>
                <w:szCs w:val="21"/>
                <w:highlight w:val="none"/>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 </w:t>
            </w:r>
            <w:r>
              <w:rPr>
                <w:rFonts w:ascii="宋体" w:hAnsi="宋体" w:eastAsia="宋体" w:cs="宋体"/>
                <w:color w:val="000000" w:themeColor="text1"/>
                <w:spacing w:val="-6"/>
                <w:sz w:val="21"/>
                <w:szCs w:val="21"/>
                <w:highlight w:val="none"/>
                <w14:textFill>
                  <w14:solidFill>
                    <w14:schemeClr w14:val="tx1"/>
                  </w14:solidFill>
                </w14:textFill>
              </w:rPr>
              <w:t>年时，</w:t>
            </w:r>
            <w:r>
              <w:rPr>
                <w:rFonts w:ascii="宋体" w:hAnsi="宋体" w:eastAsia="宋体" w:cs="宋体"/>
                <w:color w:val="000000" w:themeColor="text1"/>
                <w:spacing w:val="-5"/>
                <w:sz w:val="21"/>
                <w:szCs w:val="21"/>
                <w:highlight w:val="none"/>
                <w14:textFill>
                  <w14:solidFill>
                    <w14:schemeClr w14:val="tx1"/>
                  </w14:solidFill>
                </w14:textFill>
              </w:rPr>
              <w:t>项</w:t>
            </w:r>
            <w:r>
              <w:rPr>
                <w:rFonts w:ascii="宋体" w:hAnsi="宋体" w:eastAsia="宋体" w:cs="宋体"/>
                <w:color w:val="000000" w:themeColor="text1"/>
                <w:spacing w:val="-3"/>
                <w:sz w:val="21"/>
                <w:szCs w:val="21"/>
                <w:highlight w:val="none"/>
                <w14:textFill>
                  <w14:solidFill>
                    <w14:schemeClr w14:val="tx1"/>
                  </w14:solidFill>
                </w14:textFill>
              </w:rPr>
              <w:t>目边界内基线</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w:t>
            </w:r>
            <w:r>
              <w:rPr>
                <w:rFonts w:ascii="宋体" w:hAnsi="宋体" w:eastAsia="宋体" w:cs="宋体"/>
                <w:color w:val="000000" w:themeColor="text1"/>
                <w:spacing w:val="-3"/>
                <w:sz w:val="21"/>
                <w:szCs w:val="21"/>
                <w:highlight w:val="none"/>
                <w14:textFill>
                  <w14:solidFill>
                    <w14:schemeClr w14:val="tx1"/>
                  </w14:solidFill>
                </w14:textFill>
              </w:rPr>
              <w:t>地下生物质碳储量的年变化量；</w:t>
            </w:r>
            <w:r>
              <w:rPr>
                <w:rFonts w:ascii="宋体" w:hAnsi="宋体" w:eastAsia="宋体" w:cs="宋体"/>
                <w:color w:val="000000" w:themeColor="text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highlight w:val="none"/>
                <w14:textFill>
                  <w14:solidFill>
                    <w14:schemeClr w14:val="tx1"/>
                  </w14:solidFill>
                </w14:textFill>
              </w:rPr>
              <w:t>- 1</w:t>
            </w:r>
          </w:p>
          <w:p w14:paraId="45B60716">
            <w:pPr>
              <w:spacing w:before="122" w:line="283" w:lineRule="auto"/>
              <w:ind w:left="5" w:right="23"/>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第</w:t>
            </w:r>
            <w:r>
              <w:rPr>
                <w:rFonts w:ascii="宋体" w:hAnsi="宋体" w:eastAsia="宋体" w:cs="宋体"/>
                <w:color w:val="000000" w:themeColor="text1"/>
                <w:spacing w:val="3"/>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 xml:space="preserve">年时， </w:t>
            </w:r>
            <w:r>
              <w:rPr>
                <w:rFonts w:ascii="Times New Roman" w:hAnsi="Times New Roman" w:eastAsia="Times New Roman" w:cs="Times New Roman"/>
                <w:color w:val="000000" w:themeColor="text1"/>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 xml:space="preserve">碳层 </w:t>
            </w:r>
            <w:r>
              <w:rPr>
                <w:rFonts w:ascii="Times New Roman" w:hAnsi="Times New Roman" w:eastAsia="Times New Roman" w:cs="Times New Roman"/>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灌木种（</w:t>
            </w:r>
            <w:r>
              <w:rPr>
                <w:rFonts w:ascii="宋体" w:hAnsi="宋体" w:eastAsia="宋体" w:cs="宋体"/>
                <w:color w:val="000000" w:themeColor="text1"/>
                <w:spacing w:val="2"/>
                <w:sz w:val="21"/>
                <w:szCs w:val="21"/>
                <w:highlight w:val="none"/>
                <w14:textFill>
                  <w14:solidFill>
                    <w14:schemeClr w14:val="tx1"/>
                  </w14:solidFill>
                </w14:textFill>
              </w:rPr>
              <w:t>组</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ascii="宋体" w:hAnsi="宋体" w:eastAsia="宋体" w:cs="宋体"/>
                <w:color w:val="000000" w:themeColor="text1"/>
                <w:spacing w:val="2"/>
                <w:sz w:val="21"/>
                <w:szCs w:val="21"/>
                <w:highlight w:val="none"/>
                <w14:textFill>
                  <w14:solidFill>
                    <w14:schemeClr w14:val="tx1"/>
                  </w14:solidFill>
                </w14:textFill>
              </w:rPr>
              <w:t>基线情景单位面积</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地上生物</w:t>
            </w:r>
            <w:r>
              <w:rPr>
                <w:rFonts w:ascii="宋体" w:hAnsi="宋体" w:eastAsia="宋体" w:cs="宋体"/>
                <w:color w:val="000000" w:themeColor="text1"/>
                <w:spacing w:val="-12"/>
                <w:sz w:val="21"/>
                <w:szCs w:val="21"/>
                <w:highlight w:val="none"/>
                <w14:textFill>
                  <w14:solidFill>
                    <w14:schemeClr w14:val="tx1"/>
                  </w14:solidFill>
                </w14:textFill>
              </w:rPr>
              <w:t>质</w:t>
            </w:r>
            <w:r>
              <w:rPr>
                <w:rFonts w:ascii="宋体" w:hAnsi="宋体" w:eastAsia="宋体" w:cs="宋体"/>
                <w:color w:val="000000" w:themeColor="text1"/>
                <w:spacing w:val="-7"/>
                <w:sz w:val="21"/>
                <w:szCs w:val="21"/>
                <w:highlight w:val="none"/>
                <w14:textFill>
                  <w14:solidFill>
                    <w14:schemeClr w14:val="tx1"/>
                  </w14:solidFill>
                </w14:textFill>
              </w:rPr>
              <w:t xml:space="preserve">碳储量；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7"/>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-e·hm</w:t>
            </w:r>
            <w:r>
              <w:rPr>
                <w:rFonts w:ascii="Times New Roman" w:hAnsi="Times New Roman" w:eastAsia="Times New Roman" w:cs="Times New Roman"/>
                <w:color w:val="000000" w:themeColor="text1"/>
                <w:spacing w:val="-7"/>
                <w:position w:val="9"/>
                <w:sz w:val="14"/>
                <w:szCs w:val="14"/>
                <w:highlight w:val="none"/>
                <w14:textFill>
                  <w14:solidFill>
                    <w14:schemeClr w14:val="tx1"/>
                  </w14:solidFill>
                </w14:textFill>
              </w:rPr>
              <w:t>-2</w:t>
            </w:r>
          </w:p>
          <w:p w14:paraId="1E30CD47">
            <w:pPr>
              <w:spacing w:before="91" w:line="283" w:lineRule="auto"/>
              <w:ind w:left="5" w:right="23"/>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5"/>
                <w:sz w:val="21"/>
                <w:szCs w:val="21"/>
                <w:highlight w:val="none"/>
                <w14:textFill>
                  <w14:solidFill>
                    <w14:schemeClr w14:val="tx1"/>
                  </w14:solidFill>
                </w14:textFill>
              </w:rPr>
              <w:t>第</w:t>
            </w:r>
            <w:r>
              <w:rPr>
                <w:rFonts w:ascii="宋体" w:hAnsi="宋体" w:eastAsia="宋体" w:cs="宋体"/>
                <w:color w:val="000000" w:themeColor="text1"/>
                <w:spacing w:val="-3"/>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t- 1 </w:t>
            </w:r>
            <w:r>
              <w:rPr>
                <w:rFonts w:ascii="宋体" w:hAnsi="宋体" w:eastAsia="宋体" w:cs="宋体"/>
                <w:color w:val="000000" w:themeColor="text1"/>
                <w:spacing w:val="-3"/>
                <w:sz w:val="21"/>
                <w:szCs w:val="21"/>
                <w:highlight w:val="none"/>
                <w14:textFill>
                  <w14:solidFill>
                    <w14:schemeClr w14:val="tx1"/>
                  </w14:solidFill>
                </w14:textFill>
              </w:rPr>
              <w:t xml:space="preserve">年时，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i </w:t>
            </w:r>
            <w:r>
              <w:rPr>
                <w:rFonts w:ascii="宋体" w:hAnsi="宋体" w:eastAsia="宋体" w:cs="宋体"/>
                <w:color w:val="000000" w:themeColor="text1"/>
                <w:spacing w:val="-3"/>
                <w:sz w:val="21"/>
                <w:szCs w:val="21"/>
                <w:highlight w:val="none"/>
                <w14:textFill>
                  <w14:solidFill>
                    <w14:schemeClr w14:val="tx1"/>
                  </w14:solidFill>
                </w14:textFill>
              </w:rPr>
              <w:t>碳层</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j</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灌木种（</w:t>
            </w:r>
            <w:r>
              <w:rPr>
                <w:rFonts w:ascii="宋体" w:hAnsi="宋体" w:eastAsia="宋体" w:cs="宋体"/>
                <w:color w:val="000000" w:themeColor="text1"/>
                <w:spacing w:val="-3"/>
                <w:sz w:val="21"/>
                <w:szCs w:val="21"/>
                <w:highlight w:val="none"/>
                <w14:textFill>
                  <w14:solidFill>
                    <w14:schemeClr w14:val="tx1"/>
                  </w14:solidFill>
                </w14:textFill>
              </w:rPr>
              <w:t>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ascii="宋体" w:hAnsi="宋体" w:eastAsia="宋体" w:cs="宋体"/>
                <w:color w:val="000000" w:themeColor="text1"/>
                <w:spacing w:val="-3"/>
                <w:sz w:val="21"/>
                <w:szCs w:val="21"/>
                <w:highlight w:val="none"/>
                <w14:textFill>
                  <w14:solidFill>
                    <w14:schemeClr w14:val="tx1"/>
                  </w14:solidFill>
                </w14:textFill>
              </w:rPr>
              <w:t xml:space="preserve"> 基线情景单位面积</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w:t>
            </w:r>
            <w:r>
              <w:rPr>
                <w:rFonts w:ascii="宋体" w:hAnsi="宋体" w:eastAsia="宋体" w:cs="宋体"/>
                <w:color w:val="000000" w:themeColor="text1"/>
                <w:spacing w:val="-3"/>
                <w:sz w:val="21"/>
                <w:szCs w:val="21"/>
                <w:highlight w:val="none"/>
                <w14:textFill>
                  <w14:solidFill>
                    <w14:schemeClr w14:val="tx1"/>
                  </w14:solidFill>
                </w14:textFill>
              </w:rPr>
              <w:t>地上生物</w:t>
            </w:r>
            <w:r>
              <w:rPr>
                <w:rFonts w:ascii="宋体" w:hAnsi="宋体" w:eastAsia="宋体" w:cs="宋体"/>
                <w:color w:val="000000" w:themeColor="text1"/>
                <w:spacing w:val="-12"/>
                <w:sz w:val="21"/>
                <w:szCs w:val="21"/>
                <w:highlight w:val="none"/>
                <w14:textFill>
                  <w14:solidFill>
                    <w14:schemeClr w14:val="tx1"/>
                  </w14:solidFill>
                </w14:textFill>
              </w:rPr>
              <w:t>质</w:t>
            </w:r>
            <w:r>
              <w:rPr>
                <w:rFonts w:ascii="宋体" w:hAnsi="宋体" w:eastAsia="宋体" w:cs="宋体"/>
                <w:color w:val="000000" w:themeColor="text1"/>
                <w:spacing w:val="-7"/>
                <w:sz w:val="21"/>
                <w:szCs w:val="21"/>
                <w:highlight w:val="none"/>
                <w14:textFill>
                  <w14:solidFill>
                    <w14:schemeClr w14:val="tx1"/>
                  </w14:solidFill>
                </w14:textFill>
              </w:rPr>
              <w:t xml:space="preserve">碳储量；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7"/>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-e·hm</w:t>
            </w:r>
            <w:r>
              <w:rPr>
                <w:rFonts w:ascii="Times New Roman" w:hAnsi="Times New Roman" w:eastAsia="Times New Roman" w:cs="Times New Roman"/>
                <w:color w:val="000000" w:themeColor="text1"/>
                <w:spacing w:val="-7"/>
                <w:position w:val="9"/>
                <w:sz w:val="14"/>
                <w:szCs w:val="14"/>
                <w:highlight w:val="none"/>
                <w14:textFill>
                  <w14:solidFill>
                    <w14:schemeClr w14:val="tx1"/>
                  </w14:solidFill>
                </w14:textFill>
              </w:rPr>
              <w:t>-2</w:t>
            </w:r>
          </w:p>
          <w:p w14:paraId="1E72776C">
            <w:pPr>
              <w:spacing w:before="248" w:line="292" w:lineRule="exact"/>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12"/>
                <w:position w:val="2"/>
                <w:sz w:val="21"/>
                <w:szCs w:val="21"/>
                <w:highlight w:val="none"/>
                <w14:textFill>
                  <w14:solidFill>
                    <w14:schemeClr w14:val="tx1"/>
                  </w14:solidFill>
                </w14:textFill>
              </w:rPr>
              <w:t>项</w:t>
            </w:r>
            <w:r>
              <w:rPr>
                <w:rFonts w:ascii="宋体" w:hAnsi="宋体" w:eastAsia="宋体" w:cs="宋体"/>
                <w:color w:val="000000" w:themeColor="text1"/>
                <w:spacing w:val="9"/>
                <w:position w:val="2"/>
                <w:sz w:val="21"/>
                <w:szCs w:val="21"/>
                <w:highlight w:val="none"/>
                <w14:textFill>
                  <w14:solidFill>
                    <w14:schemeClr w14:val="tx1"/>
                  </w14:solidFill>
                </w14:textFill>
              </w:rPr>
              <w:t>目</w:t>
            </w:r>
            <w:r>
              <w:rPr>
                <w:rFonts w:ascii="宋体" w:hAnsi="宋体" w:eastAsia="宋体" w:cs="宋体"/>
                <w:color w:val="000000" w:themeColor="text1"/>
                <w:spacing w:val="6"/>
                <w:position w:val="2"/>
                <w:sz w:val="21"/>
                <w:szCs w:val="21"/>
                <w:highlight w:val="none"/>
                <w14:textFill>
                  <w14:solidFill>
                    <w14:schemeClr w14:val="tx1"/>
                  </w14:solidFill>
                </w14:textFill>
              </w:rPr>
              <w:t xml:space="preserve">边界内基线第 </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6"/>
                <w:position w:val="2"/>
                <w:sz w:val="21"/>
                <w:szCs w:val="21"/>
                <w:highlight w:val="none"/>
                <w14:textFill>
                  <w14:solidFill>
                    <w14:schemeClr w14:val="tx1"/>
                  </w14:solidFill>
                </w14:textFill>
              </w:rPr>
              <w:t xml:space="preserve"> </w:t>
            </w:r>
            <w:r>
              <w:rPr>
                <w:rFonts w:ascii="宋体" w:hAnsi="宋体" w:eastAsia="宋体" w:cs="宋体"/>
                <w:color w:val="000000" w:themeColor="text1"/>
                <w:spacing w:val="6"/>
                <w:position w:val="2"/>
                <w:sz w:val="21"/>
                <w:szCs w:val="21"/>
                <w:highlight w:val="none"/>
                <w14:textFill>
                  <w14:solidFill>
                    <w14:schemeClr w14:val="tx1"/>
                  </w14:solidFill>
                </w14:textFill>
              </w:rPr>
              <w:t>碳层</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j</w:t>
            </w:r>
            <w:r>
              <w:rPr>
                <w:rFonts w:hint="eastAsia" w:ascii="宋体" w:hAnsi="宋体" w:eastAsia="宋体" w:cs="宋体"/>
                <w:color w:val="000000" w:themeColor="text1"/>
                <w:spacing w:val="6"/>
                <w:position w:val="2"/>
                <w:sz w:val="21"/>
                <w:szCs w:val="21"/>
                <w:highlight w:val="none"/>
                <w:lang w:eastAsia="zh-CN"/>
                <w14:textFill>
                  <w14:solidFill>
                    <w14:schemeClr w14:val="tx1"/>
                  </w14:solidFill>
                </w14:textFill>
              </w:rPr>
              <w:t>灌木种</w:t>
            </w:r>
            <w:r>
              <w:rPr>
                <w:rFonts w:ascii="宋体" w:hAnsi="宋体" w:eastAsia="宋体" w:cs="宋体"/>
                <w:color w:val="000000" w:themeColor="text1"/>
                <w:spacing w:val="6"/>
                <w:position w:val="2"/>
                <w:sz w:val="21"/>
                <w:szCs w:val="21"/>
                <w:highlight w:val="none"/>
                <w14:textFill>
                  <w14:solidFill>
                    <w14:schemeClr w14:val="tx1"/>
                  </w14:solidFill>
                </w14:textFill>
              </w:rPr>
              <w:t xml:space="preserve">(组)的面积； </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hm</w:t>
            </w:r>
            <w:r>
              <w:rPr>
                <w:rFonts w:ascii="Times New Roman" w:hAnsi="Times New Roman" w:eastAsia="Times New Roman" w:cs="Times New Roman"/>
                <w:color w:val="000000" w:themeColor="text1"/>
                <w:spacing w:val="6"/>
                <w:position w:val="11"/>
                <w:sz w:val="14"/>
                <w:szCs w:val="14"/>
                <w:highlight w:val="none"/>
                <w14:textFill>
                  <w14:solidFill>
                    <w14:schemeClr w14:val="tx1"/>
                  </w14:solidFill>
                </w14:textFill>
              </w:rPr>
              <w:t>2</w:t>
            </w:r>
          </w:p>
          <w:p w14:paraId="3A033F00">
            <w:pPr>
              <w:spacing w:before="295" w:line="288" w:lineRule="auto"/>
              <w:ind w:right="23"/>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6"/>
                <w:sz w:val="21"/>
                <w:szCs w:val="21"/>
                <w:highlight w:val="none"/>
                <w14:textFill>
                  <w14:solidFill>
                    <w14:schemeClr w14:val="tx1"/>
                  </w14:solidFill>
                </w14:textFill>
              </w:rPr>
              <w:t>基</w:t>
            </w:r>
            <w:r>
              <w:rPr>
                <w:rFonts w:ascii="宋体" w:hAnsi="宋体" w:eastAsia="宋体" w:cs="宋体"/>
                <w:color w:val="000000" w:themeColor="text1"/>
                <w:spacing w:val="-4"/>
                <w:sz w:val="21"/>
                <w:szCs w:val="21"/>
                <w:highlight w:val="none"/>
                <w14:textFill>
                  <w14:solidFill>
                    <w14:schemeClr w14:val="tx1"/>
                  </w14:solidFill>
                </w14:textFill>
              </w:rPr>
              <w:t xml:space="preserve">线情景下第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t </w:t>
            </w:r>
            <w:r>
              <w:rPr>
                <w:rFonts w:ascii="宋体" w:hAnsi="宋体" w:eastAsia="宋体" w:cs="宋体"/>
                <w:color w:val="000000" w:themeColor="text1"/>
                <w:spacing w:val="-4"/>
                <w:sz w:val="21"/>
                <w:szCs w:val="21"/>
                <w:highlight w:val="none"/>
                <w14:textFill>
                  <w14:solidFill>
                    <w14:schemeClr w14:val="tx1"/>
                  </w14:solidFill>
                </w14:textFill>
              </w:rPr>
              <w:t xml:space="preserve">年时，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j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灌木种（</w:t>
            </w:r>
            <w:r>
              <w:rPr>
                <w:rFonts w:ascii="宋体" w:hAnsi="宋体" w:eastAsia="宋体" w:cs="宋体"/>
                <w:color w:val="000000" w:themeColor="text1"/>
                <w:spacing w:val="-4"/>
                <w:sz w:val="21"/>
                <w:szCs w:val="21"/>
                <w:highlight w:val="none"/>
                <w14:textFill>
                  <w14:solidFill>
                    <w14:schemeClr w14:val="tx1"/>
                  </w14:solidFill>
                </w14:textFill>
              </w:rPr>
              <w:t>组</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w:t>
            </w:r>
            <w:r>
              <w:rPr>
                <w:rFonts w:ascii="宋体" w:hAnsi="宋体" w:eastAsia="宋体" w:cs="宋体"/>
                <w:color w:val="000000" w:themeColor="text1"/>
                <w:spacing w:val="-4"/>
                <w:sz w:val="21"/>
                <w:szCs w:val="21"/>
                <w:highlight w:val="none"/>
                <w14:textFill>
                  <w14:solidFill>
                    <w14:schemeClr w14:val="tx1"/>
                  </w14:solidFill>
                </w14:textFill>
              </w:rPr>
              <w:t>地下生物量与地上生物</w:t>
            </w:r>
            <w:r>
              <w:rPr>
                <w:rFonts w:ascii="宋体" w:hAnsi="宋体" w:eastAsia="宋体" w:cs="宋体"/>
                <w:color w:val="000000" w:themeColor="text1"/>
                <w:spacing w:val="-2"/>
                <w:sz w:val="21"/>
                <w:szCs w:val="21"/>
                <w:highlight w:val="none"/>
                <w14:textFill>
                  <w14:solidFill>
                    <w14:schemeClr w14:val="tx1"/>
                  </w14:solidFill>
                </w14:textFill>
              </w:rPr>
              <w:t>量</w:t>
            </w:r>
            <w:r>
              <w:rPr>
                <w:rFonts w:ascii="宋体" w:hAnsi="宋体" w:eastAsia="宋体" w:cs="宋体"/>
                <w:color w:val="000000" w:themeColor="text1"/>
                <w:spacing w:val="-1"/>
                <w:sz w:val="21"/>
                <w:szCs w:val="21"/>
                <w:highlight w:val="none"/>
                <w14:textFill>
                  <w14:solidFill>
                    <w14:schemeClr w14:val="tx1"/>
                  </w14:solidFill>
                </w14:textFill>
              </w:rPr>
              <w:t>之比；无量纲</w:t>
            </w:r>
          </w:p>
          <w:p w14:paraId="70EB6A77">
            <w:pPr>
              <w:spacing w:before="88" w:line="288" w:lineRule="auto"/>
              <w:ind w:left="5" w:right="23"/>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8"/>
                <w:sz w:val="21"/>
                <w:szCs w:val="21"/>
                <w:highlight w:val="none"/>
                <w14:textFill>
                  <w14:solidFill>
                    <w14:schemeClr w14:val="tx1"/>
                  </w14:solidFill>
                </w14:textFill>
              </w:rPr>
              <w:t>基线情</w:t>
            </w:r>
            <w:r>
              <w:rPr>
                <w:rFonts w:ascii="宋体" w:hAnsi="宋体" w:eastAsia="宋体" w:cs="宋体"/>
                <w:color w:val="000000" w:themeColor="text1"/>
                <w:spacing w:val="-4"/>
                <w:sz w:val="21"/>
                <w:szCs w:val="21"/>
                <w:highlight w:val="none"/>
                <w14:textFill>
                  <w14:solidFill>
                    <w14:schemeClr w14:val="tx1"/>
                  </w14:solidFill>
                </w14:textFill>
              </w:rPr>
              <w:t xml:space="preserve">景下第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t- 1 </w:t>
            </w:r>
            <w:r>
              <w:rPr>
                <w:rFonts w:ascii="宋体" w:hAnsi="宋体" w:eastAsia="宋体" w:cs="宋体"/>
                <w:color w:val="000000" w:themeColor="text1"/>
                <w:spacing w:val="-4"/>
                <w:sz w:val="21"/>
                <w:szCs w:val="21"/>
                <w:highlight w:val="none"/>
                <w14:textFill>
                  <w14:solidFill>
                    <w14:schemeClr w14:val="tx1"/>
                  </w14:solidFill>
                </w14:textFill>
              </w:rPr>
              <w:t xml:space="preserve">年时，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j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灌木种</w:t>
            </w:r>
            <w:r>
              <w:rPr>
                <w:rFonts w:ascii="宋体" w:hAnsi="宋体" w:eastAsia="宋体" w:cs="宋体"/>
                <w:color w:val="000000" w:themeColor="text1"/>
                <w:spacing w:val="-4"/>
                <w:sz w:val="21"/>
                <w:szCs w:val="21"/>
                <w:highlight w:val="none"/>
                <w14:textFill>
                  <w14:solidFill>
                    <w14:schemeClr w14:val="tx1"/>
                  </w14:solidFill>
                </w14:textFill>
              </w:rPr>
              <w:t>(组)地下生物量与地上生</w:t>
            </w:r>
            <w:r>
              <w:rPr>
                <w:rFonts w:ascii="宋体" w:hAnsi="宋体" w:eastAsia="宋体" w:cs="宋体"/>
                <w:color w:val="000000" w:themeColor="text1"/>
                <w:spacing w:val="-1"/>
                <w:sz w:val="21"/>
                <w:szCs w:val="21"/>
                <w:highlight w:val="none"/>
                <w14:textFill>
                  <w14:solidFill>
                    <w14:schemeClr w14:val="tx1"/>
                  </w14:solidFill>
                </w14:textFill>
              </w:rPr>
              <w:t>物量之比；无量纲</w:t>
            </w:r>
          </w:p>
          <w:p w14:paraId="08D46C5C">
            <w:pPr>
              <w:spacing w:before="122" w:line="213" w:lineRule="auto"/>
              <w:ind w:left="10"/>
              <w:rPr>
                <w:rFonts w:ascii="Times New Roman" w:hAnsi="Times New Roman" w:eastAsia="Times New Roman" w:cs="Times New Roman"/>
                <w:color w:val="000000" w:themeColor="text1"/>
                <w:sz w:val="21"/>
                <w:szCs w:val="21"/>
                <w:highlight w:val="none"/>
                <w14:textFill>
                  <w14:solidFill>
                    <w14:schemeClr w14:val="tx1"/>
                  </w14:solidFill>
                </w14:textFill>
              </w:rPr>
            </w:pPr>
            <w:r>
              <w:rPr>
                <w:rFonts w:ascii="Times New Roman" w:hAnsi="Times New Roman" w:eastAsia="Times New Roman" w:cs="Times New Roman"/>
                <w:i/>
                <w:iCs/>
                <w:color w:val="000000" w:themeColor="text1"/>
                <w:spacing w:val="-7"/>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宋体" w:hAnsi="宋体" w:eastAsia="宋体" w:cs="宋体"/>
                <w:color w:val="000000" w:themeColor="text1"/>
                <w:spacing w:val="-4"/>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a</w:t>
            </w:r>
          </w:p>
        </w:tc>
      </w:tr>
    </w:tbl>
    <w:p w14:paraId="3302F8E0">
      <w:pPr>
        <w:pStyle w:val="4"/>
        <w:keepNext w:val="0"/>
        <w:keepLines w:val="0"/>
        <w:pageBreakBefore w:val="0"/>
        <w:widowControl w:val="0"/>
        <w:kinsoku/>
        <w:wordWrap/>
        <w:overflowPunct/>
        <w:topLinePunct w:val="0"/>
        <w:autoSpaceDE/>
        <w:autoSpaceDN/>
        <w:bidi w:val="0"/>
        <w:adjustRightInd/>
        <w:snapToGrid/>
        <w:spacing w:before="41"/>
        <w:ind w:right="380" w:firstLine="432" w:firstLineChars="200"/>
        <w:jc w:val="both"/>
        <w:textAlignment w:val="auto"/>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如果项目参与方无法获得</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w:t>
      </w:r>
      <w:r>
        <w:rPr>
          <w:rFonts w:ascii="宋体" w:hAnsi="宋体" w:eastAsia="宋体" w:cs="宋体"/>
          <w:color w:val="000000" w:themeColor="text1"/>
          <w:spacing w:val="3"/>
          <w:sz w:val="21"/>
          <w:szCs w:val="21"/>
          <w:highlight w:val="none"/>
          <w14:textFill>
            <w14:solidFill>
              <w14:schemeClr w14:val="tx1"/>
            </w14:solidFill>
          </w14:textFill>
        </w:rPr>
        <w:t>地下生物量与地上生物量之比随</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灌木丛</w:t>
      </w:r>
      <w:r>
        <w:rPr>
          <w:rFonts w:ascii="宋体" w:hAnsi="宋体" w:eastAsia="宋体" w:cs="宋体"/>
          <w:color w:val="000000" w:themeColor="text1"/>
          <w:spacing w:val="3"/>
          <w:sz w:val="21"/>
          <w:szCs w:val="21"/>
          <w:highlight w:val="none"/>
          <w14:textFill>
            <w14:solidFill>
              <w14:schemeClr w14:val="tx1"/>
            </w14:solidFill>
          </w14:textFill>
        </w:rPr>
        <w:t>年龄变化的相</w:t>
      </w:r>
      <w:r>
        <w:rPr>
          <w:rFonts w:ascii="宋体" w:hAnsi="宋体" w:eastAsia="宋体" w:cs="宋体"/>
          <w:color w:val="000000" w:themeColor="text1"/>
          <w:sz w:val="21"/>
          <w:szCs w:val="21"/>
          <w:highlight w:val="none"/>
          <w14:textFill>
            <w14:solidFill>
              <w14:schemeClr w14:val="tx1"/>
            </w14:solidFill>
          </w14:textFill>
        </w:rPr>
        <w:t>关关</w:t>
      </w:r>
      <w:r>
        <w:rPr>
          <w:rFonts w:ascii="宋体" w:hAnsi="宋体" w:eastAsia="宋体" w:cs="宋体"/>
          <w:color w:val="000000" w:themeColor="text1"/>
          <w:spacing w:val="3"/>
          <w:sz w:val="21"/>
          <w:szCs w:val="21"/>
          <w:highlight w:val="none"/>
          <w14:textFill>
            <w14:solidFill>
              <w14:schemeClr w14:val="tx1"/>
            </w14:solidFill>
          </w14:textFill>
        </w:rPr>
        <w:t>系</w:t>
      </w:r>
      <w:r>
        <w:rPr>
          <w:rFonts w:ascii="宋体" w:hAnsi="宋体" w:eastAsia="宋体" w:cs="宋体"/>
          <w:color w:val="000000" w:themeColor="text1"/>
          <w:spacing w:val="2"/>
          <w:sz w:val="21"/>
          <w:szCs w:val="21"/>
          <w:highlight w:val="none"/>
          <w14:textFill>
            <w14:solidFill>
              <w14:schemeClr w14:val="tx1"/>
            </w14:solidFill>
          </w14:textFill>
        </w:rPr>
        <w:t>，则可假定地下生物量与地上生物量之比为常数。即用</w:t>
      </w:r>
      <w:r>
        <w:rPr>
          <w:rFonts w:ascii="Times New Roman" w:hAnsi="Times New Roman" w:eastAsia="Times New Roman" w:cs="Times New Roman"/>
          <w:i/>
          <w:iCs/>
          <w:color w:val="000000" w:themeColor="text1"/>
          <w:sz w:val="24"/>
          <w:szCs w:val="24"/>
          <w:highlight w:val="none"/>
          <w14:textFill>
            <w14:solidFill>
              <w14:schemeClr w14:val="tx1"/>
            </w14:solidFill>
          </w14:textFill>
        </w:rPr>
        <w:t>R</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j</w:t>
      </w:r>
      <w:r>
        <w:rPr>
          <w:rFonts w:hint="eastAsia" w:ascii="Times New Roman" w:hAnsi="Times New Roman" w:eastAsia="宋体" w:cs="Times New Roman"/>
          <w:color w:val="000000" w:themeColor="text1"/>
          <w:spacing w:val="2"/>
          <w:position w:val="-5"/>
          <w:sz w:val="14"/>
          <w:szCs w:val="14"/>
          <w:highlight w:val="none"/>
          <w:lang w:eastAsia="zh-CN"/>
          <w14:textFill>
            <w14:solidFill>
              <w14:schemeClr w14:val="tx1"/>
            </w14:solidFill>
          </w14:textFill>
        </w:rPr>
        <w:t>（</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灌木种</w:t>
      </w:r>
      <w:r>
        <w:rPr>
          <w:rFonts w:ascii="宋体" w:hAnsi="宋体" w:eastAsia="宋体" w:cs="宋体"/>
          <w:color w:val="000000" w:themeColor="text1"/>
          <w:spacing w:val="2"/>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灌木丛</w:t>
      </w:r>
      <w:r>
        <w:rPr>
          <w:rFonts w:ascii="宋体" w:hAnsi="宋体" w:eastAsia="宋体" w:cs="宋体"/>
          <w:color w:val="000000" w:themeColor="text1"/>
          <w:spacing w:val="2"/>
          <w:sz w:val="21"/>
          <w:szCs w:val="21"/>
          <w:highlight w:val="none"/>
          <w14:textFill>
            <w14:solidFill>
              <w14:schemeClr w14:val="tx1"/>
            </w14:solidFill>
          </w14:textFill>
        </w:rPr>
        <w:t>平均地下生物量</w:t>
      </w:r>
      <w:r>
        <w:rPr>
          <w:rFonts w:ascii="宋体" w:hAnsi="宋体" w:eastAsia="宋体" w:cs="宋体"/>
          <w:color w:val="000000" w:themeColor="text1"/>
          <w:spacing w:val="9"/>
          <w:sz w:val="21"/>
          <w:szCs w:val="21"/>
          <w:highlight w:val="none"/>
          <w14:textFill>
            <w14:solidFill>
              <w14:schemeClr w14:val="tx1"/>
            </w14:solidFill>
          </w14:textFill>
        </w:rPr>
        <w:t>与</w:t>
      </w:r>
      <w:r>
        <w:rPr>
          <w:rFonts w:ascii="宋体" w:hAnsi="宋体" w:eastAsia="宋体" w:cs="宋体"/>
          <w:color w:val="000000" w:themeColor="text1"/>
          <w:spacing w:val="7"/>
          <w:sz w:val="21"/>
          <w:szCs w:val="21"/>
          <w:highlight w:val="none"/>
          <w14:textFill>
            <w14:solidFill>
              <w14:schemeClr w14:val="tx1"/>
            </w14:solidFill>
          </w14:textFill>
        </w:rPr>
        <w:t>平均地上生物量之比</w:t>
      </w:r>
      <w:r>
        <w:rPr>
          <w:rFonts w:hint="eastAsia" w:cs="宋体"/>
          <w:color w:val="000000" w:themeColor="text1"/>
          <w:spacing w:val="7"/>
          <w:sz w:val="21"/>
          <w:szCs w:val="21"/>
          <w:highlight w:val="none"/>
          <w:lang w:eastAsia="zh-CN"/>
          <w14:textFill>
            <w14:solidFill>
              <w14:schemeClr w14:val="tx1"/>
            </w14:solidFill>
          </w14:textFill>
        </w:rPr>
        <w:t>）</w:t>
      </w:r>
      <w:r>
        <w:rPr>
          <w:rFonts w:ascii="宋体" w:hAnsi="宋体" w:eastAsia="宋体" w:cs="宋体"/>
          <w:color w:val="000000" w:themeColor="text1"/>
          <w:spacing w:val="7"/>
          <w:sz w:val="21"/>
          <w:szCs w:val="21"/>
          <w:highlight w:val="none"/>
          <w14:textFill>
            <w14:solidFill>
              <w14:schemeClr w14:val="tx1"/>
            </w14:solidFill>
          </w14:textFill>
        </w:rPr>
        <w:t>来代替公式中的</w:t>
      </w:r>
      <w:r>
        <w:rPr>
          <w:rFonts w:ascii="Times New Roman" w:hAnsi="Times New Roman" w:eastAsia="Times New Roman" w:cs="Times New Roman"/>
          <w:i/>
          <w:iCs/>
          <w:color w:val="000000" w:themeColor="text1"/>
          <w:sz w:val="24"/>
          <w:szCs w:val="24"/>
          <w:highlight w:val="none"/>
          <w14:textFill>
            <w14:solidFill>
              <w14:schemeClr w14:val="tx1"/>
            </w14:solidFill>
          </w14:textFill>
        </w:rPr>
        <w:t>R</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t</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 </w:t>
      </w:r>
      <w:r>
        <w:rPr>
          <w:rFonts w:ascii="宋体" w:hAnsi="宋体" w:eastAsia="宋体" w:cs="宋体"/>
          <w:color w:val="000000" w:themeColor="text1"/>
          <w:spacing w:val="7"/>
          <w:sz w:val="21"/>
          <w:szCs w:val="21"/>
          <w:highlight w:val="none"/>
          <w14:textFill>
            <w14:solidFill>
              <w14:schemeClr w14:val="tx1"/>
            </w14:solidFill>
          </w14:textFill>
        </w:rPr>
        <w:t>和</w:t>
      </w:r>
      <w:r>
        <w:rPr>
          <w:rFonts w:ascii="Times New Roman" w:hAnsi="Times New Roman" w:eastAsia="Times New Roman" w:cs="Times New Roman"/>
          <w:i/>
          <w:iCs/>
          <w:color w:val="000000" w:themeColor="text1"/>
          <w:sz w:val="24"/>
          <w:szCs w:val="24"/>
          <w:highlight w:val="none"/>
          <w14:textFill>
            <w14:solidFill>
              <w14:schemeClr w14:val="tx1"/>
            </w14:solidFill>
          </w14:textFill>
        </w:rPr>
        <w:t>R</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t</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 </w:t>
      </w:r>
      <w:r>
        <w:rPr>
          <w:rFonts w:ascii="微软雅黑" w:hAnsi="微软雅黑" w:eastAsia="微软雅黑" w:cs="微软雅黑"/>
          <w:color w:val="000000" w:themeColor="text1"/>
          <w:spacing w:val="7"/>
          <w:position w:val="-5"/>
          <w:sz w:val="14"/>
          <w:szCs w:val="14"/>
          <w:highlight w:val="none"/>
          <w14:textFill>
            <w14:solidFill>
              <w14:schemeClr w14:val="tx1"/>
            </w14:solidFill>
          </w14:textFill>
        </w:rPr>
        <w:t>_</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1 </w:t>
      </w:r>
      <w:r>
        <w:rPr>
          <w:rFonts w:ascii="宋体" w:hAnsi="宋体" w:eastAsia="宋体" w:cs="宋体"/>
          <w:color w:val="000000" w:themeColor="text1"/>
          <w:spacing w:val="7"/>
          <w:sz w:val="21"/>
          <w:szCs w:val="21"/>
          <w:highlight w:val="none"/>
          <w14:textFill>
            <w14:solidFill>
              <w14:schemeClr w14:val="tx1"/>
            </w14:solidFill>
          </w14:textFill>
        </w:rPr>
        <w:t>。</w:t>
      </w:r>
    </w:p>
    <w:p w14:paraId="08DD8C61">
      <w:pPr>
        <w:keepNext w:val="0"/>
        <w:keepLines w:val="0"/>
        <w:pageBreakBefore w:val="0"/>
        <w:widowControl w:val="0"/>
        <w:shd w:val="clear"/>
        <w:kinsoku/>
        <w:wordWrap/>
        <w:overflowPunct/>
        <w:topLinePunct w:val="0"/>
        <w:autoSpaceDE/>
        <w:autoSpaceDN/>
        <w:bidi w:val="0"/>
        <w:adjustRightInd/>
        <w:snapToGrid/>
        <w:spacing w:before="0" w:beforeLines="50" w:after="0" w:afterLines="50"/>
        <w:textAlignment w:val="auto"/>
        <w:outlineLvl w:val="1"/>
        <w:rPr>
          <w:rFonts w:hint="eastAsia" w:ascii="黑体" w:hAnsi="黑体" w:eastAsia="黑体" w:cs="黑体"/>
          <w:color w:val="000000" w:themeColor="text1"/>
          <w:lang w:val="en-US" w:eastAsia="zh-CN"/>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A.</w:t>
      </w:r>
      <w:r>
        <w:rPr>
          <w:rFonts w:hint="eastAsia" w:ascii="黑体" w:eastAsia="黑体"/>
          <w:color w:val="000000" w:themeColor="text1"/>
          <w:lang w:val="en-US" w:eastAsia="zh-CN"/>
          <w14:textFill>
            <w14:solidFill>
              <w14:schemeClr w14:val="tx1"/>
            </w14:solidFill>
          </w14:textFill>
        </w:rPr>
        <w:t>3</w:t>
      </w:r>
      <w:r>
        <w:rPr>
          <w:rFonts w:hint="default" w:ascii="黑体" w:eastAsia="黑体"/>
          <w:color w:val="000000" w:themeColor="text1"/>
          <w:lang w:val="en-US" w:eastAsia="zh-CN"/>
          <w14:textFill>
            <w14:solidFill>
              <w14:schemeClr w14:val="tx1"/>
            </w14:solidFill>
          </w14:textFill>
        </w:rPr>
        <w:t xml:space="preserve"> </w:t>
      </w:r>
      <w:r>
        <w:rPr>
          <w:rFonts w:hint="eastAsia" w:ascii="黑体" w:eastAsia="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项目灌木生物量碳储量的变化</w:t>
      </w:r>
    </w:p>
    <w:p w14:paraId="24499597">
      <w:pPr>
        <w:keepNext w:val="0"/>
        <w:keepLines w:val="0"/>
        <w:pageBreakBefore w:val="0"/>
        <w:widowControl w:val="0"/>
        <w:shd w:val="clear"/>
        <w:kinsoku/>
        <w:wordWrap/>
        <w:overflowPunct/>
        <w:topLinePunct w:val="0"/>
        <w:autoSpaceDE/>
        <w:autoSpaceDN/>
        <w:bidi w:val="0"/>
        <w:adjustRightInd/>
        <w:snapToGrid/>
        <w:spacing w:before="0" w:beforeLines="50" w:after="0" w:afterLines="50"/>
        <w:textAlignment w:val="auto"/>
        <w:outlineLvl w:val="1"/>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A.3.1  项目</w:t>
      </w:r>
      <w:r>
        <w:rPr>
          <w:rFonts w:hint="eastAsia" w:ascii="黑体" w:hAnsi="黑体" w:eastAsia="黑体" w:cs="黑体"/>
          <w:color w:val="000000" w:themeColor="text1"/>
          <w14:textFill>
            <w14:solidFill>
              <w14:schemeClr w14:val="tx1"/>
            </w14:solidFill>
          </w14:textFill>
        </w:rPr>
        <w:t>灌木地上生物质碳储量的变化</w:t>
      </w:r>
    </w:p>
    <w:p w14:paraId="1B996E43">
      <w:pPr>
        <w:keepNext w:val="0"/>
        <w:keepLines w:val="0"/>
        <w:pageBreakBefore w:val="0"/>
        <w:widowControl w:val="0"/>
        <w:kinsoku/>
        <w:wordWrap/>
        <w:overflowPunct/>
        <w:topLinePunct w:val="0"/>
        <w:autoSpaceDE/>
        <w:autoSpaceDN/>
        <w:bidi w:val="0"/>
        <w:adjustRightInd/>
        <w:snapToGrid/>
        <w:spacing w:line="240" w:lineRule="auto"/>
        <w:ind w:right="0" w:firstLine="408"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项目边界内灌木生物质碳储量变化（∆C</w:t>
      </w:r>
      <w:r>
        <w:rPr>
          <w:rFonts w:hint="eastAsia" w:ascii="宋体" w:hAnsi="宋体" w:eastAsia="宋体" w:cs="宋体"/>
          <w:color w:val="000000" w:themeColor="text1"/>
          <w:spacing w:val="-3"/>
          <w:sz w:val="21"/>
          <w:szCs w:val="21"/>
          <w:vertAlign w:val="subscript"/>
          <w14:textFill>
            <w14:solidFill>
              <w14:schemeClr w14:val="tx1"/>
            </w14:solidFill>
          </w14:textFill>
        </w:rPr>
        <w:t>S</w:t>
      </w:r>
      <w:r>
        <w:rPr>
          <w:rFonts w:hint="eastAsia" w:ascii="宋体" w:hAnsi="宋体" w:eastAsia="宋体" w:cs="宋体"/>
          <w:color w:val="000000" w:themeColor="text1"/>
          <w:spacing w:val="-3"/>
          <w:sz w:val="21"/>
          <w:szCs w:val="21"/>
          <w:vertAlign w:val="subscript"/>
          <w:lang w:val="en-US" w:eastAsia="zh-CN"/>
          <w14:textFill>
            <w14:solidFill>
              <w14:schemeClr w14:val="tx1"/>
            </w14:solidFill>
          </w14:textFill>
        </w:rPr>
        <w:t>F</w:t>
      </w:r>
      <w:r>
        <w:rPr>
          <w:rFonts w:hint="eastAsia" w:ascii="宋体" w:hAnsi="宋体" w:eastAsia="宋体" w:cs="宋体"/>
          <w:color w:val="000000" w:themeColor="text1"/>
          <w:spacing w:val="-3"/>
          <w:sz w:val="21"/>
          <w:szCs w:val="21"/>
          <w:vertAlign w:val="subscript"/>
          <w14:textFill>
            <w14:solidFill>
              <w14:schemeClr w14:val="tx1"/>
            </w14:solidFill>
          </w14:textFill>
        </w:rPr>
        <w:t>_PROJ,t</w:t>
      </w:r>
      <w:r>
        <w:rPr>
          <w:rFonts w:hint="eastAsia" w:ascii="宋体" w:hAnsi="宋体" w:eastAsia="宋体" w:cs="宋体"/>
          <w:color w:val="000000" w:themeColor="text1"/>
          <w:spacing w:val="-3"/>
          <w:sz w:val="21"/>
          <w:szCs w:val="21"/>
          <w14:textFill>
            <w14:solidFill>
              <w14:schemeClr w14:val="tx1"/>
            </w14:solidFill>
          </w14:textFill>
        </w:rPr>
        <w:t>）的计算方法，与基线灌木生物质碳储量变化的计算方法相同，采用公式（</w:t>
      </w:r>
      <w:r>
        <w:rPr>
          <w:rFonts w:hint="eastAsia" w:ascii="宋体" w:hAnsi="宋体" w:eastAsia="宋体" w:cs="宋体"/>
          <w:color w:val="000000" w:themeColor="text1"/>
          <w:spacing w:val="-3"/>
          <w:sz w:val="21"/>
          <w:szCs w:val="21"/>
          <w:lang w:val="en-US" w:eastAsia="zh-CN"/>
          <w14:textFill>
            <w14:solidFill>
              <w14:schemeClr w14:val="tx1"/>
            </w14:solidFill>
          </w14:textFill>
        </w:rPr>
        <w:t>8</w:t>
      </w:r>
      <w:r>
        <w:rPr>
          <w:rFonts w:hint="eastAsia" w:ascii="宋体" w:hAnsi="宋体" w:eastAsia="宋体" w:cs="宋体"/>
          <w:color w:val="000000" w:themeColor="text1"/>
          <w:spacing w:val="-3"/>
          <w:sz w:val="21"/>
          <w:szCs w:val="21"/>
          <w14:textFill>
            <w14:solidFill>
              <w14:schemeClr w14:val="tx1"/>
            </w14:solidFill>
          </w14:textFill>
        </w:rPr>
        <w:t>）</w:t>
      </w:r>
      <w:r>
        <w:rPr>
          <w:rFonts w:hint="eastAsia" w:ascii="宋体" w:hAnsi="宋体" w:eastAsia="宋体" w:cs="宋体"/>
          <w:color w:val="000000" w:themeColor="text1"/>
          <w:spacing w:val="-3"/>
          <w:sz w:val="21"/>
          <w:szCs w:val="21"/>
          <w:lang w:eastAsia="zh-CN"/>
          <w14:textFill>
            <w14:solidFill>
              <w14:schemeClr w14:val="tx1"/>
            </w14:solidFill>
          </w14:textFill>
        </w:rPr>
        <w:t>－</w:t>
      </w:r>
      <w:r>
        <w:rPr>
          <w:rFonts w:hint="eastAsia" w:ascii="宋体" w:hAnsi="宋体" w:eastAsia="宋体" w:cs="宋体"/>
          <w:color w:val="000000" w:themeColor="text1"/>
          <w:spacing w:val="-3"/>
          <w:sz w:val="21"/>
          <w:szCs w:val="21"/>
          <w14:textFill>
            <w14:solidFill>
              <w14:schemeClr w14:val="tx1"/>
            </w14:solidFill>
          </w14:textFill>
        </w:rPr>
        <w:t>公式（</w:t>
      </w:r>
      <w:r>
        <w:rPr>
          <w:rFonts w:hint="eastAsia" w:ascii="宋体" w:hAnsi="宋体" w:eastAsia="宋体" w:cs="宋体"/>
          <w:color w:val="000000" w:themeColor="text1"/>
          <w:spacing w:val="-3"/>
          <w:sz w:val="21"/>
          <w:szCs w:val="21"/>
          <w:lang w:val="en-US" w:eastAsia="zh-CN"/>
          <w14:textFill>
            <w14:solidFill>
              <w14:schemeClr w14:val="tx1"/>
            </w14:solidFill>
          </w14:textFill>
        </w:rPr>
        <w:t>10</w:t>
      </w:r>
      <w:r>
        <w:rPr>
          <w:rFonts w:hint="eastAsia" w:ascii="宋体" w:hAnsi="宋体" w:eastAsia="宋体" w:cs="宋体"/>
          <w:color w:val="000000" w:themeColor="text1"/>
          <w:spacing w:val="-3"/>
          <w:sz w:val="21"/>
          <w:szCs w:val="21"/>
          <w14:textFill>
            <w14:solidFill>
              <w14:schemeClr w14:val="tx1"/>
            </w14:solidFill>
          </w14:textFill>
        </w:rPr>
        <w:t>）进行计算。实际计算时，用字母下标“PROJ”代替公式中的字母下标“BSL”，如：用∆C</w:t>
      </w:r>
      <w:r>
        <w:rPr>
          <w:rFonts w:hint="eastAsia" w:ascii="宋体" w:hAnsi="宋体" w:eastAsia="宋体" w:cs="宋体"/>
          <w:color w:val="000000" w:themeColor="text1"/>
          <w:spacing w:val="-3"/>
          <w:sz w:val="21"/>
          <w:szCs w:val="21"/>
          <w:vertAlign w:val="subscript"/>
          <w14:textFill>
            <w14:solidFill>
              <w14:schemeClr w14:val="tx1"/>
            </w14:solidFill>
          </w14:textFill>
        </w:rPr>
        <w:t>S</w:t>
      </w:r>
      <w:r>
        <w:rPr>
          <w:rFonts w:hint="eastAsia" w:ascii="宋体" w:hAnsi="宋体" w:eastAsia="宋体" w:cs="宋体"/>
          <w:color w:val="000000" w:themeColor="text1"/>
          <w:spacing w:val="-3"/>
          <w:sz w:val="21"/>
          <w:szCs w:val="21"/>
          <w:vertAlign w:val="subscript"/>
          <w:lang w:val="en-US" w:eastAsia="zh-CN"/>
          <w14:textFill>
            <w14:solidFill>
              <w14:schemeClr w14:val="tx1"/>
            </w14:solidFill>
          </w14:textFill>
        </w:rPr>
        <w:t>F</w:t>
      </w:r>
      <w:r>
        <w:rPr>
          <w:rFonts w:hint="eastAsia" w:ascii="宋体" w:hAnsi="宋体" w:eastAsia="宋体" w:cs="宋体"/>
          <w:color w:val="000000" w:themeColor="text1"/>
          <w:spacing w:val="-3"/>
          <w:sz w:val="21"/>
          <w:szCs w:val="21"/>
          <w:vertAlign w:val="subscript"/>
          <w14:textFill>
            <w14:solidFill>
              <w14:schemeClr w14:val="tx1"/>
            </w14:solidFill>
          </w14:textFill>
        </w:rPr>
        <w:t>__PROJ,t</w:t>
      </w:r>
      <w:r>
        <w:rPr>
          <w:rFonts w:hint="eastAsia" w:ascii="宋体" w:hAnsi="宋体" w:eastAsia="宋体" w:cs="宋体"/>
          <w:color w:val="000000" w:themeColor="text1"/>
          <w:spacing w:val="-3"/>
          <w:sz w:val="21"/>
          <w:szCs w:val="21"/>
          <w14:textFill>
            <w14:solidFill>
              <w14:schemeClr w14:val="tx1"/>
            </w14:solidFill>
          </w14:textFill>
        </w:rPr>
        <w:t xml:space="preserve"> 代替∆C</w:t>
      </w:r>
      <w:r>
        <w:rPr>
          <w:rFonts w:hint="eastAsia" w:ascii="宋体" w:hAnsi="宋体" w:eastAsia="宋体" w:cs="宋体"/>
          <w:color w:val="000000" w:themeColor="text1"/>
          <w:spacing w:val="-3"/>
          <w:sz w:val="21"/>
          <w:szCs w:val="21"/>
          <w:vertAlign w:val="subscript"/>
          <w14:textFill>
            <w14:solidFill>
              <w14:schemeClr w14:val="tx1"/>
            </w14:solidFill>
          </w14:textFill>
        </w:rPr>
        <w:t>S</w:t>
      </w:r>
      <w:r>
        <w:rPr>
          <w:rFonts w:hint="eastAsia" w:ascii="宋体" w:hAnsi="宋体" w:eastAsia="宋体" w:cs="宋体"/>
          <w:color w:val="000000" w:themeColor="text1"/>
          <w:spacing w:val="-3"/>
          <w:sz w:val="21"/>
          <w:szCs w:val="21"/>
          <w:vertAlign w:val="subscript"/>
          <w:lang w:val="en-US" w:eastAsia="zh-CN"/>
          <w14:textFill>
            <w14:solidFill>
              <w14:schemeClr w14:val="tx1"/>
            </w14:solidFill>
          </w14:textFill>
        </w:rPr>
        <w:t>F</w:t>
      </w:r>
      <w:r>
        <w:rPr>
          <w:rFonts w:hint="eastAsia" w:ascii="宋体" w:hAnsi="宋体" w:eastAsia="宋体" w:cs="宋体"/>
          <w:color w:val="000000" w:themeColor="text1"/>
          <w:spacing w:val="-3"/>
          <w:sz w:val="21"/>
          <w:szCs w:val="21"/>
          <w:vertAlign w:val="subscript"/>
          <w14:textFill>
            <w14:solidFill>
              <w14:schemeClr w14:val="tx1"/>
            </w14:solidFill>
          </w14:textFill>
        </w:rPr>
        <w:t>_BSL,t</w:t>
      </w:r>
      <w:r>
        <w:rPr>
          <w:rFonts w:hint="eastAsia" w:ascii="宋体" w:hAnsi="宋体" w:eastAsia="宋体" w:cs="宋体"/>
          <w:color w:val="000000" w:themeColor="text1"/>
          <w:spacing w:val="-3"/>
          <w:sz w:val="21"/>
          <w:szCs w:val="21"/>
          <w:lang w:eastAsia="zh-CN"/>
          <w14:textFill>
            <w14:solidFill>
              <w14:schemeClr w14:val="tx1"/>
            </w14:solidFill>
          </w14:textFill>
        </w:rPr>
        <w:t>。</w:t>
      </w:r>
    </w:p>
    <w:tbl>
      <w:tblPr>
        <w:tblStyle w:val="10"/>
        <w:tblpPr w:leftFromText="180" w:rightFromText="180" w:vertAnchor="text" w:horzAnchor="page" w:tblpX="1815" w:tblpY="9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7"/>
        <w:gridCol w:w="471"/>
        <w:gridCol w:w="6274"/>
      </w:tblGrid>
      <w:tr w14:paraId="2CAA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vAlign w:val="top"/>
          </w:tcPr>
          <w:p w14:paraId="501D17DC">
            <w:pPr>
              <w:rPr>
                <w:rFonts w:hint="default" w:hAnsi="Cambria Math" w:eastAsia="宋体" w:cs="Symbol"/>
                <w:i w:val="0"/>
                <w:color w:val="000000" w:themeColor="text1"/>
                <w:kern w:val="0"/>
                <w:sz w:val="13"/>
                <w:szCs w:val="35"/>
                <w:lang w:val="en-US" w:eastAsia="zh-CN" w:bidi="ar"/>
                <w14:textFill>
                  <w14:solidFill>
                    <w14:schemeClr w14:val="tx1"/>
                  </w14:solidFill>
                </w14:textFill>
              </w:rPr>
            </w:pPr>
            <m:oMathPara>
              <m:oMath>
                <m:r>
                  <m:rPr>
                    <m:sty m:val="p"/>
                  </m:rPr>
                  <w:rPr>
                    <w:rFonts w:ascii="Cambria Math" w:hAnsi="Cambria Math" w:eastAsia="Cambria Math"/>
                    <w:color w:val="000000" w:themeColor="text1"/>
                    <w:w w:val="105"/>
                    <w:position w:val="4"/>
                    <w:sz w:val="24"/>
                    <w:szCs w:val="32"/>
                    <w14:textFill>
                      <w14:solidFill>
                        <w14:schemeClr w14:val="tx1"/>
                      </w14:solidFill>
                    </w14:textFill>
                  </w:rPr>
                  <m:t>∆</m:t>
                </m:r>
                <m:r>
                  <m:rPr/>
                  <w:rPr>
                    <w:rFonts w:ascii="Times New Roman" w:hAnsi="Times New Roman" w:eastAsia="Times New Roman" w:cs="Times New Roman"/>
                    <w:color w:val="000000" w:themeColor="text1"/>
                    <w:position w:val="8"/>
                    <w:sz w:val="28"/>
                    <w:szCs w:val="28"/>
                    <w14:textFill>
                      <w14:solidFill>
                        <w14:schemeClr w14:val="tx1"/>
                      </w14:solidFill>
                    </w14:textFill>
                  </w:rPr>
                  <m:t>C</m:t>
                </m:r>
                <m:r>
                  <m:rPr/>
                  <w:rPr>
                    <w:rFonts w:hint="eastAsia" w:ascii="Cambria Math" w:hAnsi="Cambria Math" w:cs="Times New Roman"/>
                    <w:color w:val="000000" w:themeColor="text1"/>
                    <w:position w:val="4"/>
                    <w:sz w:val="16"/>
                    <w:szCs w:val="16"/>
                    <w:lang w:val="en-US" w:eastAsia="zh-CN"/>
                    <w14:textFill>
                      <w14:solidFill>
                        <w14:schemeClr w14:val="tx1"/>
                      </w14:solidFill>
                    </w14:textFill>
                  </w:rPr>
                  <m:t>SF</m:t>
                </m:r>
                <m:r>
                  <m:rPr>
                    <m:sty m:val="p"/>
                  </m:rPr>
                  <w:rPr>
                    <w:rFonts w:ascii="Times New Roman" w:hAnsi="Times New Roman" w:eastAsia="Times New Roman" w:cs="Times New Roman"/>
                    <w:color w:val="000000" w:themeColor="text1"/>
                    <w:spacing w:val="3"/>
                    <w:position w:val="4"/>
                    <w:sz w:val="16"/>
                    <w:szCs w:val="16"/>
                    <w14:textFill>
                      <w14:solidFill>
                        <w14:schemeClr w14:val="tx1"/>
                      </w14:solidFill>
                    </w14:textFill>
                  </w:rPr>
                  <m:t xml:space="preserve"> </m:t>
                </m:r>
                <m:r>
                  <m:rPr>
                    <m:sty m:val="p"/>
                  </m:rPr>
                  <w:rPr>
                    <w:rFonts w:ascii="Times New Roman" w:hAnsi="Times New Roman" w:eastAsia="Times New Roman" w:cs="Times New Roman"/>
                    <w:color w:val="000000" w:themeColor="text1"/>
                    <w:spacing w:val="2"/>
                    <w:position w:val="4"/>
                    <w:sz w:val="16"/>
                    <w:szCs w:val="16"/>
                    <w14:textFill>
                      <w14:solidFill>
                        <w14:schemeClr w14:val="tx1"/>
                      </w14:solidFill>
                    </w14:textFill>
                  </w:rPr>
                  <m:t xml:space="preserve">_ </m:t>
                </m:r>
                <m:r>
                  <m:rPr/>
                  <w:rPr>
                    <w:rFonts w:hint="default" w:ascii="Cambria Math" w:hAnsi="Cambria Math" w:eastAsia="宋体" w:cs="Times New Roman"/>
                    <w:color w:val="000000" w:themeColor="text1"/>
                    <w:position w:val="4"/>
                    <w:sz w:val="16"/>
                    <w:szCs w:val="16"/>
                    <w:lang w:val="en-US" w:eastAsia="zh-CN"/>
                    <w14:textFill>
                      <w14:solidFill>
                        <w14:schemeClr w14:val="tx1"/>
                      </w14:solidFill>
                    </w14:textFill>
                  </w:rPr>
                  <m:t>PROJ</m:t>
                </m:r>
                <m:r>
                  <m:rPr>
                    <m:sty m:val="p"/>
                  </m:rPr>
                  <w:rPr>
                    <w:rFonts w:ascii="Times New Roman" w:hAnsi="Times New Roman" w:eastAsia="Times New Roman" w:cs="Times New Roman"/>
                    <w:color w:val="000000" w:themeColor="text1"/>
                    <w:spacing w:val="2"/>
                    <w:position w:val="4"/>
                    <w:sz w:val="16"/>
                    <w:szCs w:val="16"/>
                    <w14:textFill>
                      <w14:solidFill>
                        <w14:schemeClr w14:val="tx1"/>
                      </w14:solidFill>
                    </w14:textFill>
                  </w:rPr>
                  <m:t xml:space="preserve"> ,</m:t>
                </m:r>
                <m:r>
                  <m:rPr/>
                  <w:rPr>
                    <w:rFonts w:ascii="Times New Roman" w:hAnsi="Times New Roman" w:eastAsia="Times New Roman" w:cs="Times New Roman"/>
                    <w:color w:val="000000" w:themeColor="text1"/>
                    <w:position w:val="4"/>
                    <w:sz w:val="16"/>
                    <w:szCs w:val="16"/>
                    <w14:textFill>
                      <w14:solidFill>
                        <w14:schemeClr w14:val="tx1"/>
                      </w14:solidFill>
                    </w14:textFill>
                  </w:rPr>
                  <m:t>AB</m:t>
                </m:r>
                <m:r>
                  <m:rPr>
                    <m:sty m:val="p"/>
                  </m:rPr>
                  <w:rPr>
                    <w:rFonts w:ascii="Times New Roman" w:hAnsi="Times New Roman" w:eastAsia="Times New Roman" w:cs="Times New Roman"/>
                    <w:color w:val="000000" w:themeColor="text1"/>
                    <w:spacing w:val="2"/>
                    <w:position w:val="4"/>
                    <w:sz w:val="16"/>
                    <w:szCs w:val="16"/>
                    <w14:textFill>
                      <w14:solidFill>
                        <w14:schemeClr w14:val="tx1"/>
                      </w14:solidFill>
                    </w14:textFill>
                  </w:rPr>
                  <m:t xml:space="preserve"> ,</m:t>
                </m:r>
                <m:r>
                  <m:rPr/>
                  <w:rPr>
                    <w:rFonts w:ascii="Times New Roman" w:hAnsi="Times New Roman" w:eastAsia="Times New Roman" w:cs="Times New Roman"/>
                    <w:color w:val="000000" w:themeColor="text1"/>
                    <w:position w:val="4"/>
                    <w:sz w:val="16"/>
                    <w:szCs w:val="16"/>
                    <w14:textFill>
                      <w14:solidFill>
                        <w14:schemeClr w14:val="tx1"/>
                      </w14:solidFill>
                    </w14:textFill>
                  </w:rPr>
                  <m:t>t</m:t>
                </m:r>
                <m:r>
                  <m:rPr>
                    <m:sty m:val="p"/>
                  </m:rPr>
                  <w:rPr>
                    <w:rFonts w:ascii="Cambria Math" w:hAnsi="Cambria Math" w:cs="Symbol"/>
                    <w:color w:val="000000" w:themeColor="text1"/>
                    <w:kern w:val="0"/>
                    <w:sz w:val="16"/>
                    <w:szCs w:val="40"/>
                    <w:lang w:val="en-US" w:bidi="ar"/>
                    <w14:textFill>
                      <w14:solidFill>
                        <w14:schemeClr w14:val="tx1"/>
                      </w14:solidFill>
                    </w14:textFill>
                  </w:rPr>
                  <m:t>=</m:t>
                </m:r>
                <m:nary>
                  <m:naryPr>
                    <m:chr m:val="∑"/>
                    <m:limLoc m:val="undOvr"/>
                    <m:supHide m:val="1"/>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naryPr>
                  <m:sub>
                    <m:r>
                      <m:rPr/>
                      <w:rPr>
                        <w:rFonts w:hint="default" w:ascii="Cambria Math" w:hAnsi="Cambria Math" w:eastAsia="宋体" w:cs="Times New Roman"/>
                        <w:color w:val="000000" w:themeColor="text1"/>
                        <w:kern w:val="0"/>
                        <w:sz w:val="16"/>
                        <w:szCs w:val="16"/>
                        <w:lang w:val="en-US" w:eastAsia="zh-CN" w:bidi="ar"/>
                        <w14:textFill>
                          <w14:solidFill>
                            <w14:schemeClr w14:val="tx1"/>
                          </w14:solidFill>
                        </w14:textFill>
                      </w:rPr>
                      <m:t>i</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b>
                  <m:sup>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p>
                  <m:e>
                    <m:nary>
                      <m:naryPr>
                        <m:chr m:val="∑"/>
                        <m:limLoc m:val="undOvr"/>
                        <m:supHide m:val="1"/>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naryPr>
                      <m:sub>
                        <m:r>
                          <m:rPr/>
                          <w:rPr>
                            <w:rFonts w:hint="default" w:ascii="Cambria Math" w:hAnsi="Cambria Math" w:eastAsia="宋体" w:cs="Times New Roman"/>
                            <w:color w:val="000000" w:themeColor="text1"/>
                            <w:kern w:val="0"/>
                            <w:sz w:val="16"/>
                            <w:szCs w:val="16"/>
                            <w:lang w:val="en-US" w:eastAsia="zh-CN" w:bidi="ar"/>
                            <w14:textFill>
                              <w14:solidFill>
                                <w14:schemeClr w14:val="tx1"/>
                              </w14:solidFill>
                            </w14:textFill>
                          </w:rPr>
                          <m:t>j</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b>
                      <m:sup>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p>
                      <m:e>
                        <m:d>
                          <m:dPr>
                            <m:begChr m:val="{"/>
                            <m:endChr m:val=""/>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dPr>
                          <m:e>
                            <m:eqArr>
                              <m:eqArrP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qArrPr>
                              <m:e>
                                <m:r>
                                  <m:rPr>
                                    <m:sty m:val="p"/>
                                  </m:r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t>（</m:t>
                                </m:r>
                                <m:sSub>
                                  <m:sSubPr>
                                    <m:ctrl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ctrlPr>
                                  </m:sSubPr>
                                  <m:e>
                                    <m:r>
                                      <m:rPr/>
                                      <w:rPr>
                                        <w:rFonts w:hint="default" w:ascii="Cambria Math" w:hAnsi="Cambria Math" w:eastAsia="宋体" w:cs="Times New Roman"/>
                                        <w:color w:val="000000" w:themeColor="text1"/>
                                        <w:kern w:val="0"/>
                                        <w:sz w:val="16"/>
                                        <w:szCs w:val="28"/>
                                        <w:lang w:val="en-US" w:eastAsia="zh-CN" w:bidi="ar"/>
                                        <w14:textFill>
                                          <w14:solidFill>
                                            <w14:schemeClr w14:val="tx1"/>
                                          </w14:solidFill>
                                        </w14:textFill>
                                      </w:rPr>
                                      <m:t>C</m:t>
                                    </m:r>
                                    <m:ctrl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ctrlPr>
                                  </m:e>
                                  <m:sub>
                                    <m:r>
                                      <m:rPr/>
                                      <w:rPr>
                                        <w:rFonts w:hint="eastAsia" w:ascii="Times New Roman" w:hAnsi="Times New Roman" w:cs="Times New Roman"/>
                                        <w:color w:val="000000" w:themeColor="text1"/>
                                        <w:sz w:val="16"/>
                                        <w:szCs w:val="15"/>
                                        <w:highlight w:val="none"/>
                                        <w:lang w:val="en-US" w:eastAsia="zh-CN"/>
                                        <w14:textFill>
                                          <w14:solidFill>
                                            <w14:schemeClr w14:val="tx1"/>
                                          </w14:solidFill>
                                        </w14:textFill>
                                      </w:rPr>
                                      <m:t>S</m:t>
                                    </m:r>
                                    <m:r>
                                      <m:rPr/>
                                      <w:rPr>
                                        <w:rFonts w:hint="eastAsia" w:ascii="Cambria Math" w:hAnsi="Cambria Math" w:cs="Times New Roman"/>
                                        <w:color w:val="000000" w:themeColor="text1"/>
                                        <w:sz w:val="16"/>
                                        <w:szCs w:val="15"/>
                                        <w:highlight w:val="none"/>
                                        <w:lang w:val="en-US" w:eastAsia="zh-CN"/>
                                        <w14:textFill>
                                          <w14:solidFill>
                                            <w14:schemeClr w14:val="tx1"/>
                                          </w14:solidFill>
                                        </w14:textFill>
                                      </w:rPr>
                                      <m:t>F</m:t>
                                    </m:r>
                                    <m:r>
                                      <m:rPr>
                                        <m:sty m:val="p"/>
                                      </m:rPr>
                                      <w:rPr>
                                        <w:rFonts w:ascii="Times New Roman" w:hAnsi="Times New Roman" w:eastAsia="Times New Roman" w:cs="Times New Roman"/>
                                        <w:color w:val="000000" w:themeColor="text1"/>
                                        <w:spacing w:val="8"/>
                                        <w:sz w:val="16"/>
                                        <w:szCs w:val="15"/>
                                        <w:highlight w:val="none"/>
                                        <w14:textFill>
                                          <w14:solidFill>
                                            <w14:schemeClr w14:val="tx1"/>
                                          </w14:solidFill>
                                        </w14:textFill>
                                      </w:rPr>
                                      <m:t>_</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m:sty m:val="p"/>
                                      </m:rPr>
                                      <w:rPr>
                                        <w:rFonts w:hint="default" w:ascii="Cambria Math" w:hAnsi="Cambria Math" w:eastAsia="宋体" w:cs="Times New Roman"/>
                                        <w:color w:val="000000" w:themeColor="text1"/>
                                        <w:spacing w:val="5"/>
                                        <w:sz w:val="16"/>
                                        <w:szCs w:val="15"/>
                                        <w:highlight w:val="none"/>
                                        <w:lang w:val="en-US" w:eastAsia="zh-CN"/>
                                        <w14:textFill>
                                          <w14:solidFill>
                                            <w14:schemeClr w14:val="tx1"/>
                                          </w14:solidFill>
                                        </w14:textFill>
                                      </w:rPr>
                                      <m:t>PROJ</m:t>
                                    </m:r>
                                    <m:r>
                                      <m:rPr>
                                        <m:sty m:val="p"/>
                                      </m:rPr>
                                      <w:rPr>
                                        <w:rFonts w:ascii="Times New Roman" w:hAnsi="Times New Roman" w:eastAsia="Times New Roman" w:cs="Times New Roman"/>
                                        <w:color w:val="000000" w:themeColor="text1"/>
                                        <w:spacing w:val="4"/>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AB</m:t>
                                    </m:r>
                                    <m:r>
                                      <m:rPr>
                                        <m:sty m:val="p"/>
                                      </m:rPr>
                                      <w:rPr>
                                        <w:rFonts w:ascii="Times New Roman" w:hAnsi="Times New Roman" w:eastAsia="Times New Roman" w:cs="Times New Roman"/>
                                        <w:color w:val="000000" w:themeColor="text1"/>
                                        <w:spacing w:val="4"/>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4"/>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j</m:t>
                                    </m:r>
                                    <m:r>
                                      <m:rPr>
                                        <m:sty m:val="p"/>
                                      </m:rPr>
                                      <w:rPr>
                                        <w:rFonts w:ascii="Times New Roman" w:hAnsi="Times New Roman" w:eastAsia="Times New Roman" w:cs="Times New Roman"/>
                                        <w:color w:val="000000" w:themeColor="text1"/>
                                        <w:spacing w:val="4"/>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t</m:t>
                                    </m:r>
                                    <m:ctrl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ctrlPr>
                                  </m:sub>
                                </m:sSub>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m:t>
                                </m:r>
                                <m:sSub>
                                  <m:sSubP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SubPr>
                                  <m:e>
                                    <m:r>
                                      <m:rPr>
                                        <m:sty m:val="p"/>
                                      </m:rPr>
                                      <w:rPr>
                                        <w:rFonts w:hint="default" w:ascii="Cambria Math" w:hAnsi="Cambria Math" w:eastAsia="宋体" w:cs="Times New Roman"/>
                                        <w:color w:val="000000" w:themeColor="text1"/>
                                        <w:kern w:val="0"/>
                                        <w:sz w:val="16"/>
                                        <w:szCs w:val="40"/>
                                        <w:lang w:val="en-US" w:eastAsia="zh-CN" w:bidi="ar"/>
                                        <w14:textFill>
                                          <w14:solidFill>
                                            <w14:schemeClr w14:val="tx1"/>
                                          </w14:solidFill>
                                        </w14:textFill>
                                      </w:rPr>
                                      <m:t>C</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sub>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SF</m:t>
                                    </m:r>
                                    <m:r>
                                      <m:rPr>
                                        <m:sty m:val="p"/>
                                      </m:rPr>
                                      <w:rPr>
                                        <w:rFonts w:ascii="Times New Roman" w:hAnsi="Times New Roman" w:eastAsia="Times New Roman" w:cs="Times New Roman"/>
                                        <w:color w:val="000000" w:themeColor="text1"/>
                                        <w:spacing w:val="9"/>
                                        <w:sz w:val="16"/>
                                        <w:szCs w:val="15"/>
                                        <w:highlight w:val="none"/>
                                        <w14:textFill>
                                          <w14:solidFill>
                                            <w14:schemeClr w14:val="tx1"/>
                                          </w14:solidFill>
                                        </w14:textFill>
                                      </w:rPr>
                                      <m:t>_</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m:sty m:val="p"/>
                                      </m:rPr>
                                      <w:rPr>
                                        <w:rFonts w:hint="default" w:ascii="Cambria Math" w:hAnsi="Cambria Math" w:eastAsia="宋体" w:cs="Times New Roman"/>
                                        <w:color w:val="000000" w:themeColor="text1"/>
                                        <w:spacing w:val="5"/>
                                        <w:sz w:val="16"/>
                                        <w:szCs w:val="15"/>
                                        <w:highlight w:val="none"/>
                                        <w:lang w:val="en-US" w:eastAsia="zh-CN"/>
                                        <w14:textFill>
                                          <w14:solidFill>
                                            <w14:schemeClr w14:val="tx1"/>
                                          </w14:solidFill>
                                        </w14:textFill>
                                      </w:rPr>
                                      <m:t>PROJ</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m:t>
                                    </m:r>
                                    <m:r>
                                      <m:rPr/>
                                      <w:rPr>
                                        <w:rFonts w:ascii="Times New Roman" w:hAnsi="Times New Roman" w:eastAsia="Times New Roman" w:cs="Times New Roman"/>
                                        <w:color w:val="000000" w:themeColor="text1"/>
                                        <w:sz w:val="16"/>
                                        <w:szCs w:val="15"/>
                                        <w:highlight w:val="none"/>
                                        <w14:textFill>
                                          <w14:solidFill>
                                            <w14:schemeClr w14:val="tx1"/>
                                          </w14:solidFill>
                                        </w14:textFill>
                                      </w:rPr>
                                      <m:t>AB</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j</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w:rPr>
                                        <w:rFonts w:ascii="Times New Roman" w:hAnsi="Times New Roman" w:eastAsia="Times New Roman" w:cs="Times New Roman"/>
                                        <w:color w:val="000000" w:themeColor="text1"/>
                                        <w:sz w:val="16"/>
                                        <w:szCs w:val="15"/>
                                        <w:highlight w:val="none"/>
                                        <w14:textFill>
                                          <w14:solidFill>
                                            <w14:schemeClr w14:val="tx1"/>
                                          </w14:solidFill>
                                        </w14:textFill>
                                      </w:rPr>
                                      <m:t>t</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 xml:space="preserve"> </m:t>
                                    </m:r>
                                    <m:r>
                                      <m:rPr>
                                        <m:sty m:val="p"/>
                                      </m:rPr>
                                      <w:rPr>
                                        <w:rFonts w:ascii="微软雅黑" w:hAnsi="微软雅黑" w:eastAsia="微软雅黑" w:cs="微软雅黑"/>
                                        <w:color w:val="000000" w:themeColor="text1"/>
                                        <w:spacing w:val="5"/>
                                        <w:sz w:val="16"/>
                                        <w:szCs w:val="15"/>
                                        <w:highlight w:val="none"/>
                                        <w14:textFill>
                                          <w14:solidFill>
                                            <w14:schemeClr w14:val="tx1"/>
                                          </w14:solidFill>
                                        </w14:textFill>
                                      </w:rPr>
                                      <m:t>−</m:t>
                                    </m:r>
                                    <m:r>
                                      <m:rPr>
                                        <m:sty m:val="p"/>
                                      </m:rPr>
                                      <w:rPr>
                                        <w:rFonts w:ascii="Times New Roman" w:hAnsi="Times New Roman" w:eastAsia="Times New Roman" w:cs="Times New Roman"/>
                                        <w:color w:val="000000" w:themeColor="text1"/>
                                        <w:spacing w:val="5"/>
                                        <w:sz w:val="16"/>
                                        <w:szCs w:val="15"/>
                                        <w:highlight w:val="none"/>
                                        <w14:textFill>
                                          <w14:solidFill>
                                            <w14:schemeClr w14:val="tx1"/>
                                          </w14:solidFill>
                                        </w14:textFill>
                                      </w:rPr>
                                      <m:t>1</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sub>
                                </m:sSub>
                                <m:r>
                                  <m:rPr>
                                    <m:sty m:val="p"/>
                                  </m:r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t>）·</m:t>
                                </m:r>
                                <m:r>
                                  <m:rPr/>
                                  <w:rPr>
                                    <w:rFonts w:ascii="Times New Roman" w:hAnsi="Times New Roman" w:eastAsia="Times New Roman" w:cs="Times New Roman"/>
                                    <w:color w:val="000000" w:themeColor="text1"/>
                                    <w:position w:val="6"/>
                                    <w:sz w:val="16"/>
                                    <w:szCs w:val="21"/>
                                    <w:highlight w:val="none"/>
                                    <w14:textFill>
                                      <w14:solidFill>
                                        <w14:schemeClr w14:val="tx1"/>
                                      </w14:solidFill>
                                    </w14:textFill>
                                  </w:rPr>
                                  <m:t>A</m:t>
                                </m:r>
                                <m:r>
                                  <m:rPr/>
                                  <w:rPr>
                                    <w:rFonts w:hint="default" w:ascii="Cambria Math" w:hAnsi="Cambria Math" w:eastAsia="宋体" w:cs="Times New Roman"/>
                                    <w:color w:val="000000" w:themeColor="text1"/>
                                    <w:position w:val="-1"/>
                                    <w:sz w:val="16"/>
                                    <w:szCs w:val="16"/>
                                    <w:highlight w:val="none"/>
                                    <w:lang w:val="en-US" w:eastAsia="zh-CN"/>
                                    <w14:textFill>
                                      <w14:solidFill>
                                        <w14:schemeClr w14:val="tx1"/>
                                      </w14:solidFill>
                                    </w14:textFill>
                                  </w:rPr>
                                  <m:t>PROJ</m:t>
                                </m:r>
                                <m:r>
                                  <m:rPr>
                                    <m:sty m:val="p"/>
                                  </m:rPr>
                                  <w:rPr>
                                    <w:rFonts w:ascii="Times New Roman" w:hAnsi="Times New Roman" w:eastAsia="Times New Roman" w:cs="Times New Roman"/>
                                    <w:color w:val="000000" w:themeColor="text1"/>
                                    <w:spacing w:val="12"/>
                                    <w:position w:val="-1"/>
                                    <w:sz w:val="16"/>
                                    <w:szCs w:val="16"/>
                                    <w:highlight w:val="none"/>
                                    <w14:textFill>
                                      <w14:solidFill>
                                        <w14:schemeClr w14:val="tx1"/>
                                      </w14:solidFill>
                                    </w14:textFill>
                                  </w:rPr>
                                  <m:t>,</m:t>
                                </m:r>
                                <m:r>
                                  <m:rPr/>
                                  <w:rPr>
                                    <w:rFonts w:ascii="Times New Roman" w:hAnsi="Times New Roman" w:eastAsia="Times New Roman" w:cs="Times New Roman"/>
                                    <w:color w:val="000000" w:themeColor="text1"/>
                                    <w:position w:val="-1"/>
                                    <w:sz w:val="16"/>
                                    <w:szCs w:val="16"/>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12"/>
                                    <w:position w:val="-1"/>
                                    <w:sz w:val="16"/>
                                    <w:szCs w:val="16"/>
                                    <w:highlight w:val="none"/>
                                    <w14:textFill>
                                      <w14:solidFill>
                                        <w14:schemeClr w14:val="tx1"/>
                                      </w14:solidFill>
                                    </w14:textFill>
                                  </w:rPr>
                                  <m:t xml:space="preserve"> ,</m:t>
                                </m:r>
                                <m:r>
                                  <m:rPr/>
                                  <w:rPr>
                                    <w:rFonts w:ascii="Times New Roman" w:hAnsi="Times New Roman" w:eastAsia="Times New Roman" w:cs="Times New Roman"/>
                                    <w:color w:val="000000" w:themeColor="text1"/>
                                    <w:position w:val="-1"/>
                                    <w:sz w:val="16"/>
                                    <w:szCs w:val="16"/>
                                    <w:highlight w:val="none"/>
                                    <w14:textFill>
                                      <w14:solidFill>
                                        <w14:schemeClr w14:val="tx1"/>
                                      </w14:solidFill>
                                    </w14:textFill>
                                  </w:rPr>
                                  <m:t>j</m:t>
                                </m:r>
                                <m:r>
                                  <m:rPr/>
                                  <w:rPr>
                                    <w:rFonts w:hint="default" w:ascii="Cambria Math" w:hAnsi="Cambria Math" w:eastAsia="宋体" w:cs="Times New Roman"/>
                                    <w:color w:val="000000" w:themeColor="text1"/>
                                    <w:position w:val="-1"/>
                                    <w:sz w:val="16"/>
                                    <w:szCs w:val="16"/>
                                    <w:highlight w:val="none"/>
                                    <w:lang w:val="en-US" w:eastAsia="zh-CN"/>
                                    <w14:textFill>
                                      <w14:solidFill>
                                        <w14:schemeClr w14:val="tx1"/>
                                      </w14:solidFill>
                                    </w14:textFill>
                                  </w:rPr>
                                  <m:t xml:space="preserve">  </m:t>
                                </m:r>
                                <m:r>
                                  <m:rPr>
                                    <m:sty m:val="p"/>
                                  </m:rPr>
                                  <w:rPr>
                                    <w:rFonts w:hint="eastAsia" w:ascii="Cambria Math" w:hAnsi="Cambria Math" w:cstheme="minorEastAsia"/>
                                    <w:color w:val="000000" w:themeColor="text1"/>
                                    <w:position w:val="-1"/>
                                    <w:sz w:val="16"/>
                                    <w:szCs w:val="28"/>
                                    <w:highlight w:val="none"/>
                                    <w:lang w:val="en-US" w:eastAsia="zh-CN"/>
                                    <w14:textFill>
                                      <w14:solidFill>
                                        <w14:schemeClr w14:val="tx1"/>
                                      </w14:solidFill>
                                    </w14:textFill>
                                  </w:rPr>
                                  <m:t>当</m:t>
                                </m:r>
                                <m:sSub>
                                  <m:sSubPr>
                                    <m:ctrlPr>
                                      <w:rPr>
                                        <w:rFonts w:hint="default" w:ascii="Cambria Math" w:hAnsi="Cambria Math" w:cs="Times New Roman"/>
                                        <w:i w:val="0"/>
                                        <w:iCs w:val="0"/>
                                        <w:color w:val="000000" w:themeColor="text1"/>
                                        <w:position w:val="-1"/>
                                        <w:sz w:val="16"/>
                                        <w:szCs w:val="28"/>
                                        <w:highlight w:val="none"/>
                                        <w:lang w:val="en-US" w:eastAsia="zh-CN"/>
                                        <w14:textFill>
                                          <w14:solidFill>
                                            <w14:schemeClr w14:val="tx1"/>
                                          </w14:solidFill>
                                        </w14:textFill>
                                      </w:rPr>
                                    </m:ctrlPr>
                                  </m:sSubPr>
                                  <m:e>
                                    <m:r>
                                      <m:rPr>
                                        <m:sty m:val="p"/>
                                      </m:rPr>
                                      <w:rPr>
                                        <w:rFonts w:hint="default" w:ascii="Cambria Math" w:hAnsi="Cambria Math" w:cs="Times New Roman"/>
                                        <w:color w:val="000000" w:themeColor="text1"/>
                                        <w:position w:val="-1"/>
                                        <w:sz w:val="16"/>
                                        <w:szCs w:val="28"/>
                                        <w:highlight w:val="none"/>
                                        <w:lang w:val="en-US" w:eastAsia="zh-CN"/>
                                        <w14:textFill>
                                          <w14:solidFill>
                                            <w14:schemeClr w14:val="tx1"/>
                                          </w14:solidFill>
                                        </w14:textFill>
                                      </w:rPr>
                                      <m:t>t</m:t>
                                    </m:r>
                                    <m:ctrlPr>
                                      <w:rPr>
                                        <w:rFonts w:hint="default" w:ascii="Cambria Math" w:hAnsi="Cambria Math" w:cs="Times New Roman"/>
                                        <w:i w:val="0"/>
                                        <w:iCs w:val="0"/>
                                        <w:color w:val="000000" w:themeColor="text1"/>
                                        <w:position w:val="-1"/>
                                        <w:sz w:val="16"/>
                                        <w:szCs w:val="28"/>
                                        <w:highlight w:val="none"/>
                                        <w:lang w:val="en-US" w:eastAsia="zh-CN"/>
                                        <w14:textFill>
                                          <w14:solidFill>
                                            <w14:schemeClr w14:val="tx1"/>
                                          </w14:solidFill>
                                        </w14:textFill>
                                      </w:rPr>
                                    </m:ctrlPr>
                                  </m:e>
                                  <m:sub>
                                    <m:r>
                                      <m:rPr>
                                        <m:sty m:val="p"/>
                                      </m:rPr>
                                      <w:rPr>
                                        <w:rFonts w:hint="default" w:ascii="Cambria Math" w:hAnsi="Cambria Math" w:eastAsia="Times New Roman" w:cs="Times New Roman"/>
                                        <w:color w:val="000000" w:themeColor="text1"/>
                                        <w:spacing w:val="12"/>
                                        <w:position w:val="-1"/>
                                        <w:sz w:val="16"/>
                                        <w:szCs w:val="16"/>
                                        <w:highlight w:val="none"/>
                                        <w:lang w:val="en-US" w:eastAsia="zh-CN"/>
                                        <w14:textFill>
                                          <w14:solidFill>
                                            <w14:schemeClr w14:val="tx1"/>
                                          </w14:solidFill>
                                        </w14:textFill>
                                      </w:rPr>
                                      <m:t>a</m:t>
                                    </m:r>
                                    <m:ctrlPr>
                                      <w:rPr>
                                        <w:rFonts w:hint="default" w:ascii="Cambria Math" w:hAnsi="Cambria Math" w:cs="Times New Roman"/>
                                        <w:i w:val="0"/>
                                        <w:iCs w:val="0"/>
                                        <w:color w:val="000000" w:themeColor="text1"/>
                                        <w:position w:val="-1"/>
                                        <w:sz w:val="16"/>
                                        <w:szCs w:val="28"/>
                                        <w:highlight w:val="none"/>
                                        <w:lang w:val="en-US" w:eastAsia="zh-CN"/>
                                        <w14:textFill>
                                          <w14:solidFill>
                                            <w14:schemeClr w14:val="tx1"/>
                                          </w14:solidFill>
                                        </w14:textFill>
                                      </w:rPr>
                                    </m:ctrlPr>
                                  </m:sub>
                                </m:sSub>
                                <m:r>
                                  <m:rPr/>
                                  <w:rPr>
                                    <w:rFonts w:ascii="Symbol" w:hAnsi="Symbol" w:eastAsia="宋体" w:cs="Symbol"/>
                                    <w:color w:val="000000" w:themeColor="text1"/>
                                    <w:kern w:val="0"/>
                                    <w:sz w:val="16"/>
                                    <w:szCs w:val="28"/>
                                    <w:lang w:val="en-US" w:eastAsia="zh-CN" w:bidi="ar"/>
                                    <w14:textFill>
                                      <w14:solidFill>
                                        <w14:schemeClr w14:val="tx1"/>
                                      </w14:solidFill>
                                    </w14:textFill>
                                  </w:rPr>
                                  <m:t></m:t>
                                </m:r>
                                <m:sSub>
                                  <m:sSubPr>
                                    <m:ctrlPr>
                                      <w:rPr>
                                        <w:rFonts w:hint="default" w:ascii="Cambria Math" w:hAnsi="Cambria Math" w:eastAsia="宋体" w:cs="Times New Roman"/>
                                        <w:i/>
                                        <w:iCs/>
                                        <w:color w:val="000000" w:themeColor="text1"/>
                                        <w:kern w:val="0"/>
                                        <w:sz w:val="16"/>
                                        <w:szCs w:val="28"/>
                                        <w:lang w:val="en-US" w:eastAsia="zh-CN" w:bidi="ar"/>
                                        <w14:textFill>
                                          <w14:solidFill>
                                            <w14:schemeClr w14:val="tx1"/>
                                          </w14:solidFill>
                                        </w14:textFill>
                                      </w:rPr>
                                    </m:ctrlPr>
                                  </m:sSubPr>
                                  <m:e>
                                    <m:r>
                                      <m:rPr/>
                                      <w:rPr>
                                        <w:rFonts w:hint="default" w:ascii="Cambria Math" w:hAnsi="Cambria Math" w:eastAsia="宋体" w:cs="Times New Roman"/>
                                        <w:color w:val="000000" w:themeColor="text1"/>
                                        <w:kern w:val="0"/>
                                        <w:sz w:val="16"/>
                                        <w:szCs w:val="28"/>
                                        <w:lang w:val="en-US" w:eastAsia="zh-CN" w:bidi="ar"/>
                                        <w14:textFill>
                                          <w14:solidFill>
                                            <w14:schemeClr w14:val="tx1"/>
                                          </w14:solidFill>
                                        </w14:textFill>
                                      </w:rPr>
                                      <m:t>t</m:t>
                                    </m:r>
                                    <m:ctrlPr>
                                      <w:rPr>
                                        <w:rFonts w:hint="default" w:ascii="Cambria Math" w:hAnsi="Cambria Math" w:eastAsia="宋体" w:cs="Times New Roman"/>
                                        <w:i/>
                                        <w:iCs/>
                                        <w:color w:val="000000" w:themeColor="text1"/>
                                        <w:kern w:val="0"/>
                                        <w:sz w:val="16"/>
                                        <w:szCs w:val="28"/>
                                        <w:lang w:val="en-US" w:eastAsia="zh-CN" w:bidi="ar"/>
                                        <w14:textFill>
                                          <w14:solidFill>
                                            <w14:schemeClr w14:val="tx1"/>
                                          </w14:solidFill>
                                        </w14:textFill>
                                      </w:rPr>
                                    </m:ctrlPr>
                                  </m:e>
                                  <m:sub>
                                    <m:r>
                                      <m:rPr/>
                                      <w:rPr>
                                        <w:rFonts w:hint="default" w:ascii="Cambria Math" w:hAnsi="Cambria Math" w:eastAsia="Times New Roman" w:cs="Times New Roman"/>
                                        <w:color w:val="000000" w:themeColor="text1"/>
                                        <w:spacing w:val="12"/>
                                        <w:position w:val="-1"/>
                                        <w:sz w:val="16"/>
                                        <w:szCs w:val="16"/>
                                        <w:highlight w:val="none"/>
                                        <w:lang w:val="en-US" w:eastAsia="zh-CN"/>
                                        <w14:textFill>
                                          <w14:solidFill>
                                            <w14:schemeClr w14:val="tx1"/>
                                          </w14:solidFill>
                                        </w14:textFill>
                                      </w:rPr>
                                      <m:t>adjust,i</m:t>
                                    </m:r>
                                    <m:r>
                                      <m:rPr/>
                                      <w:rPr>
                                        <w:rFonts w:ascii="Cambria Math" w:hAnsi="Cambria Math" w:eastAsia="Times New Roman" w:cs="Times New Roman"/>
                                        <w:color w:val="000000" w:themeColor="text1"/>
                                        <w:spacing w:val="12"/>
                                        <w:position w:val="-1"/>
                                        <w:sz w:val="16"/>
                                        <w:szCs w:val="16"/>
                                        <w:highlight w:val="none"/>
                                        <w14:textFill>
                                          <w14:solidFill>
                                            <w14:schemeClr w14:val="tx1"/>
                                          </w14:solidFill>
                                        </w14:textFill>
                                      </w:rPr>
                                      <m:t>,</m:t>
                                    </m:r>
                                    <m:r>
                                      <m:rPr/>
                                      <w:rPr>
                                        <w:rFonts w:ascii="Cambria Math" w:hAnsi="Cambria Math" w:eastAsia="Times New Roman" w:cs="Times New Roman"/>
                                        <w:color w:val="000000" w:themeColor="text1"/>
                                        <w:position w:val="-1"/>
                                        <w:sz w:val="16"/>
                                        <w:szCs w:val="16"/>
                                        <w:highlight w:val="none"/>
                                        <w14:textFill>
                                          <w14:solidFill>
                                            <w14:schemeClr w14:val="tx1"/>
                                          </w14:solidFill>
                                        </w14:textFill>
                                      </w:rPr>
                                      <m:t>j</m:t>
                                    </m:r>
                                    <m:ctrlPr>
                                      <w:rPr>
                                        <w:rFonts w:hint="default" w:ascii="Cambria Math" w:hAnsi="Cambria Math" w:eastAsia="宋体" w:cs="Times New Roman"/>
                                        <w:i/>
                                        <w:iCs/>
                                        <w:color w:val="000000" w:themeColor="text1"/>
                                        <w:kern w:val="0"/>
                                        <w:sz w:val="16"/>
                                        <w:szCs w:val="28"/>
                                        <w:lang w:val="en-US" w:eastAsia="zh-CN" w:bidi="ar"/>
                                        <w14:textFill>
                                          <w14:solidFill>
                                            <w14:schemeClr w14:val="tx1"/>
                                          </w14:solidFill>
                                        </w14:textFill>
                                      </w:rPr>
                                    </m:ctrlPr>
                                  </m:sub>
                                </m:sSub>
                                <m:r>
                                  <m:rPr/>
                                  <w:rPr>
                                    <w:rFonts w:ascii="Symbol" w:hAnsi="Symbol" w:eastAsia="宋体" w:cs="Symbol"/>
                                    <w:color w:val="000000" w:themeColor="text1"/>
                                    <w:kern w:val="0"/>
                                    <w:sz w:val="16"/>
                                    <w:szCs w:val="28"/>
                                    <w:lang w:val="en-US" w:eastAsia="zh-CN" w:bidi="ar"/>
                                    <w14:textFill>
                                      <w14:solidFill>
                                        <w14:schemeClr w14:val="tx1"/>
                                      </w14:solidFill>
                                    </w14:textFill>
                                  </w:rPr>
                                  <m:t xml:space="preserve"> </m:t>
                                </m:r>
                                <m:r>
                                  <m:rPr/>
                                  <w:rPr>
                                    <w:rFonts w:hint="default" w:ascii="Cambria Math" w:hAnsi="Cambria Math" w:eastAsia="宋体" w:cs="Times New Roman"/>
                                    <w:color w:val="000000" w:themeColor="text1"/>
                                    <w:position w:val="-1"/>
                                    <w:sz w:val="16"/>
                                    <w:szCs w:val="16"/>
                                    <w:highlight w:val="none"/>
                                    <w:lang w:val="en-US" w:eastAsia="zh-CN"/>
                                    <w14:textFill>
                                      <w14:solidFill>
                                        <w14:schemeClr w14:val="tx1"/>
                                      </w14:solidFill>
                                    </w14:textFill>
                                  </w:rPr>
                                  <m:t xml:space="preserve"> </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e>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 xml:space="preserve">0                                       </m:t>
                                </m:r>
                                <m:r>
                                  <m:rPr>
                                    <m:sty m:val="p"/>
                                  </m:rPr>
                                  <w:rPr>
                                    <w:rFonts w:hint="eastAsia" w:ascii="Cambria Math" w:hAnsi="Cambria Math" w:eastAsia="宋体" w:cs="Symbol"/>
                                    <w:color w:val="000000" w:themeColor="text1"/>
                                    <w:kern w:val="0"/>
                                    <w:sz w:val="16"/>
                                    <w:szCs w:val="40"/>
                                    <w:lang w:val="en-US" w:eastAsia="zh-CN" w:bidi="ar"/>
                                    <w14:textFill>
                                      <w14:solidFill>
                                        <w14:schemeClr w14:val="tx1"/>
                                      </w14:solidFill>
                                    </w14:textFill>
                                  </w:rPr>
                                  <m:t>当</m:t>
                                </m:r>
                                <m:sSub>
                                  <m:sSubPr>
                                    <m:ctrlPr>
                                      <w:rPr>
                                        <w:rFonts w:ascii="Times New Roman" w:hAnsi="Times New Roman" w:eastAsia="Times New Roman" w:cs="Times New Roman"/>
                                        <w:i/>
                                        <w:iCs/>
                                        <w:color w:val="000000" w:themeColor="text1"/>
                                        <w:position w:val="3"/>
                                        <w:sz w:val="16"/>
                                        <w:szCs w:val="32"/>
                                        <w:highlight w:val="none"/>
                                        <w14:textFill>
                                          <w14:solidFill>
                                            <w14:schemeClr w14:val="tx1"/>
                                          </w14:solidFill>
                                        </w14:textFill>
                                      </w:rPr>
                                    </m:ctrlPr>
                                  </m:sSubPr>
                                  <m:e>
                                    <m:r>
                                      <m:rPr/>
                                      <w:rPr>
                                        <w:rFonts w:ascii="Times New Roman" w:hAnsi="Times New Roman" w:eastAsia="Times New Roman" w:cs="Times New Roman"/>
                                        <w:color w:val="000000" w:themeColor="text1"/>
                                        <w:position w:val="3"/>
                                        <w:sz w:val="16"/>
                                        <w:szCs w:val="32"/>
                                        <w:highlight w:val="none"/>
                                        <w14:textFill>
                                          <w14:solidFill>
                                            <w14:schemeClr w14:val="tx1"/>
                                          </w14:solidFill>
                                        </w14:textFill>
                                      </w:rPr>
                                      <m:t>t</m:t>
                                    </m:r>
                                    <m:ctrlPr>
                                      <w:rPr>
                                        <w:rFonts w:ascii="Times New Roman" w:hAnsi="Times New Roman" w:eastAsia="Times New Roman" w:cs="Times New Roman"/>
                                        <w:i/>
                                        <w:iCs/>
                                        <w:color w:val="000000" w:themeColor="text1"/>
                                        <w:position w:val="3"/>
                                        <w:sz w:val="16"/>
                                        <w:szCs w:val="32"/>
                                        <w:highlight w:val="none"/>
                                        <w14:textFill>
                                          <w14:solidFill>
                                            <w14:schemeClr w14:val="tx1"/>
                                          </w14:solidFill>
                                        </w14:textFill>
                                      </w:rPr>
                                    </m:ctrlPr>
                                  </m:e>
                                  <m:sub>
                                    <m:r>
                                      <m:rPr/>
                                      <w:rPr>
                                        <w:rFonts w:ascii="Times New Roman" w:hAnsi="Times New Roman" w:eastAsia="Times New Roman" w:cs="Times New Roman"/>
                                        <w:color w:val="000000" w:themeColor="text1"/>
                                        <w:spacing w:val="1"/>
                                        <w:sz w:val="16"/>
                                        <w:szCs w:val="16"/>
                                        <w14:textFill>
                                          <w14:solidFill>
                                            <w14:schemeClr w14:val="tx1"/>
                                          </w14:solidFill>
                                        </w14:textFill>
                                      </w:rPr>
                                      <m:t>a</m:t>
                                    </m:r>
                                    <m:ctrlPr>
                                      <w:rPr>
                                        <w:rFonts w:ascii="Times New Roman" w:hAnsi="Times New Roman" w:eastAsia="Times New Roman" w:cs="Times New Roman"/>
                                        <w:i/>
                                        <w:iCs/>
                                        <w:color w:val="000000" w:themeColor="text1"/>
                                        <w:position w:val="3"/>
                                        <w:sz w:val="16"/>
                                        <w:szCs w:val="32"/>
                                        <w:highlight w:val="none"/>
                                        <w14:textFill>
                                          <w14:solidFill>
                                            <w14:schemeClr w14:val="tx1"/>
                                          </w14:solidFill>
                                        </w14:textFill>
                                      </w:rPr>
                                    </m:ctrlPr>
                                  </m:sub>
                                </m:sSub>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 xml:space="preserve"> </m:t>
                                </m:r>
                                <m:r>
                                  <m:rPr>
                                    <m:sty m:val="p"/>
                                  </m:rPr>
                                  <w:rPr>
                                    <w:rFonts w:ascii="Cambria Math" w:hAnsi="Cambria Math" w:cs="Symbol"/>
                                    <w:color w:val="000000" w:themeColor="text1"/>
                                    <w:kern w:val="0"/>
                                    <w:sz w:val="16"/>
                                    <w:szCs w:val="40"/>
                                    <w:lang w:val="en-US" w:bidi="ar"/>
                                    <w14:textFill>
                                      <w14:solidFill>
                                        <w14:schemeClr w14:val="tx1"/>
                                      </w14:solidFill>
                                    </w14:textFill>
                                  </w:rPr>
                                  <m:t>&gt;</m:t>
                                </m:r>
                                <m:sSub>
                                  <m:sSubPr>
                                    <m:ctrlPr>
                                      <w:rPr>
                                        <w:rFonts w:ascii="Cambria Math" w:hAnsi="Cambria Math" w:cs="Symbol"/>
                                        <w:color w:val="000000" w:themeColor="text1"/>
                                        <w:kern w:val="0"/>
                                        <w:sz w:val="16"/>
                                        <w:szCs w:val="40"/>
                                        <w:lang w:val="en-US" w:bidi="ar"/>
                                        <w14:textFill>
                                          <w14:solidFill>
                                            <w14:schemeClr w14:val="tx1"/>
                                          </w14:solidFill>
                                        </w14:textFill>
                                      </w:rPr>
                                    </m:ctrlPr>
                                  </m:sSubPr>
                                  <m:e>
                                    <m:r>
                                      <m:rPr/>
                                      <w:rPr>
                                        <w:rFonts w:ascii="Times New Roman" w:hAnsi="Times New Roman" w:eastAsia="Times New Roman" w:cs="Times New Roman"/>
                                        <w:color w:val="000000" w:themeColor="text1"/>
                                        <w:position w:val="3"/>
                                        <w:sz w:val="16"/>
                                        <w:szCs w:val="32"/>
                                        <w:highlight w:val="none"/>
                                        <w14:textFill>
                                          <w14:solidFill>
                                            <w14:schemeClr w14:val="tx1"/>
                                          </w14:solidFill>
                                        </w14:textFill>
                                      </w:rPr>
                                      <m:t>t</m:t>
                                    </m:r>
                                    <m:ctrlPr>
                                      <w:rPr>
                                        <w:rFonts w:ascii="Cambria Math" w:hAnsi="Cambria Math" w:cs="Symbol"/>
                                        <w:color w:val="000000" w:themeColor="text1"/>
                                        <w:kern w:val="0"/>
                                        <w:sz w:val="16"/>
                                        <w:szCs w:val="40"/>
                                        <w:lang w:val="en-US" w:bidi="ar"/>
                                        <w14:textFill>
                                          <w14:solidFill>
                                            <w14:schemeClr w14:val="tx1"/>
                                          </w14:solidFill>
                                        </w14:textFill>
                                      </w:rPr>
                                    </m:ctrlPr>
                                  </m:e>
                                  <m:sub>
                                    <m:r>
                                      <m:rPr/>
                                      <w:rPr>
                                        <w:rFonts w:hint="default" w:ascii="Cambria Math" w:hAnsi="Cambria Math" w:cs="Symbol"/>
                                        <w:color w:val="000000" w:themeColor="text1"/>
                                        <w:kern w:val="0"/>
                                        <w:sz w:val="16"/>
                                        <w:szCs w:val="40"/>
                                        <w:lang w:val="en-US" w:eastAsia="zh-CN" w:bidi="ar"/>
                                        <w14:textFill>
                                          <w14:solidFill>
                                            <w14:schemeClr w14:val="tx1"/>
                                          </w14:solidFill>
                                        </w14:textFill>
                                      </w:rPr>
                                      <m:t>adjust</m:t>
                                    </m:r>
                                    <m:r>
                                      <m:rPr/>
                                      <w:rPr>
                                        <w:rFonts w:ascii="Cambria Math" w:hAnsi="Cambria Math" w:eastAsia="Times New Roman" w:cs="Times New Roman"/>
                                        <w:color w:val="000000" w:themeColor="text1"/>
                                        <w:spacing w:val="4"/>
                                        <w:position w:val="3"/>
                                        <w:sz w:val="16"/>
                                        <w:szCs w:val="16"/>
                                        <w:highlight w:val="none"/>
                                        <w14:textFill>
                                          <w14:solidFill>
                                            <w14:schemeClr w14:val="tx1"/>
                                          </w14:solidFill>
                                        </w14:textFill>
                                      </w:rPr>
                                      <m:t xml:space="preserve"> </m:t>
                                    </m:r>
                                    <m:r>
                                      <m:rPr/>
                                      <w:rPr>
                                        <w:rFonts w:ascii="Cambria Math" w:hAnsi="Cambria Math" w:eastAsia="Times New Roman" w:cs="Times New Roman"/>
                                        <w:color w:val="000000" w:themeColor="text1"/>
                                        <w:spacing w:val="3"/>
                                        <w:position w:val="3"/>
                                        <w:sz w:val="16"/>
                                        <w:szCs w:val="16"/>
                                        <w:highlight w:val="none"/>
                                        <w14:textFill>
                                          <w14:solidFill>
                                            <w14:schemeClr w14:val="tx1"/>
                                          </w14:solidFill>
                                        </w14:textFill>
                                      </w:rPr>
                                      <m:t>,</m:t>
                                    </m:r>
                                    <m:r>
                                      <m:rPr/>
                                      <w:rPr>
                                        <w:rFonts w:hint="default" w:ascii="Cambria Math" w:hAnsi="Cambria Math" w:eastAsia="宋体" w:cs="Times New Roman"/>
                                        <w:color w:val="000000" w:themeColor="text1"/>
                                        <w:spacing w:val="3"/>
                                        <w:position w:val="3"/>
                                        <w:sz w:val="16"/>
                                        <w:szCs w:val="16"/>
                                        <w:highlight w:val="none"/>
                                        <w:lang w:val="en-US" w:eastAsia="zh-CN"/>
                                        <w14:textFill>
                                          <w14:solidFill>
                                            <w14:schemeClr w14:val="tx1"/>
                                          </w14:solidFill>
                                        </w14:textFill>
                                      </w:rPr>
                                      <m:t>i,</m:t>
                                    </m:r>
                                    <m:r>
                                      <m:rPr/>
                                      <w:rPr>
                                        <w:rFonts w:ascii="Cambria Math" w:hAnsi="Cambria Math" w:eastAsia="Times New Roman" w:cs="Times New Roman"/>
                                        <w:color w:val="000000" w:themeColor="text1"/>
                                        <w:position w:val="3"/>
                                        <w:sz w:val="16"/>
                                        <w:szCs w:val="16"/>
                                        <w:highlight w:val="none"/>
                                        <w14:textFill>
                                          <w14:solidFill>
                                            <w14:schemeClr w14:val="tx1"/>
                                          </w14:solidFill>
                                        </w14:textFill>
                                      </w:rPr>
                                      <m:t>j</m:t>
                                    </m:r>
                                    <m:ctrlPr>
                                      <w:rPr>
                                        <w:rFonts w:ascii="Cambria Math" w:hAnsi="Cambria Math" w:cs="Symbol"/>
                                        <w:color w:val="000000" w:themeColor="text1"/>
                                        <w:kern w:val="0"/>
                                        <w:sz w:val="16"/>
                                        <w:szCs w:val="40"/>
                                        <w:lang w:val="en-US" w:bidi="ar"/>
                                        <w14:textFill>
                                          <w14:solidFill>
                                            <w14:schemeClr w14:val="tx1"/>
                                          </w14:solidFill>
                                        </w14:textFill>
                                      </w:rPr>
                                    </m:ctrlPr>
                                  </m:sub>
                                </m:sSub>
                                <m:r>
                                  <m:rPr>
                                    <m:sty m:val="p"/>
                                  </m:rPr>
                                  <w:rPr>
                                    <w:rFonts w:hint="default" w:ascii="Cambria Math" w:hAnsi="Cambria Math" w:eastAsia="宋体" w:cs="Symbol"/>
                                    <w:color w:val="000000" w:themeColor="text1"/>
                                    <w:kern w:val="0"/>
                                    <w:sz w:val="16"/>
                                    <w:szCs w:val="40"/>
                                    <w:lang w:val="en-US" w:eastAsia="zh-CN" w:bidi="ar"/>
                                    <w14:textFill>
                                      <w14:solidFill>
                                        <w14:schemeClr w14:val="tx1"/>
                                      </w14:solidFill>
                                    </w14:textFill>
                                  </w:rPr>
                                  <m:t xml:space="preserve">                       </m:t>
                                </m: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eqArr>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d>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nary>
                    <m:ctrlPr>
                      <w:rPr>
                        <w:rFonts w:hint="default" w:ascii="Cambria Math" w:hAnsi="Cambria Math" w:eastAsia="宋体" w:cs="Symbol"/>
                        <w:i w:val="0"/>
                        <w:color w:val="000000" w:themeColor="text1"/>
                        <w:kern w:val="0"/>
                        <w:sz w:val="16"/>
                        <w:szCs w:val="40"/>
                        <w:lang w:val="en-US" w:eastAsia="zh-CN" w:bidi="ar"/>
                        <w14:textFill>
                          <w14:solidFill>
                            <w14:schemeClr w14:val="tx1"/>
                          </w14:solidFill>
                        </w14:textFill>
                      </w:rPr>
                    </m:ctrlPr>
                  </m:e>
                </m:nary>
              </m:oMath>
            </m:oMathPara>
          </w:p>
          <w:p w14:paraId="6E03FD0C">
            <w:pPr>
              <w:spacing w:before="71" w:line="440" w:lineRule="exact"/>
              <w:rPr>
                <w:rFonts w:ascii="宋体" w:hAnsi="宋体" w:eastAsia="宋体" w:cs="宋体"/>
                <w:color w:val="000000" w:themeColor="text1"/>
                <w:spacing w:val="2"/>
                <w:position w:val="-4"/>
                <w:sz w:val="21"/>
                <w:szCs w:val="21"/>
                <w14:textFill>
                  <w14:solidFill>
                    <w14:schemeClr w14:val="tx1"/>
                  </w14:solidFill>
                </w14:textFill>
              </w:rPr>
            </w:pPr>
            <w:r>
              <w:rPr>
                <w:rFonts w:hint="eastAsia" w:ascii="Cambria Math" w:hAnsi="Cambria Math" w:eastAsia="宋体"/>
                <w:color w:val="000000" w:themeColor="text1"/>
                <w:w w:val="105"/>
                <w:position w:val="4"/>
                <w:sz w:val="21"/>
                <w:vertAlign w:val="baseline"/>
                <w:lang w:val="en-US" w:eastAsia="zh-CN"/>
                <w14:textFill>
                  <w14:solidFill>
                    <w14:schemeClr w14:val="tx1"/>
                  </w14:solidFill>
                </w14:textFill>
              </w:rPr>
              <w:t xml:space="preserve">式中：                                                             </w:t>
            </w:r>
            <w:r>
              <w:rPr>
                <w:rFonts w:hint="eastAsia"/>
                <w:color w:val="000000" w:themeColor="text1"/>
                <w:sz w:val="21"/>
                <w:lang w:val="en-US" w:eastAsia="zh-CN"/>
                <w14:textFill>
                  <w14:solidFill>
                    <w14:schemeClr w14:val="tx1"/>
                  </w14:solidFill>
                </w14:textFill>
              </w:rPr>
              <w:t>公式</w:t>
            </w:r>
            <w:r>
              <w:rPr>
                <w:color w:val="000000" w:themeColor="text1"/>
                <w:sz w:val="21"/>
                <w14:textFill>
                  <w14:solidFill>
                    <w14:schemeClr w14:val="tx1"/>
                  </w14:solidFill>
                </w14:textFill>
              </w:rPr>
              <w:t>（</w:t>
            </w:r>
            <w:r>
              <w:rPr>
                <w:rFonts w:hint="eastAsia"/>
                <w:color w:val="000000" w:themeColor="text1"/>
                <w:sz w:val="21"/>
                <w:lang w:val="en-US" w:eastAsia="zh-CN"/>
                <w14:textFill>
                  <w14:solidFill>
                    <w14:schemeClr w14:val="tx1"/>
                  </w14:solidFill>
                </w14:textFill>
              </w:rPr>
              <w:t>A.8</w:t>
            </w:r>
            <w:r>
              <w:rPr>
                <w:color w:val="000000" w:themeColor="text1"/>
                <w:sz w:val="21"/>
                <w14:textFill>
                  <w14:solidFill>
                    <w14:schemeClr w14:val="tx1"/>
                  </w14:solidFill>
                </w14:textFill>
              </w:rPr>
              <w:t>）</w:t>
            </w:r>
          </w:p>
          <w:p w14:paraId="294F13CC">
            <w:pPr>
              <w:rPr>
                <w:rFonts w:hint="default" w:hAnsi="Cambria Math" w:eastAsia="宋体" w:cs="Symbol"/>
                <w:i w:val="0"/>
                <w:color w:val="000000" w:themeColor="text1"/>
                <w:kern w:val="0"/>
                <w:sz w:val="13"/>
                <w:szCs w:val="35"/>
                <w:lang w:val="en-US" w:eastAsia="zh-CN" w:bidi="ar"/>
                <w14:textFill>
                  <w14:solidFill>
                    <w14:schemeClr w14:val="tx1"/>
                  </w14:solidFill>
                </w14:textFill>
              </w:rPr>
            </w:pPr>
          </w:p>
        </w:tc>
      </w:tr>
      <w:tr w14:paraId="7637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Borders>
              <w:tl2br w:val="nil"/>
              <w:tr2bl w:val="nil"/>
            </w:tcBorders>
            <w:vAlign w:val="top"/>
          </w:tcPr>
          <w:p w14:paraId="3A10E814">
            <w:pPr>
              <w:rPr>
                <w:rFonts w:hint="eastAsia" w:ascii="宋体" w:hAnsi="宋体" w:eastAsia="宋体" w:cs="宋体"/>
                <w:color w:val="000000" w:themeColor="text1"/>
                <w:sz w:val="15"/>
                <w:szCs w:val="15"/>
                <w:vertAlign w:val="baseline"/>
                <w14:textFill>
                  <w14:solidFill>
                    <w14:schemeClr w14:val="tx1"/>
                  </w14:solidFill>
                </w14:textFill>
              </w:rPr>
            </w:pPr>
            <w:r>
              <w:rPr>
                <w:rFonts w:ascii="Cambria Math" w:hAnsi="Cambria Math" w:eastAsia="Cambria Math"/>
                <w:color w:val="000000" w:themeColor="text1"/>
                <w:w w:val="105"/>
                <w:position w:val="4"/>
                <w:sz w:val="15"/>
                <w:szCs w:val="15"/>
                <w:highlight w:val="none"/>
                <w14:textFill>
                  <w14:solidFill>
                    <w14:schemeClr w14:val="tx1"/>
                  </w14:solidFill>
                </w14:textFill>
              </w:rPr>
              <w:t>∆</w:t>
            </w:r>
            <w:r>
              <w:rPr>
                <w:rFonts w:ascii="Times New Roman" w:hAnsi="Times New Roman" w:eastAsia="Times New Roman" w:cs="Times New Roman"/>
                <w:i/>
                <w:iCs/>
                <w:color w:val="000000" w:themeColor="text1"/>
                <w:position w:val="8"/>
                <w:sz w:val="15"/>
                <w:szCs w:val="15"/>
                <w:highlight w:val="none"/>
                <w14:textFill>
                  <w14:solidFill>
                    <w14:schemeClr w14:val="tx1"/>
                  </w14:solidFill>
                </w14:textFill>
              </w:rPr>
              <w:t>C</w:t>
            </w:r>
            <w:r>
              <w:rPr>
                <w:rFonts w:hint="eastAsia" w:ascii="Times New Roman" w:hAnsi="Times New Roman" w:cs="Times New Roman"/>
                <w:i/>
                <w:iCs/>
                <w:color w:val="000000" w:themeColor="text1"/>
                <w:position w:val="4"/>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2"/>
                <w:position w:val="4"/>
                <w:sz w:val="15"/>
                <w:szCs w:val="15"/>
                <w:highlight w:val="none"/>
                <w14:textFill>
                  <w14:solidFill>
                    <w14:schemeClr w14:val="tx1"/>
                  </w14:solidFill>
                </w14:textFill>
              </w:rPr>
              <w:t xml:space="preserve">_ </w:t>
            </w:r>
            <m:oMath>
              <m:r>
                <m:rPr/>
                <w:rPr>
                  <w:rFonts w:hint="default" w:ascii="Cambria Math" w:hAnsi="Cambria Math" w:cs="Times New Roman"/>
                  <w:color w:val="000000" w:themeColor="text1"/>
                  <w:sz w:val="15"/>
                  <w:szCs w:val="15"/>
                  <w:highlight w:val="none"/>
                  <w:lang w:val="en-US" w:eastAsia="zh-CN"/>
                  <w14:textFill>
                    <w14:solidFill>
                      <w14:schemeClr w14:val="tx1"/>
                    </w14:solidFill>
                  </w14:textFill>
                </w:rPr>
                <m:t>PROJ</m:t>
              </m:r>
            </m:oMath>
            <w:r>
              <w:rPr>
                <w:rFonts w:hint="eastAsia" w:ascii="Times New Roman" w:hAnsi="Times New Roman" w:cs="Times New Roman"/>
                <w:i/>
                <w:iCs/>
                <w:color w:val="000000" w:themeColor="text1"/>
                <w:sz w:val="15"/>
                <w:szCs w:val="15"/>
                <w:highlight w:val="none"/>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2"/>
                <w:position w:val="4"/>
                <w:sz w:val="15"/>
                <w:szCs w:val="15"/>
                <w:highlight w:val="none"/>
                <w14:textFill>
                  <w14:solidFill>
                    <w14:schemeClr w14:val="tx1"/>
                  </w14:solidFill>
                </w14:textFill>
              </w:rPr>
              <w:t>,</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2"/>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t</w:t>
            </w:r>
            <w:r>
              <w:rPr>
                <w:rFonts w:ascii="Times New Roman" w:hAnsi="Times New Roman" w:eastAsia="Times New Roman" w:cs="Times New Roman"/>
                <w:color w:val="000000" w:themeColor="text1"/>
                <w:spacing w:val="2"/>
                <w:position w:val="4"/>
                <w:sz w:val="15"/>
                <w:szCs w:val="15"/>
                <w:highlight w:val="none"/>
                <w14:textFill>
                  <w14:solidFill>
                    <w14:schemeClr w14:val="tx1"/>
                  </w14:solidFill>
                </w14:textFill>
              </w:rPr>
              <w:t xml:space="preserve">  </w:t>
            </w:r>
          </w:p>
        </w:tc>
        <w:tc>
          <w:tcPr>
            <w:tcW w:w="471" w:type="dxa"/>
            <w:tcBorders>
              <w:tl2br w:val="nil"/>
              <w:tr2bl w:val="nil"/>
            </w:tcBorders>
            <w:vAlign w:val="top"/>
          </w:tcPr>
          <w:p w14:paraId="41D83DA9">
            <w:pPr>
              <w:rPr>
                <w:rFonts w:hint="eastAsia" w:ascii="宋体" w:hAnsi="宋体" w:eastAsia="宋体" w:cs="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24AA476B">
            <w:pPr>
              <w:rPr>
                <w:rFonts w:hint="eastAsia" w:ascii="宋体" w:hAnsi="宋体" w:eastAsia="宋体" w:cs="宋体"/>
                <w:color w:val="000000" w:themeColor="text1"/>
                <w:vertAlign w:val="baseline"/>
                <w14:textFill>
                  <w14:solidFill>
                    <w14:schemeClr w14:val="tx1"/>
                  </w14:solidFill>
                </w14:textFill>
              </w:rPr>
            </w:pPr>
            <w:r>
              <w:rPr>
                <w:rFonts w:ascii="宋体" w:hAnsi="宋体" w:eastAsia="宋体" w:cs="宋体"/>
                <w:color w:val="000000" w:themeColor="text1"/>
                <w:spacing w:val="-6"/>
                <w:sz w:val="21"/>
                <w:szCs w:val="21"/>
                <w:highlight w:val="none"/>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 </w:t>
            </w:r>
            <w:r>
              <w:rPr>
                <w:rFonts w:ascii="宋体" w:hAnsi="宋体" w:eastAsia="宋体" w:cs="宋体"/>
                <w:color w:val="000000" w:themeColor="text1"/>
                <w:spacing w:val="-6"/>
                <w:sz w:val="21"/>
                <w:szCs w:val="21"/>
                <w:highlight w:val="none"/>
                <w14:textFill>
                  <w14:solidFill>
                    <w14:schemeClr w14:val="tx1"/>
                  </w14:solidFill>
                </w14:textFill>
              </w:rPr>
              <w:t>年时，</w:t>
            </w:r>
            <w:r>
              <w:rPr>
                <w:rFonts w:ascii="宋体" w:hAnsi="宋体" w:eastAsia="宋体" w:cs="宋体"/>
                <w:color w:val="000000" w:themeColor="text1"/>
                <w:spacing w:val="-5"/>
                <w:sz w:val="21"/>
                <w:szCs w:val="21"/>
                <w:highlight w:val="none"/>
                <w14:textFill>
                  <w14:solidFill>
                    <w14:schemeClr w14:val="tx1"/>
                  </w14:solidFill>
                </w14:textFill>
              </w:rPr>
              <w:t>项</w:t>
            </w:r>
            <w:r>
              <w:rPr>
                <w:rFonts w:ascii="宋体" w:hAnsi="宋体" w:eastAsia="宋体" w:cs="宋体"/>
                <w:color w:val="000000" w:themeColor="text1"/>
                <w:spacing w:val="-3"/>
                <w:sz w:val="21"/>
                <w:szCs w:val="21"/>
                <w:highlight w:val="none"/>
                <w14:textFill>
                  <w14:solidFill>
                    <w14:schemeClr w14:val="tx1"/>
                  </w14:solidFill>
                </w14:textFill>
              </w:rPr>
              <w:t>目边界内</w:t>
            </w:r>
            <w:r>
              <w:rPr>
                <w:rFonts w:hint="eastAsia" w:cs="宋体"/>
                <w:color w:val="000000" w:themeColor="text1"/>
                <w:spacing w:val="-3"/>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3"/>
                <w:sz w:val="21"/>
                <w:szCs w:val="21"/>
                <w:highlight w:val="none"/>
                <w14:textFill>
                  <w14:solidFill>
                    <w14:schemeClr w14:val="tx1"/>
                  </w14:solidFill>
                </w14:textFill>
              </w:rPr>
              <w:t>地上生物质碳储量的年变化量；</w:t>
            </w:r>
            <w:r>
              <w:rPr>
                <w:rFonts w:ascii="宋体" w:hAnsi="宋体" w:eastAsia="宋体" w:cs="宋体"/>
                <w:color w:val="000000" w:themeColor="text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highlight w:val="none"/>
                <w14:textFill>
                  <w14:solidFill>
                    <w14:schemeClr w14:val="tx1"/>
                  </w14:solidFill>
                </w14:textFill>
              </w:rPr>
              <w:t>-1</w:t>
            </w:r>
          </w:p>
        </w:tc>
      </w:tr>
      <w:tr w14:paraId="5418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Borders>
              <w:tl2br w:val="nil"/>
              <w:tr2bl w:val="nil"/>
            </w:tcBorders>
            <w:vAlign w:val="top"/>
          </w:tcPr>
          <w:p w14:paraId="24681EB7">
            <w:pPr>
              <w:spacing w:before="49" w:line="227" w:lineRule="auto"/>
              <w:ind w:left="66"/>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C</w:t>
            </w:r>
            <w:r>
              <w:rPr>
                <w:rFonts w:hint="eastAsia" w:ascii="Times New Roman" w:hAnsi="Times New Roman" w:cs="Times New Roman"/>
                <w:i/>
                <w:iCs/>
                <w:color w:val="000000" w:themeColor="text1"/>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8"/>
                <w:sz w:val="15"/>
                <w:szCs w:val="15"/>
                <w:highlight w:val="none"/>
                <w14:textFill>
                  <w14:solidFill>
                    <w14:schemeClr w14:val="tx1"/>
                  </w14:solidFill>
                </w14:textFill>
              </w:rPr>
              <w:t>_</w:t>
            </w:r>
            <w:r>
              <w:rPr>
                <w:rFonts w:ascii="Times New Roman" w:hAnsi="Times New Roman" w:eastAsia="Times New Roman" w:cs="Times New Roman"/>
                <w:color w:val="000000" w:themeColor="text1"/>
                <w:spacing w:val="5"/>
                <w:sz w:val="15"/>
                <w:szCs w:val="15"/>
                <w:highlight w:val="none"/>
                <w14:textFill>
                  <w14:solidFill>
                    <w14:schemeClr w14:val="tx1"/>
                  </w14:solidFill>
                </w14:textFill>
              </w:rPr>
              <w:t xml:space="preserve"> </w:t>
            </w:r>
            <m:oMath>
              <m:r>
                <m:rPr/>
                <w:rPr>
                  <w:rFonts w:hint="default" w:ascii="Cambria Math" w:hAnsi="Cambria Math" w:cs="Times New Roman"/>
                  <w:color w:val="000000" w:themeColor="text1"/>
                  <w:sz w:val="15"/>
                  <w:szCs w:val="15"/>
                  <w:highlight w:val="none"/>
                  <w:lang w:val="en-US" w:eastAsia="zh-CN"/>
                  <w14:textFill>
                    <w14:solidFill>
                      <w14:schemeClr w14:val="tx1"/>
                    </w14:solidFill>
                  </w14:textFill>
                </w:rPr>
                <m:t>PROJ</m:t>
              </m:r>
            </m:oMath>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i</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t</w:t>
            </w:r>
          </w:p>
          <w:p w14:paraId="22618E8D">
            <w:pPr>
              <w:rPr>
                <w:rFonts w:hint="eastAsia" w:ascii="宋体" w:hAnsi="宋体" w:eastAsia="宋体" w:cs="宋体"/>
                <w:color w:val="000000" w:themeColor="text1"/>
                <w:sz w:val="15"/>
                <w:szCs w:val="15"/>
                <w:vertAlign w:val="baseline"/>
                <w14:textFill>
                  <w14:solidFill>
                    <w14:schemeClr w14:val="tx1"/>
                  </w14:solidFill>
                </w14:textFill>
              </w:rPr>
            </w:pPr>
          </w:p>
        </w:tc>
        <w:tc>
          <w:tcPr>
            <w:tcW w:w="471" w:type="dxa"/>
            <w:tcBorders>
              <w:tl2br w:val="nil"/>
              <w:tr2bl w:val="nil"/>
            </w:tcBorders>
            <w:vAlign w:val="top"/>
          </w:tcPr>
          <w:p w14:paraId="5D50706F">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03976827">
            <w:pPr>
              <w:spacing w:before="1" w:line="282" w:lineRule="auto"/>
              <w:ind w:left="5" w:right="48"/>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 xml:space="preserve">第 </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 xml:space="preserve">年时， </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2"/>
                <w:sz w:val="21"/>
                <w:szCs w:val="21"/>
                <w:highlight w:val="none"/>
                <w14:textFill>
                  <w14:solidFill>
                    <w14:schemeClr w14:val="tx1"/>
                  </w14:solidFill>
                </w14:textFill>
              </w:rPr>
              <w:t xml:space="preserve">情景第 </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碳层</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j</w:t>
            </w:r>
            <w:r>
              <w:rPr>
                <w:rFonts w:hint="eastAsia" w:ascii="Times New Roman" w:hAnsi="Times New Roman" w:cs="Times New Roman"/>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种</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ascii="宋体" w:hAnsi="宋体" w:eastAsia="宋体" w:cs="宋体"/>
                <w:color w:val="000000" w:themeColor="text1"/>
                <w:spacing w:val="-2"/>
                <w:sz w:val="21"/>
                <w:szCs w:val="21"/>
                <w:highlight w:val="none"/>
                <w14:textFill>
                  <w14:solidFill>
                    <w14:schemeClr w14:val="tx1"/>
                  </w14:solidFill>
                </w14:textFill>
              </w:rPr>
              <w:t>组</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ascii="宋体" w:hAnsi="宋体" w:eastAsia="宋体" w:cs="宋体"/>
                <w:color w:val="000000" w:themeColor="text1"/>
                <w:spacing w:val="-2"/>
                <w:sz w:val="21"/>
                <w:szCs w:val="21"/>
                <w:highlight w:val="none"/>
                <w14:textFill>
                  <w14:solidFill>
                    <w14:schemeClr w14:val="tx1"/>
                  </w14:solidFill>
                </w14:textFill>
              </w:rPr>
              <w:t xml:space="preserve"> 单位面</w:t>
            </w:r>
            <w:r>
              <w:rPr>
                <w:rFonts w:ascii="宋体" w:hAnsi="宋体" w:eastAsia="宋体" w:cs="宋体"/>
                <w:color w:val="000000" w:themeColor="text1"/>
                <w:spacing w:val="-1"/>
                <w:sz w:val="21"/>
                <w:szCs w:val="21"/>
                <w:highlight w:val="none"/>
                <w14:textFill>
                  <w14:solidFill>
                    <w14:schemeClr w14:val="tx1"/>
                  </w14:solidFill>
                </w14:textFill>
              </w:rPr>
              <w:t>积</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地上生物</w:t>
            </w:r>
            <w:r>
              <w:rPr>
                <w:rFonts w:ascii="宋体" w:hAnsi="宋体" w:eastAsia="宋体" w:cs="宋体"/>
                <w:color w:val="000000" w:themeColor="text1"/>
                <w:spacing w:val="-12"/>
                <w:sz w:val="21"/>
                <w:szCs w:val="21"/>
                <w:highlight w:val="none"/>
                <w14:textFill>
                  <w14:solidFill>
                    <w14:schemeClr w14:val="tx1"/>
                  </w14:solidFill>
                </w14:textFill>
              </w:rPr>
              <w:t>质</w:t>
            </w:r>
            <w:r>
              <w:rPr>
                <w:rFonts w:ascii="宋体" w:hAnsi="宋体" w:eastAsia="宋体" w:cs="宋体"/>
                <w:color w:val="000000" w:themeColor="text1"/>
                <w:spacing w:val="-7"/>
                <w:sz w:val="21"/>
                <w:szCs w:val="21"/>
                <w:highlight w:val="none"/>
                <w14:textFill>
                  <w14:solidFill>
                    <w14:schemeClr w14:val="tx1"/>
                  </w14:solidFill>
                </w14:textFill>
              </w:rPr>
              <w:t xml:space="preserve">碳储量；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7"/>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-e·hm</w:t>
            </w:r>
            <w:r>
              <w:rPr>
                <w:rFonts w:ascii="Times New Roman" w:hAnsi="Times New Roman" w:eastAsia="Times New Roman" w:cs="Times New Roman"/>
                <w:color w:val="000000" w:themeColor="text1"/>
                <w:spacing w:val="-7"/>
                <w:position w:val="9"/>
                <w:sz w:val="14"/>
                <w:szCs w:val="14"/>
                <w:highlight w:val="none"/>
                <w14:textFill>
                  <w14:solidFill>
                    <w14:schemeClr w14:val="tx1"/>
                  </w14:solidFill>
                </w14:textFill>
              </w:rPr>
              <w:t>-2</w:t>
            </w:r>
          </w:p>
          <w:p w14:paraId="4EF5F2F1">
            <w:pPr>
              <w:rPr>
                <w:rFonts w:hint="eastAsia" w:ascii="宋体" w:hAnsi="宋体" w:eastAsia="宋体" w:cs="宋体"/>
                <w:color w:val="000000" w:themeColor="text1"/>
                <w:vertAlign w:val="baseline"/>
                <w14:textFill>
                  <w14:solidFill>
                    <w14:schemeClr w14:val="tx1"/>
                  </w14:solidFill>
                </w14:textFill>
              </w:rPr>
            </w:pPr>
          </w:p>
        </w:tc>
      </w:tr>
      <w:tr w14:paraId="248F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Borders>
              <w:tl2br w:val="nil"/>
              <w:tr2bl w:val="nil"/>
            </w:tcBorders>
            <w:vAlign w:val="top"/>
          </w:tcPr>
          <w:p w14:paraId="7ABB5311">
            <w:pPr>
              <w:spacing w:before="49" w:line="227" w:lineRule="auto"/>
              <w:ind w:left="66"/>
              <w:rPr>
                <w:rFonts w:hint="default" w:ascii="Times New Roman" w:hAnsi="Times New Roman" w:eastAsia="宋体" w:cs="Times New Roman"/>
                <w:color w:val="000000" w:themeColor="text1"/>
                <w:sz w:val="15"/>
                <w:szCs w:val="15"/>
                <w:highlight w:val="none"/>
                <w:lang w:val="en-US" w:eastAsia="zh-CN"/>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C</w:t>
            </w:r>
            <w:r>
              <w:rPr>
                <w:rFonts w:hint="eastAsia" w:ascii="Times New Roman" w:hAnsi="Times New Roman" w:cs="Times New Roman"/>
                <w:i/>
                <w:iCs/>
                <w:color w:val="000000" w:themeColor="text1"/>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8"/>
                <w:sz w:val="15"/>
                <w:szCs w:val="15"/>
                <w:highlight w:val="none"/>
                <w14:textFill>
                  <w14:solidFill>
                    <w14:schemeClr w14:val="tx1"/>
                  </w14:solidFill>
                </w14:textFill>
              </w:rPr>
              <w:t>_</w:t>
            </w:r>
            <w:r>
              <w:rPr>
                <w:rFonts w:ascii="Times New Roman" w:hAnsi="Times New Roman" w:eastAsia="Times New Roman" w:cs="Times New Roman"/>
                <w:color w:val="000000" w:themeColor="text1"/>
                <w:spacing w:val="5"/>
                <w:sz w:val="15"/>
                <w:szCs w:val="15"/>
                <w:highlight w:val="none"/>
                <w14:textFill>
                  <w14:solidFill>
                    <w14:schemeClr w14:val="tx1"/>
                  </w14:solidFill>
                </w14:textFill>
              </w:rPr>
              <w:t xml:space="preserve"> </w:t>
            </w:r>
            <m:oMath>
              <m:r>
                <m:rPr/>
                <w:rPr>
                  <w:rFonts w:hint="default" w:ascii="Cambria Math" w:hAnsi="Cambria Math" w:cs="Times New Roman"/>
                  <w:color w:val="000000" w:themeColor="text1"/>
                  <w:sz w:val="15"/>
                  <w:szCs w:val="15"/>
                  <w:highlight w:val="none"/>
                  <w:lang w:val="en-US" w:eastAsia="zh-CN"/>
                  <w14:textFill>
                    <w14:solidFill>
                      <w14:schemeClr w14:val="tx1"/>
                    </w14:solidFill>
                  </w14:textFill>
                </w:rPr>
                <m:t>PROJ</m:t>
              </m:r>
            </m:oMath>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i</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5"/>
                <w:szCs w:val="15"/>
                <w:highlight w:val="none"/>
                <w14:textFill>
                  <w14:solidFill>
                    <w14:schemeClr w14:val="tx1"/>
                  </w14:solidFill>
                </w14:textFill>
              </w:rPr>
              <w:t>t</w:t>
            </w:r>
            <w:r>
              <w:rPr>
                <w:rFonts w:hint="eastAsia" w:ascii="Times New Roman" w:hAnsi="Times New Roman" w:eastAsia="宋体" w:cs="Times New Roman"/>
                <w:i/>
                <w:iCs/>
                <w:color w:val="000000" w:themeColor="text1"/>
                <w:sz w:val="15"/>
                <w:szCs w:val="15"/>
                <w:highlight w:val="none"/>
                <w:lang w:val="en-US" w:eastAsia="zh-CN"/>
                <w14:textFill>
                  <w14:solidFill>
                    <w14:schemeClr w14:val="tx1"/>
                  </w14:solidFill>
                </w14:textFill>
              </w:rPr>
              <w:t>-1</w:t>
            </w:r>
          </w:p>
          <w:p w14:paraId="0C687681">
            <w:pPr>
              <w:rPr>
                <w:rFonts w:hint="eastAsia" w:ascii="宋体" w:hAnsi="宋体" w:eastAsia="宋体" w:cs="宋体"/>
                <w:color w:val="000000" w:themeColor="text1"/>
                <w:sz w:val="15"/>
                <w:szCs w:val="15"/>
                <w:vertAlign w:val="baseline"/>
                <w14:textFill>
                  <w14:solidFill>
                    <w14:schemeClr w14:val="tx1"/>
                  </w14:solidFill>
                </w14:textFill>
              </w:rPr>
            </w:pPr>
          </w:p>
        </w:tc>
        <w:tc>
          <w:tcPr>
            <w:tcW w:w="471" w:type="dxa"/>
            <w:tcBorders>
              <w:tl2br w:val="nil"/>
              <w:tr2bl w:val="nil"/>
            </w:tcBorders>
            <w:vAlign w:val="top"/>
          </w:tcPr>
          <w:p w14:paraId="05CB651F">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56BD94C4">
            <w:pPr>
              <w:spacing w:before="91" w:line="283" w:lineRule="auto"/>
              <w:ind w:left="6" w:right="49"/>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20"/>
                <w:sz w:val="21"/>
                <w:szCs w:val="21"/>
                <w:highlight w:val="none"/>
                <w14:textFill>
                  <w14:solidFill>
                    <w14:schemeClr w14:val="tx1"/>
                  </w14:solidFill>
                </w14:textFill>
              </w:rPr>
              <w:t>第(</w:t>
            </w:r>
            <w:r>
              <w:rPr>
                <w:rFonts w:ascii="Times New Roman" w:hAnsi="Times New Roman" w:eastAsia="Times New Roman" w:cs="Times New Roman"/>
                <w:color w:val="000000" w:themeColor="text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12"/>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10"/>
                <w:sz w:val="21"/>
                <w:szCs w:val="21"/>
                <w:highlight w:val="none"/>
                <w14:textFill>
                  <w14:solidFill>
                    <w14:schemeClr w14:val="tx1"/>
                  </w14:solidFill>
                </w14:textFill>
              </w:rPr>
              <w:t xml:space="preserve"> 1</w:t>
            </w:r>
            <w:r>
              <w:rPr>
                <w:rFonts w:ascii="宋体" w:hAnsi="宋体" w:eastAsia="宋体" w:cs="宋体"/>
                <w:color w:val="000000" w:themeColor="text1"/>
                <w:spacing w:val="10"/>
                <w:sz w:val="21"/>
                <w:szCs w:val="21"/>
                <w:highlight w:val="none"/>
                <w14:textFill>
                  <w14:solidFill>
                    <w14:schemeClr w14:val="tx1"/>
                  </w14:solidFill>
                </w14:textFill>
              </w:rPr>
              <w:t>)年时，</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10"/>
                <w:sz w:val="21"/>
                <w:szCs w:val="21"/>
                <w:highlight w:val="none"/>
                <w14:textFill>
                  <w14:solidFill>
                    <w14:schemeClr w14:val="tx1"/>
                  </w14:solidFill>
                </w14:textFill>
              </w:rPr>
              <w:t xml:space="preserve">情景第 </w:t>
            </w:r>
            <w:r>
              <w:rPr>
                <w:rFonts w:ascii="Times New Roman" w:hAnsi="Times New Roman" w:eastAsia="Times New Roman" w:cs="Times New Roman"/>
                <w:color w:val="000000" w:themeColor="text1"/>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10"/>
                <w:sz w:val="21"/>
                <w:szCs w:val="21"/>
                <w:highlight w:val="none"/>
                <w14:textFill>
                  <w14:solidFill>
                    <w14:schemeClr w14:val="tx1"/>
                  </w14:solidFill>
                </w14:textFill>
              </w:rPr>
              <w:t xml:space="preserve"> </w:t>
            </w:r>
            <w:r>
              <w:rPr>
                <w:rFonts w:ascii="宋体" w:hAnsi="宋体" w:eastAsia="宋体" w:cs="宋体"/>
                <w:color w:val="000000" w:themeColor="text1"/>
                <w:spacing w:val="10"/>
                <w:sz w:val="21"/>
                <w:szCs w:val="21"/>
                <w:highlight w:val="none"/>
                <w14:textFill>
                  <w14:solidFill>
                    <w14:schemeClr w14:val="tx1"/>
                  </w14:solidFill>
                </w14:textFill>
              </w:rPr>
              <w:t xml:space="preserve">碳层 </w:t>
            </w:r>
            <w:r>
              <w:rPr>
                <w:rFonts w:ascii="Times New Roman" w:hAnsi="Times New Roman" w:eastAsia="Times New Roman" w:cs="Times New Roman"/>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10"/>
                <w:sz w:val="21"/>
                <w:szCs w:val="21"/>
                <w:highlight w:val="none"/>
                <w14:textFill>
                  <w14:solidFill>
                    <w14:schemeClr w14:val="tx1"/>
                  </w14:solidFill>
                </w14:textFill>
              </w:rPr>
              <w:t xml:space="preserve"> </w:t>
            </w:r>
            <w:r>
              <w:rPr>
                <w:rFonts w:hint="eastAsia" w:ascii="Times New Roman" w:hAnsi="Times New Roman" w:cs="Times New Roman"/>
                <w:color w:val="000000" w:themeColor="text1"/>
                <w:spacing w:val="10"/>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0"/>
                <w:sz w:val="21"/>
                <w:szCs w:val="21"/>
                <w:highlight w:val="none"/>
                <w14:textFill>
                  <w14:solidFill>
                    <w14:schemeClr w14:val="tx1"/>
                  </w14:solidFill>
                </w14:textFill>
              </w:rPr>
              <w:t>种</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ascii="宋体" w:hAnsi="宋体" w:eastAsia="宋体" w:cs="宋体"/>
                <w:color w:val="000000" w:themeColor="text1"/>
                <w:spacing w:val="10"/>
                <w:sz w:val="21"/>
                <w:szCs w:val="21"/>
                <w:highlight w:val="none"/>
                <w14:textFill>
                  <w14:solidFill>
                    <w14:schemeClr w14:val="tx1"/>
                  </w14:solidFill>
                </w14:textFill>
              </w:rPr>
              <w:t>组</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ascii="宋体" w:hAnsi="宋体" w:eastAsia="宋体" w:cs="宋体"/>
                <w:color w:val="000000" w:themeColor="text1"/>
                <w:spacing w:val="10"/>
                <w:sz w:val="21"/>
                <w:szCs w:val="21"/>
                <w:highlight w:val="none"/>
                <w14:textFill>
                  <w14:solidFill>
                    <w14:schemeClr w14:val="tx1"/>
                  </w14:solidFill>
                </w14:textFill>
              </w:rPr>
              <w:t>单位面积</w:t>
            </w:r>
            <w:r>
              <w:rPr>
                <w:rFonts w:hint="eastAsia" w:cs="宋体"/>
                <w:color w:val="000000" w:themeColor="text1"/>
                <w:spacing w:val="10"/>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0"/>
                <w:sz w:val="21"/>
                <w:szCs w:val="21"/>
                <w:highlight w:val="none"/>
                <w14:textFill>
                  <w14:solidFill>
                    <w14:schemeClr w14:val="tx1"/>
                  </w14:solidFill>
                </w14:textFill>
              </w:rPr>
              <w:t>地</w:t>
            </w:r>
            <w:r>
              <w:rPr>
                <w:rFonts w:ascii="宋体" w:hAnsi="宋体" w:eastAsia="宋体" w:cs="宋体"/>
                <w:color w:val="000000" w:themeColor="text1"/>
                <w:spacing w:val="-12"/>
                <w:sz w:val="21"/>
                <w:szCs w:val="21"/>
                <w:highlight w:val="none"/>
                <w14:textFill>
                  <w14:solidFill>
                    <w14:schemeClr w14:val="tx1"/>
                  </w14:solidFill>
                </w14:textFill>
              </w:rPr>
              <w:t>上</w:t>
            </w:r>
            <w:r>
              <w:rPr>
                <w:rFonts w:ascii="宋体" w:hAnsi="宋体" w:eastAsia="宋体" w:cs="宋体"/>
                <w:color w:val="000000" w:themeColor="text1"/>
                <w:spacing w:val="-7"/>
                <w:sz w:val="21"/>
                <w:szCs w:val="21"/>
                <w:highlight w:val="none"/>
                <w14:textFill>
                  <w14:solidFill>
                    <w14:schemeClr w14:val="tx1"/>
                  </w14:solidFill>
                </w14:textFill>
              </w:rPr>
              <w:t>生</w:t>
            </w:r>
            <w:r>
              <w:rPr>
                <w:rFonts w:ascii="宋体" w:hAnsi="宋体" w:eastAsia="宋体" w:cs="宋体"/>
                <w:color w:val="000000" w:themeColor="text1"/>
                <w:spacing w:val="-6"/>
                <w:sz w:val="21"/>
                <w:szCs w:val="21"/>
                <w:highlight w:val="none"/>
                <w14:textFill>
                  <w14:solidFill>
                    <w14:schemeClr w14:val="tx1"/>
                  </w14:solidFill>
                </w14:textFill>
              </w:rPr>
              <w:t xml:space="preserve">物质碳储量； </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6"/>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-e·hm</w:t>
            </w:r>
            <w:r>
              <w:rPr>
                <w:rFonts w:ascii="Times New Roman" w:hAnsi="Times New Roman" w:eastAsia="Times New Roman" w:cs="Times New Roman"/>
                <w:color w:val="000000" w:themeColor="text1"/>
                <w:spacing w:val="-6"/>
                <w:position w:val="9"/>
                <w:sz w:val="14"/>
                <w:szCs w:val="14"/>
                <w:highlight w:val="none"/>
                <w14:textFill>
                  <w14:solidFill>
                    <w14:schemeClr w14:val="tx1"/>
                  </w14:solidFill>
                </w14:textFill>
              </w:rPr>
              <w:t>-2</w:t>
            </w:r>
          </w:p>
          <w:p w14:paraId="16954CEB">
            <w:pPr>
              <w:rPr>
                <w:rFonts w:hint="eastAsia" w:ascii="宋体" w:hAnsi="宋体" w:eastAsia="宋体" w:cs="宋体"/>
                <w:color w:val="000000" w:themeColor="text1"/>
                <w:vertAlign w:val="baseline"/>
                <w14:textFill>
                  <w14:solidFill>
                    <w14:schemeClr w14:val="tx1"/>
                  </w14:solidFill>
                </w14:textFill>
              </w:rPr>
            </w:pPr>
          </w:p>
        </w:tc>
      </w:tr>
      <w:tr w14:paraId="23A9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777" w:type="dxa"/>
            <w:tcBorders>
              <w:tl2br w:val="nil"/>
              <w:tr2bl w:val="nil"/>
            </w:tcBorders>
            <w:vAlign w:val="top"/>
          </w:tcPr>
          <w:p w14:paraId="0DE3E6FC">
            <w:pPr>
              <w:rPr>
                <w:rFonts w:hint="default" w:ascii="宋体" w:hAnsi="宋体" w:eastAsia="宋体" w:cs="宋体"/>
                <w:color w:val="000000" w:themeColor="text1"/>
                <w:sz w:val="15"/>
                <w:szCs w:val="15"/>
                <w:vertAlign w:val="baseline"/>
                <w:lang w:val="en-US" w:eastAsia="zh-CN"/>
                <w14:textFill>
                  <w14:solidFill>
                    <w14:schemeClr w14:val="tx1"/>
                  </w14:solidFill>
                </w14:textFill>
              </w:rPr>
            </w:pPr>
            <m:oMathPara>
              <m:oMathParaPr>
                <m:jc m:val="left"/>
              </m:oMathParaPr>
              <m:oMath>
                <m:r>
                  <m:rPr/>
                  <w:rPr>
                    <w:rFonts w:ascii="Times New Roman" w:hAnsi="Times New Roman" w:eastAsia="Times New Roman" w:cs="Times New Roman"/>
                    <w:color w:val="000000" w:themeColor="text1"/>
                    <w:position w:val="6"/>
                    <w:sz w:val="16"/>
                    <w:szCs w:val="21"/>
                    <w:highlight w:val="none"/>
                    <w14:textFill>
                      <w14:solidFill>
                        <w14:schemeClr w14:val="tx1"/>
                      </w14:solidFill>
                    </w14:textFill>
                  </w:rPr>
                  <m:t>A</m:t>
                </m:r>
                <m:r>
                  <m:rPr/>
                  <w:rPr>
                    <w:rFonts w:hint="default" w:ascii="Cambria Math" w:hAnsi="Cambria Math" w:eastAsia="宋体" w:cs="Times New Roman"/>
                    <w:color w:val="000000" w:themeColor="text1"/>
                    <w:position w:val="-1"/>
                    <w:sz w:val="16"/>
                    <w:szCs w:val="16"/>
                    <w:highlight w:val="none"/>
                    <w:lang w:val="en-US" w:eastAsia="zh-CN"/>
                    <w14:textFill>
                      <w14:solidFill>
                        <w14:schemeClr w14:val="tx1"/>
                      </w14:solidFill>
                    </w14:textFill>
                  </w:rPr>
                  <m:t>PROJ</m:t>
                </m:r>
                <m:r>
                  <m:rPr/>
                  <w:rPr>
                    <w:rFonts w:ascii="Times New Roman" w:hAnsi="Times New Roman" w:eastAsia="Times New Roman" w:cs="Times New Roman"/>
                    <w:color w:val="000000" w:themeColor="text1"/>
                    <w:position w:val="-1"/>
                    <w:sz w:val="16"/>
                    <w:szCs w:val="16"/>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12"/>
                    <w:position w:val="-1"/>
                    <w:sz w:val="16"/>
                    <w:szCs w:val="16"/>
                    <w:highlight w:val="none"/>
                    <w14:textFill>
                      <w14:solidFill>
                        <w14:schemeClr w14:val="tx1"/>
                      </w14:solidFill>
                    </w14:textFill>
                  </w:rPr>
                  <m:t xml:space="preserve"> ,</m:t>
                </m:r>
                <m:r>
                  <m:rPr/>
                  <w:rPr>
                    <w:rFonts w:ascii="Times New Roman" w:hAnsi="Times New Roman" w:eastAsia="Times New Roman" w:cs="Times New Roman"/>
                    <w:color w:val="000000" w:themeColor="text1"/>
                    <w:position w:val="-1"/>
                    <w:sz w:val="16"/>
                    <w:szCs w:val="16"/>
                    <w:highlight w:val="none"/>
                    <w14:textFill>
                      <w14:solidFill>
                        <w14:schemeClr w14:val="tx1"/>
                      </w14:solidFill>
                    </w14:textFill>
                  </w:rPr>
                  <m:t>j</m:t>
                </m:r>
              </m:oMath>
            </m:oMathPara>
          </w:p>
        </w:tc>
        <w:tc>
          <w:tcPr>
            <w:tcW w:w="471" w:type="dxa"/>
            <w:tcBorders>
              <w:tl2br w:val="nil"/>
              <w:tr2bl w:val="nil"/>
            </w:tcBorders>
            <w:vAlign w:val="top"/>
          </w:tcPr>
          <w:p w14:paraId="206E61E2">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02B7A46B">
            <w:pPr>
              <w:spacing w:before="249" w:line="744" w:lineRule="exact"/>
              <w:ind w:left="6"/>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12"/>
                <w:position w:val="39"/>
                <w:sz w:val="21"/>
                <w:szCs w:val="21"/>
                <w:highlight w:val="none"/>
                <w14:textFill>
                  <w14:solidFill>
                    <w14:schemeClr w14:val="tx1"/>
                  </w14:solidFill>
                </w14:textFill>
              </w:rPr>
              <w:t>项</w:t>
            </w:r>
            <w:r>
              <w:rPr>
                <w:rFonts w:ascii="宋体" w:hAnsi="宋体" w:eastAsia="宋体" w:cs="宋体"/>
                <w:color w:val="000000" w:themeColor="text1"/>
                <w:spacing w:val="9"/>
                <w:position w:val="39"/>
                <w:sz w:val="21"/>
                <w:szCs w:val="21"/>
                <w:highlight w:val="none"/>
                <w14:textFill>
                  <w14:solidFill>
                    <w14:schemeClr w14:val="tx1"/>
                  </w14:solidFill>
                </w14:textFill>
              </w:rPr>
              <w:t>目</w:t>
            </w:r>
            <w:r>
              <w:rPr>
                <w:rFonts w:ascii="宋体" w:hAnsi="宋体" w:eastAsia="宋体" w:cs="宋体"/>
                <w:color w:val="000000" w:themeColor="text1"/>
                <w:spacing w:val="6"/>
                <w:position w:val="39"/>
                <w:sz w:val="21"/>
                <w:szCs w:val="21"/>
                <w:highlight w:val="none"/>
                <w14:textFill>
                  <w14:solidFill>
                    <w14:schemeClr w14:val="tx1"/>
                  </w14:solidFill>
                </w14:textFill>
              </w:rPr>
              <w:t xml:space="preserve">边界内第 </w:t>
            </w:r>
            <w:r>
              <w:rPr>
                <w:rFonts w:ascii="Times New Roman" w:hAnsi="Times New Roman" w:eastAsia="Times New Roman" w:cs="Times New Roman"/>
                <w:color w:val="000000" w:themeColor="text1"/>
                <w:position w:val="39"/>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6"/>
                <w:position w:val="39"/>
                <w:sz w:val="21"/>
                <w:szCs w:val="21"/>
                <w:highlight w:val="none"/>
                <w14:textFill>
                  <w14:solidFill>
                    <w14:schemeClr w14:val="tx1"/>
                  </w14:solidFill>
                </w14:textFill>
              </w:rPr>
              <w:t xml:space="preserve"> </w:t>
            </w:r>
            <w:r>
              <w:rPr>
                <w:rFonts w:ascii="宋体" w:hAnsi="宋体" w:eastAsia="宋体" w:cs="宋体"/>
                <w:color w:val="000000" w:themeColor="text1"/>
                <w:spacing w:val="6"/>
                <w:position w:val="39"/>
                <w:sz w:val="21"/>
                <w:szCs w:val="21"/>
                <w:highlight w:val="none"/>
                <w14:textFill>
                  <w14:solidFill>
                    <w14:schemeClr w14:val="tx1"/>
                  </w14:solidFill>
                </w14:textFill>
              </w:rPr>
              <w:t>碳层</w:t>
            </w:r>
            <w:r>
              <w:rPr>
                <w:rFonts w:ascii="Times New Roman" w:hAnsi="Times New Roman" w:eastAsia="Times New Roman" w:cs="Times New Roman"/>
                <w:color w:val="000000" w:themeColor="text1"/>
                <w:position w:val="39"/>
                <w:sz w:val="21"/>
                <w:szCs w:val="21"/>
                <w:highlight w:val="none"/>
                <w14:textFill>
                  <w14:solidFill>
                    <w14:schemeClr w14:val="tx1"/>
                  </w14:solidFill>
                </w14:textFill>
              </w:rPr>
              <w:t>j</w:t>
            </w:r>
            <w:r>
              <w:rPr>
                <w:rFonts w:hint="eastAsia" w:ascii="Times New Roman" w:hAnsi="Times New Roman" w:cs="Times New Roman"/>
                <w:color w:val="000000" w:themeColor="text1"/>
                <w:position w:val="39"/>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6"/>
                <w:position w:val="39"/>
                <w:sz w:val="21"/>
                <w:szCs w:val="21"/>
                <w:highlight w:val="none"/>
                <w14:textFill>
                  <w14:solidFill>
                    <w14:schemeClr w14:val="tx1"/>
                  </w14:solidFill>
                </w14:textFill>
              </w:rPr>
              <w:t>种</w:t>
            </w:r>
            <w:r>
              <w:rPr>
                <w:rFonts w:hint="eastAsia" w:ascii="宋体" w:hAnsi="宋体" w:eastAsia="宋体" w:cs="宋体"/>
                <w:color w:val="000000" w:themeColor="text1"/>
                <w:spacing w:val="6"/>
                <w:position w:val="39"/>
                <w:sz w:val="21"/>
                <w:szCs w:val="21"/>
                <w:highlight w:val="none"/>
                <w:lang w:eastAsia="zh-CN"/>
                <w14:textFill>
                  <w14:solidFill>
                    <w14:schemeClr w14:val="tx1"/>
                  </w14:solidFill>
                </w14:textFill>
              </w:rPr>
              <w:t>（</w:t>
            </w:r>
            <w:r>
              <w:rPr>
                <w:rFonts w:ascii="宋体" w:hAnsi="宋体" w:eastAsia="宋体" w:cs="宋体"/>
                <w:color w:val="000000" w:themeColor="text1"/>
                <w:spacing w:val="6"/>
                <w:position w:val="39"/>
                <w:sz w:val="21"/>
                <w:szCs w:val="21"/>
                <w:highlight w:val="none"/>
                <w14:textFill>
                  <w14:solidFill>
                    <w14:schemeClr w14:val="tx1"/>
                  </w14:solidFill>
                </w14:textFill>
              </w:rPr>
              <w:t>组</w:t>
            </w:r>
            <w:r>
              <w:rPr>
                <w:rFonts w:hint="eastAsia" w:ascii="宋体" w:hAnsi="宋体" w:eastAsia="宋体" w:cs="宋体"/>
                <w:color w:val="000000" w:themeColor="text1"/>
                <w:spacing w:val="6"/>
                <w:position w:val="39"/>
                <w:sz w:val="21"/>
                <w:szCs w:val="21"/>
                <w:highlight w:val="none"/>
                <w:lang w:eastAsia="zh-CN"/>
                <w14:textFill>
                  <w14:solidFill>
                    <w14:schemeClr w14:val="tx1"/>
                  </w14:solidFill>
                </w14:textFill>
              </w:rPr>
              <w:t>）</w:t>
            </w:r>
            <w:r>
              <w:rPr>
                <w:rFonts w:ascii="宋体" w:hAnsi="宋体" w:eastAsia="宋体" w:cs="宋体"/>
                <w:color w:val="000000" w:themeColor="text1"/>
                <w:spacing w:val="6"/>
                <w:position w:val="39"/>
                <w:sz w:val="21"/>
                <w:szCs w:val="21"/>
                <w:highlight w:val="none"/>
                <w14:textFill>
                  <w14:solidFill>
                    <w14:schemeClr w14:val="tx1"/>
                  </w14:solidFill>
                </w14:textFill>
              </w:rPr>
              <w:t>的面积；</w:t>
            </w:r>
            <w:r>
              <w:rPr>
                <w:rFonts w:ascii="Times New Roman" w:hAnsi="Times New Roman" w:eastAsia="Times New Roman" w:cs="Times New Roman"/>
                <w:color w:val="000000" w:themeColor="text1"/>
                <w:position w:val="39"/>
                <w:sz w:val="21"/>
                <w:szCs w:val="21"/>
                <w:highlight w:val="none"/>
                <w14:textFill>
                  <w14:solidFill>
                    <w14:schemeClr w14:val="tx1"/>
                  </w14:solidFill>
                </w14:textFill>
              </w:rPr>
              <w:t>hm</w:t>
            </w:r>
            <w:r>
              <w:rPr>
                <w:rFonts w:ascii="Times New Roman" w:hAnsi="Times New Roman" w:eastAsia="Times New Roman" w:cs="Times New Roman"/>
                <w:color w:val="000000" w:themeColor="text1"/>
                <w:spacing w:val="6"/>
                <w:position w:val="48"/>
                <w:sz w:val="14"/>
                <w:szCs w:val="14"/>
                <w:highlight w:val="none"/>
                <w14:textFill>
                  <w14:solidFill>
                    <w14:schemeClr w14:val="tx1"/>
                  </w14:solidFill>
                </w14:textFill>
              </w:rPr>
              <w:t>2</w:t>
            </w:r>
          </w:p>
          <w:p w14:paraId="23D0CCAC">
            <w:pPr>
              <w:rPr>
                <w:rFonts w:hint="eastAsia" w:ascii="宋体" w:hAnsi="宋体" w:eastAsia="宋体" w:cs="宋体"/>
                <w:color w:val="000000" w:themeColor="text1"/>
                <w:vertAlign w:val="baseline"/>
                <w14:textFill>
                  <w14:solidFill>
                    <w14:schemeClr w14:val="tx1"/>
                  </w14:solidFill>
                </w14:textFill>
              </w:rPr>
            </w:pPr>
          </w:p>
        </w:tc>
      </w:tr>
      <w:tr w14:paraId="4B20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7" w:type="dxa"/>
            <w:tcBorders>
              <w:tl2br w:val="nil"/>
              <w:tr2bl w:val="nil"/>
            </w:tcBorders>
            <w:vAlign w:val="top"/>
          </w:tcPr>
          <w:p w14:paraId="49C72DC1">
            <w:pPr>
              <w:spacing w:line="310" w:lineRule="exact"/>
              <w:ind w:left="51"/>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hint="eastAsia" w:ascii="Times New Roman" w:hAnsi="Times New Roman" w:eastAsia="宋体" w:cs="Times New Roman"/>
                <w:i/>
                <w:iCs/>
                <w:color w:val="000000" w:themeColor="text1"/>
                <w:position w:val="3"/>
                <w:sz w:val="15"/>
                <w:szCs w:val="15"/>
                <w:highlight w:val="none"/>
                <w:lang w:val="en-US" w:eastAsia="zh-CN"/>
                <w14:textFill>
                  <w14:solidFill>
                    <w14:schemeClr w14:val="tx1"/>
                  </w14:solidFill>
                </w14:textFill>
              </w:rPr>
              <w:t>t</w:t>
            </w:r>
            <w:r>
              <w:rPr>
                <w:rFonts w:hint="eastAsia" w:ascii="Times New Roman" w:hAnsi="Times New Roman" w:eastAsia="宋体" w:cs="Times New Roman"/>
                <w:i/>
                <w:iCs/>
                <w:color w:val="000000" w:themeColor="text1"/>
                <w:position w:val="3"/>
                <w:sz w:val="15"/>
                <w:szCs w:val="15"/>
                <w:highlight w:val="none"/>
                <w:vertAlign w:val="subscript"/>
                <w:lang w:val="en-US" w:eastAsia="zh-CN"/>
                <w14:textFill>
                  <w14:solidFill>
                    <w14:schemeClr w14:val="tx1"/>
                  </w14:solidFill>
                </w14:textFill>
              </w:rPr>
              <w:t>adjust</w:t>
            </w:r>
            <w:r>
              <w:rPr>
                <w:rFonts w:ascii="Times New Roman" w:hAnsi="Times New Roman" w:eastAsia="Times New Roman" w:cs="Times New Roman"/>
                <w:color w:val="000000" w:themeColor="text1"/>
                <w:spacing w:val="4"/>
                <w:position w:val="3"/>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position w:val="3"/>
                <w:sz w:val="15"/>
                <w:szCs w:val="15"/>
                <w:highlight w:val="none"/>
                <w14:textFill>
                  <w14:solidFill>
                    <w14:schemeClr w14:val="tx1"/>
                  </w14:solidFill>
                </w14:textFill>
              </w:rPr>
              <w:t>,</w:t>
            </w: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j</w:t>
            </w:r>
          </w:p>
          <w:p w14:paraId="71D3D511">
            <w:pPr>
              <w:rPr>
                <w:rFonts w:hint="eastAsia" w:ascii="宋体" w:hAnsi="宋体" w:eastAsia="宋体" w:cs="宋体"/>
                <w:color w:val="000000" w:themeColor="text1"/>
                <w:sz w:val="15"/>
                <w:szCs w:val="15"/>
                <w:vertAlign w:val="baseline"/>
                <w14:textFill>
                  <w14:solidFill>
                    <w14:schemeClr w14:val="tx1"/>
                  </w14:solidFill>
                </w14:textFill>
              </w:rPr>
            </w:pPr>
          </w:p>
        </w:tc>
        <w:tc>
          <w:tcPr>
            <w:tcW w:w="471" w:type="dxa"/>
            <w:tcBorders>
              <w:tl2br w:val="nil"/>
              <w:tr2bl w:val="nil"/>
            </w:tcBorders>
            <w:vAlign w:val="top"/>
          </w:tcPr>
          <w:p w14:paraId="571CFC0B">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5840D81B">
            <w:pPr>
              <w:rPr>
                <w:rFonts w:hint="eastAsia" w:ascii="宋体" w:hAnsi="宋体" w:eastAsia="宋体" w:cs="宋体"/>
                <w:color w:val="000000" w:themeColor="text1"/>
                <w:vertAlign w:val="baseline"/>
                <w14:textFill>
                  <w14:solidFill>
                    <w14:schemeClr w14:val="tx1"/>
                  </w14:solidFill>
                </w14:textFill>
              </w:rPr>
            </w:pPr>
            <w:r>
              <w:rPr>
                <w:rFonts w:ascii="宋体" w:hAnsi="宋体" w:eastAsia="宋体" w:cs="宋体"/>
                <w:color w:val="000000" w:themeColor="text1"/>
                <w:spacing w:val="11"/>
                <w:position w:val="2"/>
                <w:sz w:val="21"/>
                <w:szCs w:val="21"/>
                <w:highlight w:val="none"/>
                <w14:textFill>
                  <w14:solidFill>
                    <w14:schemeClr w14:val="tx1"/>
                  </w14:solidFill>
                </w14:textFill>
              </w:rPr>
              <w:t>第</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j</w:t>
            </w:r>
            <w:r>
              <w:rPr>
                <w:rFonts w:hint="eastAsia" w:ascii="Times New Roman" w:hAnsi="Times New Roman" w:cs="Times New Roman"/>
                <w:color w:val="000000" w:themeColor="text1"/>
                <w:position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9"/>
                <w:position w:val="2"/>
                <w:sz w:val="21"/>
                <w:szCs w:val="21"/>
                <w:highlight w:val="none"/>
                <w14:textFill>
                  <w14:solidFill>
                    <w14:schemeClr w14:val="tx1"/>
                  </w14:solidFill>
                </w14:textFill>
              </w:rPr>
              <w:t>种(组)</w:t>
            </w:r>
            <w:r>
              <w:rPr>
                <w:rFonts w:hint="eastAsia" w:ascii="宋体" w:hAnsi="宋体" w:eastAsia="宋体" w:cs="宋体"/>
                <w:color w:val="000000" w:themeColor="text1"/>
                <w:spacing w:val="9"/>
                <w:position w:val="2"/>
                <w:sz w:val="21"/>
                <w:szCs w:val="21"/>
                <w:highlight w:val="none"/>
                <w:lang w:eastAsia="zh-CN"/>
                <w14:textFill>
                  <w14:solidFill>
                    <w14:schemeClr w14:val="tx1"/>
                  </w14:solidFill>
                </w14:textFill>
              </w:rPr>
              <w:t>灌木丛</w:t>
            </w:r>
            <w:r>
              <w:rPr>
                <w:rFonts w:ascii="宋体" w:hAnsi="宋体" w:eastAsia="宋体" w:cs="宋体"/>
                <w:color w:val="000000" w:themeColor="text1"/>
                <w:spacing w:val="9"/>
                <w:position w:val="2"/>
                <w:sz w:val="21"/>
                <w:szCs w:val="21"/>
                <w:highlight w:val="none"/>
                <w14:textFill>
                  <w14:solidFill>
                    <w14:schemeClr w14:val="tx1"/>
                  </w14:solidFill>
                </w14:textFill>
              </w:rPr>
              <w:t xml:space="preserve">到达成林稳定阶段所需的时间； </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a</w:t>
            </w:r>
          </w:p>
        </w:tc>
      </w:tr>
      <w:tr w14:paraId="6CDF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777" w:type="dxa"/>
            <w:tcBorders>
              <w:tl2br w:val="nil"/>
              <w:tr2bl w:val="nil"/>
            </w:tcBorders>
            <w:vAlign w:val="top"/>
          </w:tcPr>
          <w:p w14:paraId="331FF12C">
            <w:pPr>
              <w:spacing w:before="69" w:line="319" w:lineRule="exact"/>
              <w:ind w:left="55"/>
              <w:rPr>
                <w:rFonts w:ascii="Times New Roman" w:hAnsi="Times New Roman" w:eastAsia="Times New Roman" w:cs="Times New Roman"/>
                <w:color w:val="000000" w:themeColor="text1"/>
                <w:sz w:val="15"/>
                <w:szCs w:val="15"/>
                <w:highlight w:val="none"/>
                <w14:textFill>
                  <w14:solidFill>
                    <w14:schemeClr w14:val="tx1"/>
                  </w14:solidFill>
                </w14:textFill>
              </w:rPr>
            </w:pPr>
            <w:r>
              <w:rPr>
                <w:color w:val="000000" w:themeColor="text1"/>
                <w:sz w:val="15"/>
                <w:szCs w:val="15"/>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64135</wp:posOffset>
                      </wp:positionH>
                      <wp:positionV relativeFrom="paragraph">
                        <wp:posOffset>185420</wp:posOffset>
                      </wp:positionV>
                      <wp:extent cx="67945" cy="83185"/>
                      <wp:effectExtent l="0" t="0" r="0" b="0"/>
                      <wp:wrapNone/>
                      <wp:docPr id="119" name="文本框 111"/>
                      <wp:cNvGraphicFramePr/>
                      <a:graphic xmlns:a="http://schemas.openxmlformats.org/drawingml/2006/main">
                        <a:graphicData uri="http://schemas.microsoft.com/office/word/2010/wordprocessingShape">
                          <wps:wsp>
                            <wps:cNvSpPr txBox="1"/>
                            <wps:spPr>
                              <a:xfrm>
                                <a:off x="0" y="0"/>
                                <a:ext cx="67945" cy="83185"/>
                              </a:xfrm>
                              <a:prstGeom prst="rect">
                                <a:avLst/>
                              </a:prstGeom>
                              <a:noFill/>
                              <a:ln>
                                <a:noFill/>
                              </a:ln>
                            </wps:spPr>
                            <wps:txbx>
                              <w:txbxContent>
                                <w:p w14:paraId="0B3852F4">
                                  <w:pPr>
                                    <w:spacing w:before="20" w:line="90" w:lineRule="exact"/>
                                    <w:ind w:left="20"/>
                                    <w:rPr>
                                      <w:rFonts w:ascii="Times New Roman" w:hAnsi="Times New Roman" w:eastAsia="Times New Roman" w:cs="Times New Roman"/>
                                      <w:sz w:val="13"/>
                                      <w:szCs w:val="13"/>
                                    </w:rPr>
                                  </w:pPr>
                                  <w:r>
                                    <w:rPr>
                                      <w:rFonts w:ascii="Times New Roman" w:hAnsi="Times New Roman" w:eastAsia="Times New Roman" w:cs="Times New Roman"/>
                                      <w:i/>
                                      <w:iCs/>
                                      <w:spacing w:val="1"/>
                                      <w:sz w:val="13"/>
                                      <w:szCs w:val="13"/>
                                    </w:rPr>
                                    <w:t>a</w:t>
                                  </w:r>
                                </w:p>
                              </w:txbxContent>
                            </wps:txbx>
                            <wps:bodyPr wrap="square" lIns="0" tIns="0" rIns="0" bIns="0" upright="1"/>
                          </wps:wsp>
                        </a:graphicData>
                      </a:graphic>
                    </wp:anchor>
                  </w:drawing>
                </mc:Choice>
                <mc:Fallback>
                  <w:pict>
                    <v:shape id="文本框 111" o:spid="_x0000_s1026" o:spt="202" type="#_x0000_t202" style="position:absolute;left:0pt;margin-left:5.05pt;margin-top:14.6pt;height:6.55pt;width:5.35pt;z-index:251669504;mso-width-relative:page;mso-height-relative:page;" filled="f" stroked="f" coordsize="21600,21600" o:gfxdata="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o1in9UAAAAHAQAADwAAAAAAAAABACAAAAAiAAAAZHJzL2Rvd25yZXYu&#10;eG1sUEsBAhQAFAAAAAgAh07iQLy2aUTFAQAAgQMAAA4AAAAAAAAAAQAgAAAAJAEAAGRycy9lMm9E&#10;b2MueG1sUEsFBgAAAAAGAAYAWQEAAFsFAAAAAA==&#10;">
                      <v:fill on="f" focussize="0,0"/>
                      <v:stroke on="f"/>
                      <v:imagedata o:title=""/>
                      <o:lock v:ext="edit" aspectratio="f"/>
                      <v:textbox inset="0mm,0mm,0mm,0mm">
                        <w:txbxContent>
                          <w:p w14:paraId="0B3852F4">
                            <w:pPr>
                              <w:spacing w:before="20" w:line="90" w:lineRule="exact"/>
                              <w:ind w:left="20"/>
                              <w:rPr>
                                <w:rFonts w:ascii="Times New Roman" w:hAnsi="Times New Roman" w:eastAsia="Times New Roman" w:cs="Times New Roman"/>
                                <w:sz w:val="13"/>
                                <w:szCs w:val="13"/>
                              </w:rPr>
                            </w:pPr>
                            <w:r>
                              <w:rPr>
                                <w:rFonts w:ascii="Times New Roman" w:hAnsi="Times New Roman" w:eastAsia="Times New Roman" w:cs="Times New Roman"/>
                                <w:i/>
                                <w:iCs/>
                                <w:spacing w:val="1"/>
                                <w:sz w:val="13"/>
                                <w:szCs w:val="13"/>
                              </w:rPr>
                              <w:t>a</w:t>
                            </w:r>
                          </w:p>
                        </w:txbxContent>
                      </v:textbox>
                    </v:shape>
                  </w:pict>
                </mc:Fallback>
              </mc:AlternateContent>
            </w: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t</w:t>
            </w:r>
          </w:p>
          <w:p w14:paraId="248D36C1">
            <w:pPr>
              <w:rPr>
                <w:rFonts w:hint="eastAsia" w:ascii="宋体" w:hAnsi="宋体" w:eastAsia="宋体" w:cs="宋体"/>
                <w:color w:val="000000" w:themeColor="text1"/>
                <w:sz w:val="15"/>
                <w:szCs w:val="15"/>
                <w:vertAlign w:val="baseline"/>
                <w14:textFill>
                  <w14:solidFill>
                    <w14:schemeClr w14:val="tx1"/>
                  </w14:solidFill>
                </w14:textFill>
              </w:rPr>
            </w:pPr>
          </w:p>
        </w:tc>
        <w:tc>
          <w:tcPr>
            <w:tcW w:w="471" w:type="dxa"/>
            <w:tcBorders>
              <w:tl2br w:val="nil"/>
              <w:tr2bl w:val="nil"/>
            </w:tcBorders>
            <w:vAlign w:val="top"/>
          </w:tcPr>
          <w:p w14:paraId="2BC43400">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6826DDBD">
            <w:pPr>
              <w:rPr>
                <w:rFonts w:hint="eastAsia" w:ascii="宋体" w:hAnsi="宋体" w:eastAsia="宋体" w:cs="宋体"/>
                <w:color w:val="000000" w:themeColor="text1"/>
                <w:vertAlign w:val="baseline"/>
                <w14:textFill>
                  <w14:solidFill>
                    <w14:schemeClr w14:val="tx1"/>
                  </w14:solidFill>
                </w14:textFill>
              </w:rPr>
            </w:pPr>
            <w:r>
              <w:rPr>
                <w:rFonts w:hint="eastAsia" w:cs="宋体"/>
                <w:color w:val="000000" w:themeColor="text1"/>
                <w:spacing w:val="-10"/>
                <w:position w:val="2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0"/>
                <w:position w:val="22"/>
                <w:sz w:val="21"/>
                <w:szCs w:val="21"/>
                <w:highlight w:val="none"/>
                <w14:textFill>
                  <w14:solidFill>
                    <w14:schemeClr w14:val="tx1"/>
                  </w14:solidFill>
                </w14:textFill>
              </w:rPr>
              <w:t>年龄；</w:t>
            </w:r>
            <w:r>
              <w:rPr>
                <w:rFonts w:ascii="宋体" w:hAnsi="宋体" w:eastAsia="宋体" w:cs="宋体"/>
                <w:color w:val="000000" w:themeColor="text1"/>
                <w:spacing w:val="-7"/>
                <w:position w:val="22"/>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5"/>
                <w:position w:val="22"/>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spacing w:val="-5"/>
                <w:position w:val="17"/>
                <w:sz w:val="13"/>
                <w:szCs w:val="13"/>
                <w:highlight w:val="none"/>
                <w14:textFill>
                  <w14:solidFill>
                    <w14:schemeClr w14:val="tx1"/>
                  </w14:solidFill>
                </w14:textFill>
              </w:rPr>
              <w:t>a</w:t>
            </w:r>
            <w:r>
              <w:rPr>
                <w:rFonts w:ascii="Times New Roman" w:hAnsi="Times New Roman" w:eastAsia="Times New Roman" w:cs="Times New Roman"/>
                <w:color w:val="000000" w:themeColor="text1"/>
                <w:spacing w:val="-5"/>
                <w:position w:val="17"/>
                <w:sz w:val="13"/>
                <w:szCs w:val="13"/>
                <w:highlight w:val="none"/>
                <w14:textFill>
                  <w14:solidFill>
                    <w14:schemeClr w14:val="tx1"/>
                  </w14:solidFill>
                </w14:textFill>
              </w:rPr>
              <w:t xml:space="preserve">   </w:t>
            </w:r>
            <w:r>
              <w:rPr>
                <w:rFonts w:ascii="微软雅黑" w:hAnsi="微软雅黑" w:eastAsia="微软雅黑" w:cs="微软雅黑"/>
                <w:color w:val="000000" w:themeColor="text1"/>
                <w:spacing w:val="-5"/>
                <w:position w:val="22"/>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5"/>
                <w:position w:val="22"/>
                <w:sz w:val="24"/>
                <w:szCs w:val="24"/>
                <w:highlight w:val="none"/>
                <w14:textFill>
                  <w14:solidFill>
                    <w14:schemeClr w14:val="tx1"/>
                  </w14:solidFill>
                </w14:textFill>
              </w:rPr>
              <w:t>t</w:t>
            </w:r>
            <w:r>
              <w:rPr>
                <w:rFonts w:ascii="Times New Roman" w:hAnsi="Times New Roman" w:eastAsia="Times New Roman" w:cs="Times New Roman"/>
                <w:color w:val="000000" w:themeColor="text1"/>
                <w:spacing w:val="-5"/>
                <w:position w:val="22"/>
                <w:sz w:val="24"/>
                <w:szCs w:val="24"/>
                <w:highlight w:val="none"/>
                <w14:textFill>
                  <w14:solidFill>
                    <w14:schemeClr w14:val="tx1"/>
                  </w14:solidFill>
                </w14:textFill>
              </w:rPr>
              <w:t xml:space="preserve"> </w:t>
            </w:r>
            <w:r>
              <w:rPr>
                <w:rFonts w:ascii="微软雅黑" w:hAnsi="微软雅黑" w:eastAsia="微软雅黑" w:cs="微软雅黑"/>
                <w:color w:val="000000" w:themeColor="text1"/>
                <w:spacing w:val="-5"/>
                <w:position w:val="22"/>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5"/>
                <w:position w:val="22"/>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spacing w:val="-5"/>
                <w:position w:val="17"/>
                <w:sz w:val="13"/>
                <w:szCs w:val="13"/>
                <w:highlight w:val="none"/>
                <w14:textFill>
                  <w14:solidFill>
                    <w14:schemeClr w14:val="tx1"/>
                  </w14:solidFill>
                </w14:textFill>
              </w:rPr>
              <w:t>s</w:t>
            </w:r>
            <w:r>
              <w:rPr>
                <w:rFonts w:ascii="Times New Roman" w:hAnsi="Times New Roman" w:eastAsia="Times New Roman" w:cs="Times New Roman"/>
                <w:color w:val="000000" w:themeColor="text1"/>
                <w:spacing w:val="-5"/>
                <w:position w:val="17"/>
                <w:sz w:val="13"/>
                <w:szCs w:val="13"/>
                <w:highlight w:val="none"/>
                <w14:textFill>
                  <w14:solidFill>
                    <w14:schemeClr w14:val="tx1"/>
                  </w14:solidFill>
                </w14:textFill>
              </w:rPr>
              <w:t xml:space="preserve">  </w:t>
            </w:r>
            <w:r>
              <w:rPr>
                <w:rFonts w:ascii="宋体" w:hAnsi="宋体" w:eastAsia="宋体" w:cs="宋体"/>
                <w:color w:val="000000" w:themeColor="text1"/>
                <w:spacing w:val="-5"/>
                <w:position w:val="22"/>
                <w:sz w:val="21"/>
                <w:szCs w:val="21"/>
                <w:highlight w:val="none"/>
                <w14:textFill>
                  <w14:solidFill>
                    <w14:schemeClr w14:val="tx1"/>
                  </w14:solidFill>
                </w14:textFill>
              </w:rPr>
              <w:t xml:space="preserve">，其中 </w:t>
            </w:r>
            <w:r>
              <w:rPr>
                <w:rFonts w:ascii="Times New Roman" w:hAnsi="Times New Roman" w:eastAsia="Times New Roman" w:cs="Times New Roman"/>
                <w:i/>
                <w:iCs/>
                <w:color w:val="000000" w:themeColor="text1"/>
                <w:spacing w:val="-5"/>
                <w:position w:val="22"/>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spacing w:val="-5"/>
                <w:position w:val="17"/>
                <w:sz w:val="13"/>
                <w:szCs w:val="13"/>
                <w:highlight w:val="none"/>
                <w14:textFill>
                  <w14:solidFill>
                    <w14:schemeClr w14:val="tx1"/>
                  </w14:solidFill>
                </w14:textFill>
              </w:rPr>
              <w:t>s</w:t>
            </w:r>
            <w:r>
              <w:rPr>
                <w:rFonts w:ascii="Times New Roman" w:hAnsi="Times New Roman" w:eastAsia="Times New Roman" w:cs="Times New Roman"/>
                <w:color w:val="000000" w:themeColor="text1"/>
                <w:spacing w:val="-5"/>
                <w:position w:val="17"/>
                <w:sz w:val="13"/>
                <w:szCs w:val="13"/>
                <w:highlight w:val="none"/>
                <w14:textFill>
                  <w14:solidFill>
                    <w14:schemeClr w14:val="tx1"/>
                  </w14:solidFill>
                </w14:textFill>
              </w:rPr>
              <w:t xml:space="preserve"> </w:t>
            </w:r>
            <w:r>
              <w:rPr>
                <w:rFonts w:ascii="宋体" w:hAnsi="宋体" w:eastAsia="宋体" w:cs="宋体"/>
                <w:color w:val="000000" w:themeColor="text1"/>
                <w:spacing w:val="-5"/>
                <w:position w:val="22"/>
                <w:sz w:val="21"/>
                <w:szCs w:val="21"/>
                <w:highlight w:val="none"/>
                <w14:textFill>
                  <w14:solidFill>
                    <w14:schemeClr w14:val="tx1"/>
                  </w14:solidFill>
                </w14:textFill>
              </w:rPr>
              <w:t>为项目开始时的</w:t>
            </w:r>
            <w:r>
              <w:rPr>
                <w:rFonts w:hint="eastAsia" w:ascii="宋体" w:hAnsi="宋体" w:eastAsia="宋体" w:cs="宋体"/>
                <w:color w:val="000000" w:themeColor="text1"/>
                <w:spacing w:val="-5"/>
                <w:position w:val="22"/>
                <w:sz w:val="21"/>
                <w:szCs w:val="21"/>
                <w:highlight w:val="none"/>
                <w:lang w:eastAsia="zh-CN"/>
                <w14:textFill>
                  <w14:solidFill>
                    <w14:schemeClr w14:val="tx1"/>
                  </w14:solidFill>
                </w14:textFill>
              </w:rPr>
              <w:t>灌木丛</w:t>
            </w:r>
            <w:r>
              <w:rPr>
                <w:rFonts w:ascii="宋体" w:hAnsi="宋体" w:eastAsia="宋体" w:cs="宋体"/>
                <w:color w:val="000000" w:themeColor="text1"/>
                <w:spacing w:val="-5"/>
                <w:position w:val="22"/>
                <w:sz w:val="21"/>
                <w:szCs w:val="21"/>
                <w:highlight w:val="none"/>
                <w14:textFill>
                  <w14:solidFill>
                    <w14:schemeClr w14:val="tx1"/>
                  </w14:solidFill>
                </w14:textFill>
              </w:rPr>
              <w:t>初始年龄</w:t>
            </w:r>
          </w:p>
        </w:tc>
      </w:tr>
      <w:tr w14:paraId="6FDF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77" w:type="dxa"/>
            <w:tcBorders>
              <w:tl2br w:val="nil"/>
              <w:tr2bl w:val="nil"/>
            </w:tcBorders>
            <w:vAlign w:val="top"/>
          </w:tcPr>
          <w:p w14:paraId="6C0E1909">
            <w:pPr>
              <w:spacing w:before="149" w:line="319" w:lineRule="exact"/>
              <w:ind w:left="57"/>
              <w:rPr>
                <w:rFonts w:hint="eastAsia" w:ascii="宋体" w:hAnsi="宋体" w:eastAsia="宋体" w:cs="宋体"/>
                <w:color w:val="000000" w:themeColor="text1"/>
                <w:sz w:val="15"/>
                <w:szCs w:val="15"/>
                <w:vertAlign w:val="baseline"/>
                <w14:textFill>
                  <w14:solidFill>
                    <w14:schemeClr w14:val="tx1"/>
                  </w14:solidFill>
                </w14:textFill>
              </w:rPr>
            </w:pP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t</w:t>
            </w:r>
          </w:p>
        </w:tc>
        <w:tc>
          <w:tcPr>
            <w:tcW w:w="471" w:type="dxa"/>
            <w:tcBorders>
              <w:tl2br w:val="nil"/>
              <w:tr2bl w:val="nil"/>
            </w:tcBorders>
            <w:vAlign w:val="top"/>
          </w:tcPr>
          <w:p w14:paraId="0B1F9C06">
            <w:pPr>
              <w:rPr>
                <w:rFonts w:hint="eastAsia" w:ascii="宋体" w:hAnsi="宋体" w:eastAsia="宋体" w:cs="宋体"/>
                <w:color w:val="000000" w:themeColor="text1"/>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274" w:type="dxa"/>
            <w:tcBorders>
              <w:tl2br w:val="nil"/>
              <w:tr2bl w:val="nil"/>
            </w:tcBorders>
            <w:vAlign w:val="top"/>
          </w:tcPr>
          <w:p w14:paraId="31B90465">
            <w:pPr>
              <w:spacing w:before="1" w:line="209" w:lineRule="auto"/>
              <w:ind w:left="10"/>
              <w:rPr>
                <w:rFonts w:ascii="Times New Roman" w:hAnsi="Times New Roman" w:eastAsia="Times New Roman" w:cs="Times New Roman"/>
                <w:color w:val="000000" w:themeColor="text1"/>
                <w:sz w:val="21"/>
                <w:szCs w:val="21"/>
                <w:highlight w:val="none"/>
                <w14:textFill>
                  <w14:solidFill>
                    <w14:schemeClr w14:val="tx1"/>
                  </w14:solidFill>
                </w14:textFill>
              </w:rPr>
            </w:pPr>
            <w:r>
              <w:rPr>
                <w:rFonts w:ascii="Times New Roman" w:hAnsi="Times New Roman" w:eastAsia="Times New Roman" w:cs="Times New Roman"/>
                <w:i/>
                <w:iCs/>
                <w:color w:val="000000" w:themeColor="text1"/>
                <w:spacing w:val="-7"/>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宋体" w:hAnsi="宋体" w:eastAsia="宋体" w:cs="宋体"/>
                <w:color w:val="000000" w:themeColor="text1"/>
                <w:spacing w:val="-4"/>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a</w:t>
            </w:r>
          </w:p>
          <w:p w14:paraId="52901EA7">
            <w:pPr>
              <w:rPr>
                <w:rFonts w:hint="eastAsia" w:ascii="宋体" w:hAnsi="宋体" w:eastAsia="宋体" w:cs="宋体"/>
                <w:color w:val="000000" w:themeColor="text1"/>
                <w:vertAlign w:val="baseline"/>
                <w14:textFill>
                  <w14:solidFill>
                    <w14:schemeClr w14:val="tx1"/>
                  </w14:solidFill>
                </w14:textFill>
              </w:rPr>
            </w:pPr>
          </w:p>
        </w:tc>
      </w:tr>
    </w:tbl>
    <w:p w14:paraId="226A464B">
      <w:pPr>
        <w:spacing w:before="69" w:line="276" w:lineRule="exact"/>
        <w:rPr>
          <w:rFonts w:ascii="宋体" w:hAnsi="宋体" w:eastAsia="宋体" w:cs="宋体"/>
          <w:color w:val="000000" w:themeColor="text1"/>
          <w:spacing w:val="-5"/>
          <w:position w:val="1"/>
          <w:sz w:val="21"/>
          <w:szCs w:val="21"/>
          <w:highlight w:val="none"/>
          <w14:textFill>
            <w14:solidFill>
              <w14:schemeClr w14:val="tx1"/>
            </w14:solidFill>
          </w14:textFill>
        </w:rPr>
      </w:pPr>
    </w:p>
    <w:p w14:paraId="0142F881">
      <w:pPr>
        <w:keepNext w:val="0"/>
        <w:keepLines w:val="0"/>
        <w:pageBreakBefore w:val="0"/>
        <w:widowControl w:val="0"/>
        <w:kinsoku/>
        <w:wordWrap/>
        <w:overflowPunct/>
        <w:topLinePunct w:val="0"/>
        <w:autoSpaceDE/>
        <w:autoSpaceDN/>
        <w:bidi w:val="0"/>
        <w:adjustRightInd/>
        <w:snapToGrid/>
        <w:spacing w:line="240" w:lineRule="auto"/>
        <w:ind w:left="0" w:firstLine="40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5"/>
          <w:position w:val="1"/>
          <w:sz w:val="21"/>
          <w:szCs w:val="21"/>
          <w:highlight w:val="none"/>
          <w14:textFill>
            <w14:solidFill>
              <w14:schemeClr w14:val="tx1"/>
            </w14:solidFill>
          </w14:textFill>
        </w:rPr>
        <w:t xml:space="preserve">而第 </w:t>
      </w:r>
      <w:r>
        <w:rPr>
          <w:rFonts w:ascii="Times New Roman" w:hAnsi="Times New Roman" w:eastAsia="Times New Roman" w:cs="Times New Roman"/>
          <w:color w:val="000000" w:themeColor="text1"/>
          <w:spacing w:val="-1"/>
          <w:position w:val="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5"/>
          <w:position w:val="1"/>
          <w:sz w:val="21"/>
          <w:szCs w:val="21"/>
          <w:highlight w:val="none"/>
          <w14:textFill>
            <w14:solidFill>
              <w14:schemeClr w14:val="tx1"/>
            </w14:solidFill>
          </w14:textFill>
        </w:rPr>
        <w:t xml:space="preserve"> </w:t>
      </w:r>
      <w:r>
        <w:rPr>
          <w:rFonts w:ascii="宋体" w:hAnsi="宋体" w:eastAsia="宋体" w:cs="宋体"/>
          <w:color w:val="000000" w:themeColor="text1"/>
          <w:spacing w:val="-5"/>
          <w:position w:val="1"/>
          <w:sz w:val="21"/>
          <w:szCs w:val="21"/>
          <w:highlight w:val="none"/>
          <w14:textFill>
            <w14:solidFill>
              <w14:schemeClr w14:val="tx1"/>
            </w14:solidFill>
          </w14:textFill>
        </w:rPr>
        <w:t>年时，单位面积</w:t>
      </w:r>
      <w:r>
        <w:rPr>
          <w:rFonts w:hint="eastAsia" w:ascii="宋体" w:hAnsi="宋体" w:eastAsia="宋体" w:cs="宋体"/>
          <w:color w:val="000000" w:themeColor="text1"/>
          <w:spacing w:val="-5"/>
          <w:position w:val="1"/>
          <w:sz w:val="21"/>
          <w:szCs w:val="21"/>
          <w:highlight w:val="none"/>
          <w:lang w:eastAsia="zh-CN"/>
          <w14:textFill>
            <w14:solidFill>
              <w14:schemeClr w14:val="tx1"/>
            </w14:solidFill>
          </w14:textFill>
        </w:rPr>
        <w:t>灌木</w:t>
      </w:r>
      <w:r>
        <w:rPr>
          <w:rFonts w:ascii="宋体" w:hAnsi="宋体" w:eastAsia="宋体" w:cs="宋体"/>
          <w:color w:val="000000" w:themeColor="text1"/>
          <w:spacing w:val="-5"/>
          <w:position w:val="1"/>
          <w:sz w:val="21"/>
          <w:szCs w:val="21"/>
          <w:highlight w:val="none"/>
          <w14:textFill>
            <w14:solidFill>
              <w14:schemeClr w14:val="tx1"/>
            </w14:solidFill>
          </w14:textFill>
        </w:rPr>
        <w:t>地上生物质碳储量可以采用以下二种方法之一进行计算。</w:t>
      </w:r>
    </w:p>
    <w:p w14:paraId="717F7731">
      <w:pPr>
        <w:keepNext w:val="0"/>
        <w:keepLines w:val="0"/>
        <w:pageBreakBefore w:val="0"/>
        <w:widowControl w:val="0"/>
        <w:kinsoku/>
        <w:wordWrap/>
        <w:overflowPunct/>
        <w:topLinePunct w:val="0"/>
        <w:autoSpaceDE/>
        <w:autoSpaceDN/>
        <w:bidi w:val="0"/>
        <w:adjustRightInd/>
        <w:snapToGrid/>
        <w:spacing w:line="240" w:lineRule="auto"/>
        <w:ind w:left="0" w:firstLine="412" w:firstLineChars="200"/>
        <w:textAlignment w:val="auto"/>
        <w:rPr>
          <w:rFonts w:ascii="宋体" w:hAnsi="宋体" w:eastAsia="宋体" w:cs="宋体"/>
          <w:color w:val="000000" w:themeColor="text1"/>
          <w:spacing w:val="-3"/>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一是根据基线情景下</w:t>
      </w:r>
      <w:r>
        <w:rPr>
          <w:rFonts w:hint="eastAsia" w:cs="宋体"/>
          <w:color w:val="000000" w:themeColor="text1"/>
          <w:spacing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林的</w:t>
      </w:r>
      <w:r>
        <w:rPr>
          <w:rFonts w:hint="eastAsia" w:cs="宋体"/>
          <w:color w:val="000000" w:themeColor="text1"/>
          <w:spacing w:val="-2"/>
          <w:sz w:val="21"/>
          <w:szCs w:val="21"/>
          <w:highlight w:val="none"/>
          <w:lang w:val="en-US" w:eastAsia="zh-CN"/>
          <w14:textFill>
            <w14:solidFill>
              <w14:schemeClr w14:val="tx1"/>
            </w14:solidFill>
          </w14:textFill>
        </w:rPr>
        <w:t>栽植密度</w:t>
      </w:r>
      <w:r>
        <w:rPr>
          <w:rFonts w:ascii="宋体" w:hAnsi="宋体" w:eastAsia="宋体" w:cs="宋体"/>
          <w:color w:val="000000" w:themeColor="text1"/>
          <w:spacing w:val="-2"/>
          <w:sz w:val="21"/>
          <w:szCs w:val="21"/>
          <w:highlight w:val="none"/>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平均</w:t>
      </w:r>
      <w:r>
        <w:rPr>
          <w:rFonts w:hint="eastAsia" w:cs="宋体"/>
          <w:color w:val="000000" w:themeColor="text1"/>
          <w:spacing w:val="-1"/>
          <w:sz w:val="21"/>
          <w:szCs w:val="21"/>
          <w:highlight w:val="none"/>
          <w:lang w:val="en-US" w:eastAsia="zh-CN"/>
          <w14:textFill>
            <w14:solidFill>
              <w14:schemeClr w14:val="tx1"/>
            </w14:solidFill>
          </w14:textFill>
        </w:rPr>
        <w:t>地</w:t>
      </w:r>
      <w:r>
        <w:rPr>
          <w:rFonts w:ascii="宋体" w:hAnsi="宋体" w:eastAsia="宋体" w:cs="宋体"/>
          <w:color w:val="000000" w:themeColor="text1"/>
          <w:spacing w:val="-1"/>
          <w:sz w:val="21"/>
          <w:szCs w:val="21"/>
          <w:highlight w:val="none"/>
          <w14:textFill>
            <w14:solidFill>
              <w14:schemeClr w14:val="tx1"/>
            </w14:solidFill>
          </w14:textFill>
        </w:rPr>
        <w:t>径、平均高度与</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林年龄的相关方程</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ascii="宋体" w:hAnsi="宋体" w:eastAsia="宋体" w:cs="宋体"/>
          <w:color w:val="000000" w:themeColor="text1"/>
          <w:spacing w:val="-6"/>
          <w:sz w:val="21"/>
          <w:szCs w:val="21"/>
          <w:highlight w:val="none"/>
          <w14:textFill>
            <w14:solidFill>
              <w14:schemeClr w14:val="tx1"/>
            </w14:solidFill>
          </w14:textFill>
        </w:rPr>
        <w:t>再结合</w:t>
      </w:r>
      <w:r>
        <w:rPr>
          <w:rFonts w:ascii="宋体" w:hAnsi="宋体" w:eastAsia="宋体" w:cs="宋体"/>
          <w:color w:val="000000" w:themeColor="text1"/>
          <w:spacing w:val="-4"/>
          <w:sz w:val="21"/>
          <w:szCs w:val="21"/>
          <w:highlight w:val="none"/>
          <w14:textFill>
            <w14:solidFill>
              <w14:schemeClr w14:val="tx1"/>
            </w14:solidFill>
          </w14:textFill>
        </w:rPr>
        <w:t>单</w:t>
      </w:r>
      <w:r>
        <w:rPr>
          <w:rFonts w:ascii="宋体" w:hAnsi="宋体" w:eastAsia="宋体" w:cs="宋体"/>
          <w:color w:val="000000" w:themeColor="text1"/>
          <w:spacing w:val="-3"/>
          <w:sz w:val="21"/>
          <w:szCs w:val="21"/>
          <w:highlight w:val="none"/>
          <w14:textFill>
            <w14:solidFill>
              <w14:schemeClr w14:val="tx1"/>
            </w14:solidFill>
          </w14:textFill>
        </w:rPr>
        <w:t xml:space="preserve">株生物量方程计算第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t </w:t>
      </w:r>
      <w:r>
        <w:rPr>
          <w:rFonts w:ascii="宋体" w:hAnsi="宋体" w:eastAsia="宋体" w:cs="宋体"/>
          <w:color w:val="000000" w:themeColor="text1"/>
          <w:spacing w:val="-3"/>
          <w:sz w:val="21"/>
          <w:szCs w:val="21"/>
          <w:highlight w:val="none"/>
          <w14:textFill>
            <w14:solidFill>
              <w14:schemeClr w14:val="tx1"/>
            </w14:solidFill>
          </w14:textFill>
        </w:rPr>
        <w:t>年时单位面积地上生物质碳储量，即：</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6"/>
        <w:gridCol w:w="566"/>
        <w:gridCol w:w="6030"/>
      </w:tblGrid>
      <w:tr w14:paraId="0619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8522" w:type="dxa"/>
            <w:gridSpan w:val="3"/>
            <w:tcBorders>
              <w:tl2br w:val="nil"/>
              <w:tr2bl w:val="nil"/>
            </w:tcBorders>
            <w:vAlign w:val="top"/>
          </w:tcPr>
          <w:p w14:paraId="0C969ECD">
            <w:pPr>
              <w:spacing w:before="214" w:line="185" w:lineRule="auto"/>
              <w:ind w:firstLine="420" w:firstLineChars="200"/>
              <w:rPr>
                <w:rFonts w:hint="default" w:ascii="宋体" w:hAnsi="宋体" w:eastAsia="微软雅黑" w:cs="宋体"/>
                <w:color w:val="000000" w:themeColor="text1"/>
                <w:spacing w:val="1"/>
                <w:sz w:val="21"/>
                <w:szCs w:val="21"/>
                <w:highlight w:val="none"/>
                <w:vertAlign w:val="baseline"/>
                <w:lang w:val="en-US" w:eastAsia="zh-CN"/>
                <w14:textFill>
                  <w14:solidFill>
                    <w14:schemeClr w14:val="tx1"/>
                  </w14:solidFill>
                </w14:textFill>
              </w:rPr>
            </w:pP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C</w:t>
            </w:r>
            <w:r>
              <w:rPr>
                <w:rFonts w:hint="eastAsia" w:ascii="Times New Roman" w:hAnsi="Times New Roman" w:cs="Times New Roman"/>
                <w:i/>
                <w:iCs/>
                <w:color w:val="000000" w:themeColor="text1"/>
                <w:position w:val="-4"/>
                <w:sz w:val="21"/>
                <w:szCs w:val="21"/>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 xml:space="preserve">_ </w:t>
            </w:r>
            <w:r>
              <w:rPr>
                <w:rFonts w:hint="eastAsia" w:ascii="Times New Roman" w:hAnsi="Times New Roman" w:eastAsia="宋体" w:cs="Times New Roman"/>
                <w:i/>
                <w:iCs/>
                <w:color w:val="000000" w:themeColor="text1"/>
                <w:position w:val="-4"/>
                <w:sz w:val="21"/>
                <w:szCs w:val="21"/>
                <w:highlight w:val="none"/>
                <w:lang w:val="en-US" w:eastAsia="zh-CN"/>
                <w14:textFill>
                  <w14:solidFill>
                    <w14:schemeClr w14:val="tx1"/>
                  </w14:solidFill>
                </w14:textFill>
              </w:rPr>
              <w:t>PROJ-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AB</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w:t>
            </w:r>
            <w:r>
              <w:rPr>
                <w:rFonts w:hint="eastAsia" w:ascii="微软雅黑" w:hAnsi="微软雅黑" w:eastAsia="微软雅黑" w:cs="微软雅黑"/>
                <w:color w:val="000000" w:themeColor="text1"/>
                <w:spacing w:val="9"/>
                <w:position w:val="1"/>
                <w:sz w:val="21"/>
                <w:szCs w:val="21"/>
                <w:highlight w:val="none"/>
                <w14:textFill>
                  <w14:solidFill>
                    <w14:schemeClr w14:val="tx1"/>
                  </w14:solidFill>
                </w14:textFill>
              </w:rPr>
              <w:t>∑</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f</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AB</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N</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CF</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m:oMath>
              <m:f>
                <m:fPr>
                  <m:ctrlPr>
                    <w:rPr>
                      <w:rFonts w:hint="default" w:ascii="Cambria Math" w:hAnsi="Cambria Math" w:eastAsia="微软雅黑" w:cs="微软雅黑"/>
                      <w:i/>
                      <w:iCs/>
                      <w:color w:val="000000" w:themeColor="text1"/>
                      <w:spacing w:val="9"/>
                      <w:position w:val="1"/>
                      <w:sz w:val="21"/>
                      <w:szCs w:val="21"/>
                      <w:highlight w:val="none"/>
                      <w:lang w:val="en-US" w:eastAsia="zh-CN" w:bidi="en-US"/>
                      <w14:textFill>
                        <w14:solidFill>
                          <w14:schemeClr w14:val="tx1"/>
                        </w14:solidFill>
                      </w14:textFill>
                    </w:rPr>
                  </m:ctrlPr>
                </m:fPr>
                <m:num>
                  <m:r>
                    <m:rPr/>
                    <w:rPr>
                      <w:rFonts w:hint="default" w:ascii="Cambria Math" w:hAnsi="Cambria Math" w:eastAsia="微软雅黑" w:cs="微软雅黑"/>
                      <w:color w:val="000000" w:themeColor="text1"/>
                      <w:spacing w:val="9"/>
                      <w:position w:val="1"/>
                      <w:sz w:val="21"/>
                      <w:szCs w:val="21"/>
                      <w:highlight w:val="none"/>
                      <w:lang w:val="en-US" w:eastAsia="zh-CN" w:bidi="en-US"/>
                      <w14:textFill>
                        <w14:solidFill>
                          <w14:schemeClr w14:val="tx1"/>
                        </w14:solidFill>
                      </w14:textFill>
                    </w:rPr>
                    <m:t>44</m:t>
                  </m:r>
                  <m:ctrlPr>
                    <w:rPr>
                      <w:rFonts w:hint="default" w:ascii="Cambria Math" w:hAnsi="Cambria Math" w:eastAsia="微软雅黑" w:cs="微软雅黑"/>
                      <w:i/>
                      <w:iCs/>
                      <w:color w:val="000000" w:themeColor="text1"/>
                      <w:spacing w:val="9"/>
                      <w:position w:val="1"/>
                      <w:sz w:val="21"/>
                      <w:szCs w:val="21"/>
                      <w:highlight w:val="none"/>
                      <w:lang w:val="en-US" w:eastAsia="zh-CN" w:bidi="en-US"/>
                      <w14:textFill>
                        <w14:solidFill>
                          <w14:schemeClr w14:val="tx1"/>
                        </w14:solidFill>
                      </w14:textFill>
                    </w:rPr>
                  </m:ctrlPr>
                </m:num>
                <m:den>
                  <m:r>
                    <m:rPr/>
                    <w:rPr>
                      <w:rFonts w:hint="default" w:ascii="Cambria Math" w:hAnsi="Cambria Math" w:eastAsia="微软雅黑" w:cs="微软雅黑"/>
                      <w:color w:val="000000" w:themeColor="text1"/>
                      <w:spacing w:val="9"/>
                      <w:position w:val="1"/>
                      <w:sz w:val="21"/>
                      <w:szCs w:val="21"/>
                      <w:highlight w:val="none"/>
                      <w:lang w:val="en-US" w:eastAsia="zh-CN" w:bidi="en-US"/>
                      <w14:textFill>
                        <w14:solidFill>
                          <w14:schemeClr w14:val="tx1"/>
                        </w14:solidFill>
                      </w14:textFill>
                    </w:rPr>
                    <m:t>12</m:t>
                  </m:r>
                  <m:ctrlPr>
                    <w:rPr>
                      <w:rFonts w:hint="default" w:ascii="Cambria Math" w:hAnsi="Cambria Math" w:eastAsia="微软雅黑" w:cs="微软雅黑"/>
                      <w:i/>
                      <w:iCs/>
                      <w:color w:val="000000" w:themeColor="text1"/>
                      <w:spacing w:val="9"/>
                      <w:position w:val="1"/>
                      <w:sz w:val="21"/>
                      <w:szCs w:val="21"/>
                      <w:highlight w:val="none"/>
                      <w:lang w:val="en-US" w:eastAsia="zh-CN" w:bidi="en-US"/>
                      <w14:textFill>
                        <w14:solidFill>
                          <w14:schemeClr w14:val="tx1"/>
                        </w14:solidFill>
                      </w14:textFill>
                    </w:rPr>
                  </m:ctrlPr>
                </m:den>
              </m:f>
            </m:oMath>
            <w:r>
              <w:rPr>
                <w:rFonts w:ascii="微软雅黑" w:hAnsi="微软雅黑" w:eastAsia="微软雅黑" w:cs="微软雅黑"/>
                <w:color w:val="000000" w:themeColor="text1"/>
                <w:spacing w:val="-17"/>
                <w:position w:val="-1"/>
                <w:sz w:val="21"/>
                <w:szCs w:val="21"/>
                <w:highlight w:val="none"/>
                <w14:textFill>
                  <w14:solidFill>
                    <w14:schemeClr w14:val="tx1"/>
                  </w14:solidFill>
                </w14:textFill>
              </w:rPr>
              <w:t>.</w:t>
            </w:r>
            <w:r>
              <w:rPr>
                <w:rFonts w:ascii="微软雅黑" w:hAnsi="微软雅黑" w:eastAsia="微软雅黑" w:cs="微软雅黑"/>
                <w:color w:val="000000" w:themeColor="text1"/>
                <w:spacing w:val="-12"/>
                <w:position w:val="-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12"/>
                <w:position w:val="-1"/>
                <w:sz w:val="21"/>
                <w:szCs w:val="21"/>
                <w:highlight w:val="none"/>
                <w14:textFill>
                  <w14:solidFill>
                    <w14:schemeClr w14:val="tx1"/>
                  </w14:solidFill>
                </w14:textFill>
              </w:rPr>
              <w:t xml:space="preserve">10 </w:t>
            </w:r>
            <w:r>
              <w:rPr>
                <w:rFonts w:ascii="微软雅黑" w:hAnsi="微软雅黑" w:eastAsia="微软雅黑" w:cs="微软雅黑"/>
                <w:color w:val="000000" w:themeColor="text1"/>
                <w:spacing w:val="-12"/>
                <w:position w:val="10"/>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12"/>
                <w:position w:val="10"/>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12"/>
                <w:position w:val="-10"/>
                <w:sz w:val="15"/>
                <w:szCs w:val="15"/>
                <w:highlight w:val="none"/>
                <w14:textFill>
                  <w14:solidFill>
                    <w14:schemeClr w14:val="tx1"/>
                  </w14:solidFill>
                </w14:textFill>
              </w:rPr>
              <w:object>
                <v:shape id="_x0000_i1029" o:spt="75" type="#_x0000_t75" style="height:17pt;width:72pt;" o:ole="t" filled="f" o:preferrelative="t" stroked="f" coordsize="21600,21600">
                  <v:path/>
                  <v:fill on="f" focussize="0,0"/>
                  <v:stroke on="f"/>
                  <v:imagedata r:id="rId16" o:title=""/>
                  <o:lock v:ext="edit" aspectratio="t"/>
                  <w10:wrap type="none"/>
                  <w10:anchorlock/>
                </v:shape>
                <o:OLEObject Type="Embed" ProgID="Equation.KSEE3" ShapeID="_x0000_i1029" DrawAspect="Content" ObjectID="_1468075729" r:id="rId20">
                  <o:LockedField>false</o:LockedField>
                </o:OLEObject>
              </w:object>
            </w:r>
            <w:r>
              <w:rPr>
                <w:rFonts w:hint="eastAsia" w:ascii="Cambria Math" w:hAnsi="Cambria Math" w:eastAsia="宋体"/>
                <w:color w:val="000000" w:themeColor="text1"/>
                <w:w w:val="105"/>
                <w:position w:val="4"/>
                <w:sz w:val="21"/>
                <w:vertAlign w:val="baseline"/>
                <w:lang w:val="en-US" w:eastAsia="zh-CN"/>
                <w14:textFill>
                  <w14:solidFill>
                    <w14:schemeClr w14:val="tx1"/>
                  </w14:solidFill>
                </w14:textFill>
              </w:rPr>
              <w:t>公式（A.9）</w:t>
            </w:r>
          </w:p>
        </w:tc>
      </w:tr>
      <w:tr w14:paraId="0E42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vAlign w:val="top"/>
          </w:tcPr>
          <w:p w14:paraId="00EEE750">
            <w:pPr>
              <w:spacing w:before="69" w:line="349" w:lineRule="auto"/>
              <w:ind w:right="236" w:firstLine="420" w:firstLineChars="200"/>
              <w:rPr>
                <w:rFonts w:ascii="宋体" w:hAnsi="宋体" w:eastAsia="宋体" w:cs="宋体"/>
                <w:color w:val="000000" w:themeColor="text1"/>
                <w:spacing w:val="1"/>
                <w:sz w:val="26"/>
                <w:szCs w:val="26"/>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N</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11"/>
                <w:position w:val="-4"/>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微软雅黑" w:hAnsi="微软雅黑" w:eastAsia="微软雅黑" w:cs="微软雅黑"/>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f</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N</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w:t>
            </w:r>
            <w:r>
              <w:rPr>
                <w:rFonts w:ascii="Times New Roman" w:hAnsi="Times New Roman" w:eastAsia="Times New Roman" w:cs="Times New Roman"/>
                <w:i/>
                <w:iCs/>
                <w:color w:val="000000" w:themeColor="text1"/>
                <w:position w:val="1"/>
                <w:sz w:val="21"/>
                <w:szCs w:val="21"/>
                <w:highlight w:val="none"/>
                <w14:textFill>
                  <w14:solidFill>
                    <w14:schemeClr w14:val="tx1"/>
                  </w14:solidFill>
                </w14:textFill>
              </w:rPr>
              <w:t>t</w:t>
            </w:r>
            <w:r>
              <w:rPr>
                <w:rFonts w:ascii="Times New Roman" w:hAnsi="Times New Roman" w:eastAsia="Times New Roman" w:cs="Times New Roman"/>
                <w:i/>
                <w:iCs/>
                <w:color w:val="000000" w:themeColor="text1"/>
                <w:position w:val="-4"/>
                <w:sz w:val="21"/>
                <w:szCs w:val="21"/>
                <w:highlight w:val="none"/>
                <w14:textFill>
                  <w14:solidFill>
                    <w14:schemeClr w14:val="tx1"/>
                  </w14:solidFill>
                </w14:textFill>
              </w:rPr>
              <w:t>a</w:t>
            </w:r>
            <w:r>
              <w:rPr>
                <w:rFonts w:ascii="Times New Roman" w:hAnsi="Times New Roman" w:eastAsia="Times New Roman" w:cs="Times New Roman"/>
                <w:color w:val="000000" w:themeColor="text1"/>
                <w:spacing w:val="9"/>
                <w:position w:val="-4"/>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9"/>
                <w:position w:val="1"/>
                <w:sz w:val="21"/>
                <w:szCs w:val="21"/>
                <w:highlight w:val="none"/>
                <w14:textFill>
                  <w14:solidFill>
                    <w14:schemeClr w14:val="tx1"/>
                  </w14:solidFill>
                </w14:textFill>
              </w:rPr>
              <w:t>)</w:t>
            </w:r>
            <w:r>
              <w:rPr>
                <w:rFonts w:hint="eastAsia" w:ascii="Cambria Math" w:hAnsi="Cambria Math" w:eastAsia="宋体"/>
                <w:color w:val="000000" w:themeColor="text1"/>
                <w:w w:val="105"/>
                <w:position w:val="4"/>
                <w:sz w:val="21"/>
                <w:vertAlign w:val="baseline"/>
                <w:lang w:val="en-US" w:eastAsia="zh-CN"/>
                <w14:textFill>
                  <w14:solidFill>
                    <w14:schemeClr w14:val="tx1"/>
                  </w14:solidFill>
                </w14:textFill>
              </w:rPr>
              <w:t xml:space="preserve">                               </w:t>
            </w:r>
            <w:r>
              <w:rPr>
                <w:rFonts w:hint="eastAsia" w:ascii="Cambria Math" w:hAnsi="Cambria Math" w:eastAsia="宋体"/>
                <w:color w:val="000000" w:themeColor="text1"/>
                <w:w w:val="105"/>
                <w:position w:val="4"/>
                <w:sz w:val="21"/>
                <w:highlight w:val="none"/>
                <w:vertAlign w:val="baseline"/>
                <w:lang w:val="en-US" w:eastAsia="zh-CN"/>
                <w14:textFill>
                  <w14:solidFill>
                    <w14:schemeClr w14:val="tx1"/>
                  </w14:solidFill>
                </w14:textFill>
              </w:rPr>
              <w:t xml:space="preserve">           公式（A.10）</w:t>
            </w:r>
          </w:p>
        </w:tc>
      </w:tr>
      <w:tr w14:paraId="7074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2D5828E8">
            <w:pPr>
              <w:spacing w:before="69" w:line="349" w:lineRule="auto"/>
              <w:ind w:right="236"/>
              <w:jc w:val="both"/>
              <w:rPr>
                <w:rFonts w:ascii="宋体" w:hAnsi="宋体" w:eastAsia="宋体" w:cs="宋体"/>
                <w:color w:val="000000" w:themeColor="text1"/>
                <w:spacing w:val="1"/>
                <w:sz w:val="15"/>
                <w:szCs w:val="15"/>
                <w:highlight w:val="none"/>
                <w:vertAlign w:val="baseli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c>
        <w:tc>
          <w:tcPr>
            <w:tcW w:w="566" w:type="dxa"/>
            <w:tcBorders>
              <w:tl2br w:val="nil"/>
              <w:tr2bl w:val="nil"/>
            </w:tcBorders>
            <w:vAlign w:val="top"/>
          </w:tcPr>
          <w:p w14:paraId="185B2ACD">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c>
          <w:tcPr>
            <w:tcW w:w="6030" w:type="dxa"/>
            <w:tcBorders>
              <w:tl2br w:val="nil"/>
              <w:tr2bl w:val="nil"/>
            </w:tcBorders>
            <w:vAlign w:val="top"/>
          </w:tcPr>
          <w:p w14:paraId="635847A5">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r>
      <w:tr w14:paraId="21B0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379DC127">
            <w:pPr>
              <w:spacing w:before="69" w:line="209" w:lineRule="auto"/>
              <w:jc w:val="both"/>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5"/>
                <w:sz w:val="15"/>
                <w:szCs w:val="15"/>
                <w:highlight w:val="none"/>
                <w14:textFill>
                  <w14:solidFill>
                    <w14:schemeClr w14:val="tx1"/>
                  </w14:solidFill>
                </w14:textFill>
              </w:rPr>
              <w:t>C</w:t>
            </w:r>
            <w:r>
              <w:rPr>
                <w:rFonts w:hint="eastAsia" w:ascii="Times New Roman" w:hAnsi="Times New Roman" w:cs="Times New Roman"/>
                <w:i/>
                <w:iCs/>
                <w:color w:val="000000" w:themeColor="text1"/>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 xml:space="preserve">_ </w:t>
            </w:r>
            <w:r>
              <w:rPr>
                <w:rFonts w:hint="eastAsia" w:ascii="Times New Roman" w:hAnsi="Times New Roman" w:eastAsia="宋体" w:cs="Times New Roman"/>
                <w:i/>
                <w:iCs/>
                <w:color w:val="000000" w:themeColor="text1"/>
                <w:sz w:val="15"/>
                <w:szCs w:val="15"/>
                <w:highlight w:val="none"/>
                <w:lang w:val="en-US" w:eastAsia="zh-CN"/>
                <w14:textFill>
                  <w14:solidFill>
                    <w14:schemeClr w14:val="tx1"/>
                  </w14:solidFill>
                </w14:textFill>
              </w:rPr>
              <w:t>PROJ</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w:t>
            </w:r>
            <w:r>
              <w:rPr>
                <w:rFonts w:ascii="Times New Roman" w:hAnsi="Times New Roman" w:eastAsia="Times New Roman" w:cs="Times New Roman"/>
                <w:i/>
                <w:iCs/>
                <w:color w:val="000000" w:themeColor="text1"/>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w:t>
            </w:r>
            <w:r>
              <w:rPr>
                <w:rFonts w:ascii="Times New Roman" w:hAnsi="Times New Roman" w:eastAsia="Times New Roman" w:cs="Times New Roman"/>
                <w:i/>
                <w:iCs/>
                <w:color w:val="000000" w:themeColor="text1"/>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6"/>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sz w:val="15"/>
                <w:szCs w:val="15"/>
                <w:highlight w:val="none"/>
                <w14:textFill>
                  <w14:solidFill>
                    <w14:schemeClr w14:val="tx1"/>
                  </w14:solidFill>
                </w14:textFill>
              </w:rPr>
              <w:t>,</w:t>
            </w:r>
            <w:r>
              <w:rPr>
                <w:rFonts w:ascii="Times New Roman" w:hAnsi="Times New Roman" w:eastAsia="Times New Roman" w:cs="Times New Roman"/>
                <w:i/>
                <w:iCs/>
                <w:color w:val="000000" w:themeColor="text1"/>
                <w:sz w:val="15"/>
                <w:szCs w:val="15"/>
                <w:highlight w:val="none"/>
                <w14:textFill>
                  <w14:solidFill>
                    <w14:schemeClr w14:val="tx1"/>
                  </w14:solidFill>
                </w14:textFill>
              </w:rPr>
              <w:t>t</w:t>
            </w:r>
          </w:p>
          <w:p w14:paraId="3292FAB6">
            <w:pPr>
              <w:spacing w:before="69" w:line="349" w:lineRule="auto"/>
              <w:ind w:right="236"/>
              <w:jc w:val="both"/>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2CD2D716">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187E7BCF">
            <w:pPr>
              <w:spacing w:before="68" w:line="273" w:lineRule="auto"/>
              <w:ind w:right="2"/>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12"/>
                <w:sz w:val="21"/>
                <w:szCs w:val="21"/>
                <w:highlight w:val="none"/>
                <w14:textFill>
                  <w14:solidFill>
                    <w14:schemeClr w14:val="tx1"/>
                  </w14:solidFill>
                </w14:textFill>
              </w:rPr>
              <w:t xml:space="preserve">情景 </w:t>
            </w:r>
            <w:r>
              <w:rPr>
                <w:rFonts w:ascii="Times New Roman" w:hAnsi="Times New Roman" w:eastAsia="Times New Roman" w:cs="Times New Roman"/>
                <w:i/>
                <w:iCs/>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1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灌木种（</w:t>
            </w:r>
            <w:r>
              <w:rPr>
                <w:rFonts w:ascii="宋体" w:hAnsi="宋体" w:eastAsia="宋体" w:cs="宋体"/>
                <w:color w:val="000000" w:themeColor="text1"/>
                <w:spacing w:val="12"/>
                <w:sz w:val="21"/>
                <w:szCs w:val="21"/>
                <w:highlight w:val="none"/>
                <w14:textFill>
                  <w14:solidFill>
                    <w14:schemeClr w14:val="tx1"/>
                  </w14:solidFill>
                </w14:textFill>
              </w:rPr>
              <w:t xml:space="preserve">组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ascii="宋体" w:hAnsi="宋体" w:eastAsia="宋体" w:cs="宋体"/>
                <w:color w:val="000000" w:themeColor="text1"/>
                <w:spacing w:val="12"/>
                <w:sz w:val="21"/>
                <w:szCs w:val="21"/>
                <w:highlight w:val="none"/>
                <w14:textFill>
                  <w14:solidFill>
                    <w14:schemeClr w14:val="tx1"/>
                  </w14:solidFill>
                </w14:textFill>
              </w:rPr>
              <w:t xml:space="preserve"> 单位面积</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灌木</w:t>
            </w:r>
            <w:r>
              <w:rPr>
                <w:rFonts w:ascii="宋体" w:hAnsi="宋体" w:eastAsia="宋体" w:cs="宋体"/>
                <w:color w:val="000000" w:themeColor="text1"/>
                <w:spacing w:val="12"/>
                <w:sz w:val="21"/>
                <w:szCs w:val="21"/>
                <w:highlight w:val="none"/>
                <w14:textFill>
                  <w14:solidFill>
                    <w14:schemeClr w14:val="tx1"/>
                  </w14:solidFill>
                </w14:textFill>
              </w:rPr>
              <w:t>地上生物质碳储量 ；</w:t>
            </w:r>
            <w:r>
              <w:rPr>
                <w:rFonts w:ascii="Times New Roman" w:hAnsi="Times New Roman" w:eastAsia="Times New Roman" w:cs="Times New Roman"/>
                <w:color w:val="000000" w:themeColor="text1"/>
                <w:sz w:val="21"/>
                <w:szCs w:val="21"/>
                <w:highlight w:val="none"/>
                <w14:textFill>
                  <w14:solidFill>
                    <w14:schemeClr w14:val="tx1"/>
                  </w14:solidFill>
                </w14:textFill>
              </w:rPr>
              <w:t xml:space="preserve">t </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4"/>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e</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hm</w:t>
            </w:r>
            <w:r>
              <w:rPr>
                <w:rFonts w:ascii="Times New Roman" w:hAnsi="Times New Roman" w:eastAsia="Times New Roman" w:cs="Times New Roman"/>
                <w:color w:val="000000" w:themeColor="text1"/>
                <w:spacing w:val="-2"/>
                <w:position w:val="9"/>
                <w:sz w:val="14"/>
                <w:szCs w:val="14"/>
                <w:highlight w:val="none"/>
                <w14:textFill>
                  <w14:solidFill>
                    <w14:schemeClr w14:val="tx1"/>
                  </w14:solidFill>
                </w14:textFill>
              </w:rPr>
              <w:t>-2</w:t>
            </w:r>
          </w:p>
          <w:p w14:paraId="648F8A68">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r>
      <w:tr w14:paraId="2A75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25474116">
            <w:pPr>
              <w:spacing w:before="278" w:line="338" w:lineRule="exact"/>
              <w:jc w:val="both"/>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f</w:t>
            </w:r>
            <w:r>
              <w:rPr>
                <w:rFonts w:ascii="Times New Roman" w:hAnsi="Times New Roman" w:eastAsia="Times New Roman" w:cs="Times New Roman"/>
                <w:color w:val="000000" w:themeColor="text1"/>
                <w:spacing w:val="21"/>
                <w:position w:val="6"/>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14"/>
                <w:position w:val="1"/>
                <w:sz w:val="15"/>
                <w:szCs w:val="15"/>
                <w:highlight w:val="none"/>
                <w14:textFill>
                  <w14:solidFill>
                    <w14:schemeClr w14:val="tx1"/>
                  </w14:solidFill>
                </w14:textFill>
              </w:rPr>
              <w:t xml:space="preserve"> </w:t>
            </w:r>
          </w:p>
          <w:p w14:paraId="78241F8A">
            <w:pPr>
              <w:spacing w:before="69" w:line="349" w:lineRule="auto"/>
              <w:ind w:right="236"/>
              <w:jc w:val="both"/>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0A5BD765">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051F1647">
            <w:pPr>
              <w:spacing w:line="285" w:lineRule="auto"/>
              <w:ind w:left="5" w:hanging="5"/>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hint="eastAsia" w:cs="宋体"/>
                <w:color w:val="000000" w:themeColor="text1"/>
                <w:spacing w:val="4"/>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4"/>
                <w:sz w:val="21"/>
                <w:szCs w:val="21"/>
                <w:highlight w:val="none"/>
                <w14:textFill>
                  <w14:solidFill>
                    <w14:schemeClr w14:val="tx1"/>
                  </w14:solidFill>
                </w14:textFill>
              </w:rPr>
              <w:t xml:space="preserve">种(组) </w:t>
            </w:r>
            <w:r>
              <w:rPr>
                <w:rFonts w:ascii="Times New Roman" w:hAnsi="Times New Roman" w:eastAsia="Times New Roman" w:cs="Times New Roman"/>
                <w:i/>
                <w:iCs/>
                <w:color w:val="000000" w:themeColor="text1"/>
                <w:sz w:val="21"/>
                <w:szCs w:val="21"/>
                <w:highlight w:val="none"/>
                <w14:textFill>
                  <w14:solidFill>
                    <w14:schemeClr w14:val="tx1"/>
                  </w14:solidFill>
                </w14:textFill>
              </w:rPr>
              <w:t>j</w:t>
            </w:r>
            <w:r>
              <w:rPr>
                <w:rFonts w:ascii="宋体" w:hAnsi="宋体" w:eastAsia="宋体" w:cs="宋体"/>
                <w:color w:val="000000" w:themeColor="text1"/>
                <w:spacing w:val="4"/>
                <w:sz w:val="21"/>
                <w:szCs w:val="21"/>
                <w:highlight w:val="none"/>
                <w14:textFill>
                  <w14:solidFill>
                    <w14:schemeClr w14:val="tx1"/>
                  </w14:solidFill>
                </w14:textFill>
              </w:rPr>
              <w:t>的平均单株地上生物量方程(单株生物量与</w:t>
            </w:r>
            <w:r>
              <w:rPr>
                <w:rFonts w:hint="eastAsia" w:cs="宋体"/>
                <w:color w:val="000000" w:themeColor="text1"/>
                <w:spacing w:val="4"/>
                <w:sz w:val="21"/>
                <w:szCs w:val="21"/>
                <w:highlight w:val="none"/>
                <w:lang w:val="en-US" w:eastAsia="zh-CN"/>
                <w14:textFill>
                  <w14:solidFill>
                    <w14:schemeClr w14:val="tx1"/>
                  </w14:solidFill>
                </w14:textFill>
              </w:rPr>
              <w:t>地</w:t>
            </w:r>
            <w:r>
              <w:rPr>
                <w:rFonts w:ascii="宋体" w:hAnsi="宋体" w:eastAsia="宋体" w:cs="宋体"/>
                <w:color w:val="000000" w:themeColor="text1"/>
                <w:spacing w:val="4"/>
                <w:sz w:val="21"/>
                <w:szCs w:val="21"/>
                <w:highlight w:val="none"/>
                <w14:textFill>
                  <w14:solidFill>
                    <w14:schemeClr w14:val="tx1"/>
                  </w14:solidFill>
                </w14:textFill>
              </w:rPr>
              <w:t>径、</w:t>
            </w:r>
            <w:r>
              <w:rPr>
                <w:rFonts w:hint="eastAsia" w:cs="宋体"/>
                <w:color w:val="000000" w:themeColor="text1"/>
                <w:spacing w:val="4"/>
                <w:sz w:val="21"/>
                <w:szCs w:val="21"/>
                <w:highlight w:val="none"/>
                <w:lang w:val="en-US" w:eastAsia="zh-CN"/>
                <w14:textFill>
                  <w14:solidFill>
                    <w14:schemeClr w14:val="tx1"/>
                  </w14:solidFill>
                </w14:textFill>
              </w:rPr>
              <w:t>株</w:t>
            </w:r>
            <w:r>
              <w:rPr>
                <w:rFonts w:ascii="宋体" w:hAnsi="宋体" w:eastAsia="宋体" w:cs="宋体"/>
                <w:color w:val="000000" w:themeColor="text1"/>
                <w:spacing w:val="7"/>
                <w:sz w:val="21"/>
                <w:szCs w:val="21"/>
                <w:highlight w:val="none"/>
                <w14:textFill>
                  <w14:solidFill>
                    <w14:schemeClr w14:val="tx1"/>
                  </w14:solidFill>
                </w14:textFill>
              </w:rPr>
              <w:t>高</w:t>
            </w:r>
            <w:r>
              <w:rPr>
                <w:rFonts w:ascii="宋体" w:hAnsi="宋体" w:eastAsia="宋体" w:cs="宋体"/>
                <w:color w:val="000000" w:themeColor="text1"/>
                <w:spacing w:val="6"/>
                <w:sz w:val="21"/>
                <w:szCs w:val="21"/>
                <w:highlight w:val="none"/>
                <w14:textFill>
                  <w14:solidFill>
                    <w14:schemeClr w14:val="tx1"/>
                  </w14:solidFill>
                </w14:textFill>
              </w:rPr>
              <w:t>、</w:t>
            </w:r>
            <w:r>
              <w:rPr>
                <w:rFonts w:hint="eastAsia" w:cs="宋体"/>
                <w:color w:val="000000" w:themeColor="text1"/>
                <w:spacing w:val="6"/>
                <w:sz w:val="21"/>
                <w:szCs w:val="21"/>
                <w:highlight w:val="none"/>
                <w:lang w:val="en-US" w:eastAsia="zh-CN"/>
                <w14:textFill>
                  <w14:solidFill>
                    <w14:schemeClr w14:val="tx1"/>
                  </w14:solidFill>
                </w14:textFill>
              </w:rPr>
              <w:t>灌幅等的</w:t>
            </w:r>
            <w:r>
              <w:rPr>
                <w:rFonts w:ascii="宋体" w:hAnsi="宋体" w:eastAsia="宋体" w:cs="宋体"/>
                <w:color w:val="000000" w:themeColor="text1"/>
                <w:spacing w:val="6"/>
                <w:sz w:val="21"/>
                <w:szCs w:val="21"/>
                <w:highlight w:val="none"/>
                <w14:textFill>
                  <w14:solidFill>
                    <w14:schemeClr w14:val="tx1"/>
                  </w14:solidFill>
                </w14:textFill>
              </w:rPr>
              <w:t>相关方程)，可采用一元、二元或多元单株</w:t>
            </w:r>
            <w:r>
              <w:rPr>
                <w:rFonts w:ascii="宋体" w:hAnsi="宋体" w:eastAsia="宋体" w:cs="宋体"/>
                <w:color w:val="000000" w:themeColor="text1"/>
                <w:spacing w:val="-14"/>
                <w:sz w:val="21"/>
                <w:szCs w:val="21"/>
                <w:highlight w:val="none"/>
                <w14:textFill>
                  <w14:solidFill>
                    <w14:schemeClr w14:val="tx1"/>
                  </w14:solidFill>
                </w14:textFill>
              </w:rPr>
              <w:t>生</w:t>
            </w:r>
            <w:r>
              <w:rPr>
                <w:rFonts w:ascii="宋体" w:hAnsi="宋体" w:eastAsia="宋体" w:cs="宋体"/>
                <w:color w:val="000000" w:themeColor="text1"/>
                <w:spacing w:val="-13"/>
                <w:sz w:val="21"/>
                <w:szCs w:val="21"/>
                <w:highlight w:val="none"/>
                <w14:textFill>
                  <w14:solidFill>
                    <w14:schemeClr w14:val="tx1"/>
                  </w14:solidFill>
                </w14:textFill>
              </w:rPr>
              <w:t>物</w:t>
            </w:r>
            <w:r>
              <w:rPr>
                <w:rFonts w:ascii="宋体" w:hAnsi="宋体" w:eastAsia="宋体" w:cs="宋体"/>
                <w:color w:val="000000" w:themeColor="text1"/>
                <w:spacing w:val="-7"/>
                <w:sz w:val="21"/>
                <w:szCs w:val="21"/>
                <w:highlight w:val="none"/>
                <w14:textFill>
                  <w14:solidFill>
                    <w14:schemeClr w14:val="tx1"/>
                  </w14:solidFill>
                </w14:textFill>
              </w:rPr>
              <w:t xml:space="preserve">量方程；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kg d.m.</w:t>
            </w:r>
            <w:r>
              <w:rPr>
                <w:rFonts w:ascii="宋体" w:hAnsi="宋体" w:eastAsia="宋体" w:cs="宋体"/>
                <w:color w:val="000000" w:themeColor="text1"/>
                <w:spacing w:val="-7"/>
                <w:sz w:val="21"/>
                <w:szCs w:val="21"/>
                <w:highlight w:val="none"/>
                <w14:textFill>
                  <w14:solidFill>
                    <w14:schemeClr w14:val="tx1"/>
                  </w14:solidFill>
                </w14:textFill>
              </w:rPr>
              <w:t>株</w:t>
            </w:r>
            <w:r>
              <w:rPr>
                <w:rFonts w:ascii="Times New Roman" w:hAnsi="Times New Roman" w:eastAsia="Times New Roman" w:cs="Times New Roman"/>
                <w:color w:val="000000" w:themeColor="text1"/>
                <w:spacing w:val="-7"/>
                <w:position w:val="9"/>
                <w:sz w:val="14"/>
                <w:szCs w:val="14"/>
                <w:highlight w:val="none"/>
                <w14:textFill>
                  <w14:solidFill>
                    <w14:schemeClr w14:val="tx1"/>
                  </w14:solidFill>
                </w14:textFill>
              </w:rPr>
              <w:t>- 1</w:t>
            </w:r>
          </w:p>
          <w:p w14:paraId="12A0312F">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r>
      <w:tr w14:paraId="2A40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03CE0E49">
            <w:pPr>
              <w:spacing w:before="66" w:line="204" w:lineRule="auto"/>
              <w:jc w:val="both"/>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N</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32"/>
                <w:position w:val="-1"/>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5"/>
                <w:szCs w:val="15"/>
                <w:highlight w:val="none"/>
                <w14:textFill>
                  <w14:solidFill>
                    <w14:schemeClr w14:val="tx1"/>
                  </w14:solidFill>
                </w14:textFill>
              </w:rPr>
              <w:t>t</w:t>
            </w:r>
          </w:p>
          <w:p w14:paraId="6E9636AD">
            <w:pPr>
              <w:spacing w:before="69" w:line="349" w:lineRule="auto"/>
              <w:ind w:right="236"/>
              <w:jc w:val="both"/>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27F0FD75">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227E7F12">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为发</w:t>
            </w:r>
            <w:r>
              <w:rPr>
                <w:rFonts w:ascii="宋体" w:hAnsi="宋体" w:eastAsia="宋体" w:cs="宋体"/>
                <w:color w:val="000000" w:themeColor="text1"/>
                <w:sz w:val="21"/>
                <w:szCs w:val="21"/>
                <w:highlight w:val="none"/>
                <w14:textFill>
                  <w14:solidFill>
                    <w14:schemeClr w14:val="tx1"/>
                  </w14:solidFill>
                </w14:textFill>
              </w:rPr>
              <w:t>育到</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6"/>
                <w:sz w:val="14"/>
                <w:szCs w:val="14"/>
                <w:highlight w:val="none"/>
                <w14:textFill>
                  <w14:solidFill>
                    <w14:schemeClr w14:val="tx1"/>
                  </w14:solidFill>
                </w14:textFill>
              </w:rPr>
              <w:t>a</w:t>
            </w:r>
            <w:r>
              <w:rPr>
                <w:rFonts w:ascii="Times New Roman" w:hAnsi="Times New Roman" w:eastAsia="Times New Roman" w:cs="Times New Roman"/>
                <w:color w:val="000000" w:themeColor="text1"/>
                <w:position w:val="-6"/>
                <w:sz w:val="14"/>
                <w:szCs w:val="14"/>
                <w:highlight w:val="none"/>
                <w14:textFill>
                  <w14:solidFill>
                    <w14:schemeClr w14:val="tx1"/>
                  </w14:solidFill>
                </w14:textFill>
              </w:rPr>
              <w:t xml:space="preserve">  </w:t>
            </w:r>
            <w:r>
              <w:rPr>
                <w:rFonts w:ascii="宋体" w:hAnsi="宋体" w:eastAsia="宋体" w:cs="宋体"/>
                <w:color w:val="000000" w:themeColor="text1"/>
                <w:sz w:val="21"/>
                <w:szCs w:val="21"/>
                <w:highlight w:val="none"/>
                <w14:textFill>
                  <w14:solidFill>
                    <w14:schemeClr w14:val="tx1"/>
                  </w14:solidFill>
                </w14:textFill>
              </w:rPr>
              <w:t>时单位面积</w:t>
            </w:r>
            <w:r>
              <w:rPr>
                <w:rFonts w:hint="eastAsia" w:cs="宋体"/>
                <w:color w:val="000000" w:themeColor="text1"/>
                <w:sz w:val="21"/>
                <w:szCs w:val="21"/>
                <w:highlight w:val="none"/>
                <w:lang w:val="en-US" w:eastAsia="zh-CN"/>
                <w14:textFill>
                  <w14:solidFill>
                    <w14:schemeClr w14:val="tx1"/>
                  </w14:solidFill>
                </w14:textFill>
              </w:rPr>
              <w:t>灌木枝条</w:t>
            </w:r>
            <w:r>
              <w:rPr>
                <w:rFonts w:ascii="宋体" w:hAnsi="宋体" w:eastAsia="宋体" w:cs="宋体"/>
                <w:color w:val="000000" w:themeColor="text1"/>
                <w:sz w:val="21"/>
                <w:szCs w:val="21"/>
                <w:highlight w:val="none"/>
                <w14:textFill>
                  <w14:solidFill>
                    <w14:schemeClr w14:val="tx1"/>
                  </w14:solidFill>
                </w14:textFill>
              </w:rPr>
              <w:t xml:space="preserve">数量；株 </w:t>
            </w:r>
            <w:r>
              <w:rPr>
                <w:rFonts w:ascii="Times New Roman" w:hAnsi="Times New Roman" w:eastAsia="Times New Roman" w:cs="Times New Roman"/>
                <w:color w:val="000000" w:themeColor="text1"/>
                <w:sz w:val="21"/>
                <w:szCs w:val="21"/>
                <w:highlight w:val="none"/>
                <w14:textFill>
                  <w14:solidFill>
                    <w14:schemeClr w14:val="tx1"/>
                  </w14:solidFill>
                </w14:textFill>
              </w:rPr>
              <w:t>·hm</w:t>
            </w:r>
            <w:r>
              <w:rPr>
                <w:rFonts w:ascii="Times New Roman" w:hAnsi="Times New Roman" w:eastAsia="Times New Roman" w:cs="Times New Roman"/>
                <w:color w:val="000000" w:themeColor="text1"/>
                <w:position w:val="9"/>
                <w:sz w:val="14"/>
                <w:szCs w:val="14"/>
                <w:highlight w:val="none"/>
                <w14:textFill>
                  <w14:solidFill>
                    <w14:schemeClr w14:val="tx1"/>
                  </w14:solidFill>
                </w14:textFill>
              </w:rPr>
              <w:t xml:space="preserve">-2 </w:t>
            </w:r>
            <w:r>
              <w:rPr>
                <w:rFonts w:ascii="宋体" w:hAnsi="宋体" w:eastAsia="宋体" w:cs="宋体"/>
                <w:color w:val="000000" w:themeColor="text1"/>
                <w:sz w:val="21"/>
                <w:szCs w:val="21"/>
                <w:highlight w:val="none"/>
                <w14:textFill>
                  <w14:solidFill>
                    <w14:schemeClr w14:val="tx1"/>
                  </w14:solidFill>
                </w14:textFill>
              </w:rPr>
              <w:t xml:space="preserve">。对于丛生 </w:t>
            </w:r>
            <w:r>
              <w:rPr>
                <w:rFonts w:hint="eastAsia" w:cs="宋体"/>
                <w:color w:val="000000" w:themeColor="text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种，可根据单位面积丛数和</w:t>
            </w:r>
            <w:r>
              <w:rPr>
                <w:rFonts w:ascii="宋体" w:hAnsi="宋体" w:eastAsia="宋体" w:cs="宋体"/>
                <w:color w:val="000000" w:themeColor="text1"/>
                <w:spacing w:val="-1"/>
                <w:sz w:val="21"/>
                <w:szCs w:val="21"/>
                <w:highlight w:val="none"/>
                <w14:textFill>
                  <w14:solidFill>
                    <w14:schemeClr w14:val="tx1"/>
                  </w14:solidFill>
                </w14:textFill>
              </w:rPr>
              <w:t>平均每丛的株数来计算。</w:t>
            </w:r>
          </w:p>
        </w:tc>
      </w:tr>
      <w:tr w14:paraId="2317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15894196">
            <w:pPr>
              <w:spacing w:before="67" w:line="207" w:lineRule="auto"/>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spacing w:val="6"/>
                <w:position w:val="2"/>
                <w:sz w:val="15"/>
                <w:szCs w:val="15"/>
                <w:highlight w:val="none"/>
                <w14:textFill>
                  <w14:solidFill>
                    <w14:schemeClr w14:val="tx1"/>
                  </w14:solidFill>
                </w14:textFill>
              </w:rPr>
              <w:t>CF</w:t>
            </w:r>
            <w:r>
              <w:rPr>
                <w:rFonts w:ascii="Times New Roman" w:hAnsi="Times New Roman" w:eastAsia="Times New Roman" w:cs="Times New Roman"/>
                <w:i/>
                <w:iCs/>
                <w:color w:val="000000" w:themeColor="text1"/>
                <w:spacing w:val="6"/>
                <w:position w:val="-3"/>
                <w:sz w:val="15"/>
                <w:szCs w:val="15"/>
                <w:highlight w:val="none"/>
                <w14:textFill>
                  <w14:solidFill>
                    <w14:schemeClr w14:val="tx1"/>
                  </w14:solidFill>
                </w14:textFill>
              </w:rPr>
              <w:t>j</w:t>
            </w:r>
          </w:p>
          <w:p w14:paraId="1E47EE0A">
            <w:pPr>
              <w:spacing w:before="69" w:line="349" w:lineRule="auto"/>
              <w:ind w:right="236"/>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7745787D">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611F7BAD">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cs="宋体"/>
                <w:color w:val="000000" w:themeColor="text1"/>
                <w:spacing w:val="-5"/>
                <w:position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5"/>
                <w:position w:val="2"/>
                <w:sz w:val="21"/>
                <w:szCs w:val="21"/>
                <w:highlight w:val="none"/>
                <w14:textFill>
                  <w14:solidFill>
                    <w14:schemeClr w14:val="tx1"/>
                  </w14:solidFill>
                </w14:textFill>
              </w:rPr>
              <w:t xml:space="preserve">种(组) </w:t>
            </w:r>
            <w:r>
              <w:rPr>
                <w:rFonts w:ascii="Times New Roman" w:hAnsi="Times New Roman" w:eastAsia="Times New Roman" w:cs="Times New Roman"/>
                <w:i/>
                <w:iCs/>
                <w:color w:val="000000" w:themeColor="text1"/>
                <w:spacing w:val="-5"/>
                <w:position w:val="2"/>
                <w:sz w:val="21"/>
                <w:szCs w:val="21"/>
                <w:highlight w:val="none"/>
                <w14:textFill>
                  <w14:solidFill>
                    <w14:schemeClr w14:val="tx1"/>
                  </w14:solidFill>
                </w14:textFill>
              </w:rPr>
              <w:t>j</w:t>
            </w:r>
            <w:r>
              <w:rPr>
                <w:rFonts w:ascii="宋体" w:hAnsi="宋体" w:eastAsia="宋体" w:cs="宋体"/>
                <w:color w:val="000000" w:themeColor="text1"/>
                <w:spacing w:val="-5"/>
                <w:position w:val="2"/>
                <w:sz w:val="21"/>
                <w:szCs w:val="21"/>
                <w:highlight w:val="none"/>
                <w14:textFill>
                  <w14:solidFill>
                    <w14:schemeClr w14:val="tx1"/>
                  </w14:solidFill>
                </w14:textFill>
              </w:rPr>
              <w:t xml:space="preserve">的生物量含碳率； </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t C · (t d.</w:t>
            </w:r>
            <w:r>
              <w:rPr>
                <w:rFonts w:ascii="Times New Roman" w:hAnsi="Times New Roman" w:eastAsia="Times New Roman" w:cs="Times New Roman"/>
                <w:color w:val="000000" w:themeColor="text1"/>
                <w:spacing w:val="-3"/>
                <w:position w:val="2"/>
                <w:sz w:val="21"/>
                <w:szCs w:val="21"/>
                <w:highlight w:val="none"/>
                <w14:textFill>
                  <w14:solidFill>
                    <w14:schemeClr w14:val="tx1"/>
                  </w14:solidFill>
                </w14:textFill>
              </w:rPr>
              <w:t>m</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position w:val="11"/>
                <w:sz w:val="14"/>
                <w:szCs w:val="14"/>
                <w:highlight w:val="none"/>
                <w14:textFill>
                  <w14:solidFill>
                    <w14:schemeClr w14:val="tx1"/>
                  </w14:solidFill>
                </w14:textFill>
              </w:rPr>
              <w:t>- 1</w:t>
            </w:r>
          </w:p>
        </w:tc>
      </w:tr>
      <w:tr w14:paraId="4D96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513291DA">
            <w:pPr>
              <w:spacing w:before="135" w:line="357" w:lineRule="exact"/>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position w:val="6"/>
                <w:sz w:val="15"/>
                <w:szCs w:val="15"/>
                <w:highlight w:val="none"/>
                <w14:textFill>
                  <w14:solidFill>
                    <w14:schemeClr w14:val="tx1"/>
                  </w14:solidFill>
                </w14:textFill>
              </w:rPr>
              <w:t>t</w:t>
            </w:r>
          </w:p>
          <w:p w14:paraId="612D0734">
            <w:pPr>
              <w:spacing w:before="69" w:line="349" w:lineRule="auto"/>
              <w:ind w:right="236"/>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1118C3B9">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220F03DA">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7"/>
                <w:position w:val="9"/>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宋体" w:hAnsi="宋体" w:eastAsia="宋体" w:cs="宋体"/>
                <w:color w:val="000000" w:themeColor="text1"/>
                <w:spacing w:val="-4"/>
                <w:position w:val="9"/>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a</w:t>
            </w:r>
          </w:p>
        </w:tc>
      </w:tr>
      <w:tr w14:paraId="7761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2D6AD636">
            <w:pPr>
              <w:spacing w:line="279" w:lineRule="exact"/>
              <w:rPr>
                <w:rFonts w:ascii="Times New Roman" w:hAnsi="Times New Roman" w:eastAsia="Times New Roman" w:cs="Times New Roman"/>
                <w:color w:val="000000" w:themeColor="text1"/>
                <w:sz w:val="15"/>
                <w:szCs w:val="15"/>
                <w:highlight w:val="none"/>
                <w14:textFill>
                  <w14:solidFill>
                    <w14:schemeClr w14:val="tx1"/>
                  </w14:solidFill>
                </w14:textFill>
              </w:rPr>
            </w:pPr>
            <w:r>
              <w:rPr>
                <w:rFonts w:ascii="Times New Roman" w:hAnsi="Times New Roman" w:eastAsia="Times New Roman" w:cs="Times New Roman"/>
                <w:i/>
                <w:iCs/>
                <w:color w:val="000000" w:themeColor="text1"/>
                <w:spacing w:val="35"/>
                <w:position w:val="4"/>
                <w:sz w:val="15"/>
                <w:szCs w:val="15"/>
                <w:highlight w:val="none"/>
                <w14:textFill>
                  <w14:solidFill>
                    <w14:schemeClr w14:val="tx1"/>
                  </w14:solidFill>
                </w14:textFill>
              </w:rPr>
              <w:t>j</w:t>
            </w:r>
          </w:p>
          <w:p w14:paraId="41764335">
            <w:pPr>
              <w:spacing w:before="69" w:line="349" w:lineRule="auto"/>
              <w:ind w:right="236"/>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0C5DE8F4">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4C1DE832">
            <w:pPr>
              <w:spacing w:before="1" w:line="219" w:lineRule="auto"/>
              <w:rPr>
                <w:rFonts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种或</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种组</w:t>
            </w:r>
          </w:p>
          <w:p w14:paraId="278C8945">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p>
        </w:tc>
      </w:tr>
      <w:tr w14:paraId="6D58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l2br w:val="nil"/>
              <w:tr2bl w:val="nil"/>
            </w:tcBorders>
            <w:vAlign w:val="top"/>
          </w:tcPr>
          <w:p w14:paraId="5068FA47">
            <w:pPr>
              <w:spacing w:before="144" w:line="319" w:lineRule="exact"/>
              <w:rPr>
                <w:rFonts w:ascii="Times New Roman" w:hAnsi="Times New Roman" w:eastAsia="Times New Roman" w:cs="Times New Roman"/>
                <w:color w:val="000000" w:themeColor="text1"/>
                <w:sz w:val="15"/>
                <w:szCs w:val="15"/>
                <w:highlight w:val="none"/>
                <w14:textFill>
                  <w14:solidFill>
                    <w14:schemeClr w14:val="tx1"/>
                  </w14:solidFill>
                </w14:textFill>
              </w:rPr>
            </w:pPr>
            <w:r>
              <w:rPr>
                <w:color w:val="000000" w:themeColor="text1"/>
                <w:sz w:val="15"/>
                <w:szCs w:val="15"/>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78105</wp:posOffset>
                      </wp:positionH>
                      <wp:positionV relativeFrom="paragraph">
                        <wp:posOffset>233045</wp:posOffset>
                      </wp:positionV>
                      <wp:extent cx="67945" cy="84455"/>
                      <wp:effectExtent l="0" t="0" r="0" b="0"/>
                      <wp:wrapNone/>
                      <wp:docPr id="121" name="文本框 114"/>
                      <wp:cNvGraphicFramePr/>
                      <a:graphic xmlns:a="http://schemas.openxmlformats.org/drawingml/2006/main">
                        <a:graphicData uri="http://schemas.microsoft.com/office/word/2010/wordprocessingShape">
                          <wps:wsp>
                            <wps:cNvSpPr txBox="1"/>
                            <wps:spPr>
                              <a:xfrm>
                                <a:off x="0" y="0"/>
                                <a:ext cx="67945" cy="84455"/>
                              </a:xfrm>
                              <a:prstGeom prst="rect">
                                <a:avLst/>
                              </a:prstGeom>
                              <a:noFill/>
                              <a:ln>
                                <a:noFill/>
                              </a:ln>
                            </wps:spPr>
                            <wps:txbx>
                              <w:txbxContent>
                                <w:p w14:paraId="6B62CC47">
                                  <w:pPr>
                                    <w:spacing w:before="20" w:line="92" w:lineRule="exact"/>
                                    <w:ind w:left="20"/>
                                    <w:rPr>
                                      <w:rFonts w:ascii="Times New Roman" w:hAnsi="Times New Roman" w:eastAsia="Times New Roman" w:cs="Times New Roman"/>
                                      <w:sz w:val="14"/>
                                      <w:szCs w:val="14"/>
                                    </w:rPr>
                                  </w:pPr>
                                  <w:r>
                                    <w:rPr>
                                      <w:rFonts w:ascii="Times New Roman" w:hAnsi="Times New Roman" w:eastAsia="Times New Roman" w:cs="Times New Roman"/>
                                      <w:i/>
                                      <w:iCs/>
                                      <w:sz w:val="14"/>
                                      <w:szCs w:val="14"/>
                                    </w:rPr>
                                    <w:t>a</w:t>
                                  </w:r>
                                </w:p>
                              </w:txbxContent>
                            </wps:txbx>
                            <wps:bodyPr wrap="square" lIns="0" tIns="0" rIns="0" bIns="0" upright="1"/>
                          </wps:wsp>
                        </a:graphicData>
                      </a:graphic>
                    </wp:anchor>
                  </w:drawing>
                </mc:Choice>
                <mc:Fallback>
                  <w:pict>
                    <v:shape id="文本框 114" o:spid="_x0000_s1026" o:spt="202" type="#_x0000_t202" style="position:absolute;left:0pt;margin-left:6.15pt;margin-top:18.35pt;height:6.65pt;width:5.35pt;z-index:251670528;mso-width-relative:page;mso-height-relative:page;" filled="f" stroked="f" coordsize="21600,21600" o:gfxdata="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xz75jWAAAABwEAAA8AAAAAAAAAAQAgAAAAIgAAAGRycy9kb3ducmV2&#10;LnhtbFBLAQIUABQAAAAIAIdO4kB3//TlxQEAAIEDAAAOAAAAAAAAAAEAIAAAACUBAABkcnMvZTJv&#10;RG9jLnhtbFBLBQYAAAAABgAGAFkBAABcBQAAAAA=&#10;">
                      <v:fill on="f" focussize="0,0"/>
                      <v:stroke on="f"/>
                      <v:imagedata o:title=""/>
                      <o:lock v:ext="edit" aspectratio="f"/>
                      <v:textbox inset="0mm,0mm,0mm,0mm">
                        <w:txbxContent>
                          <w:p w14:paraId="6B62CC47">
                            <w:pPr>
                              <w:spacing w:before="20" w:line="92" w:lineRule="exact"/>
                              <w:ind w:left="20"/>
                              <w:rPr>
                                <w:rFonts w:ascii="Times New Roman" w:hAnsi="Times New Roman" w:eastAsia="Times New Roman" w:cs="Times New Roman"/>
                                <w:sz w:val="14"/>
                                <w:szCs w:val="14"/>
                              </w:rPr>
                            </w:pPr>
                            <w:r>
                              <w:rPr>
                                <w:rFonts w:ascii="Times New Roman" w:hAnsi="Times New Roman" w:eastAsia="Times New Roman" w:cs="Times New Roman"/>
                                <w:i/>
                                <w:iCs/>
                                <w:sz w:val="14"/>
                                <w:szCs w:val="14"/>
                              </w:rPr>
                              <w:t>a</w:t>
                            </w:r>
                          </w:p>
                        </w:txbxContent>
                      </v:textbox>
                    </v:shape>
                  </w:pict>
                </mc:Fallback>
              </mc:AlternateContent>
            </w:r>
            <w:r>
              <w:rPr>
                <w:rFonts w:ascii="Times New Roman" w:hAnsi="Times New Roman" w:eastAsia="Times New Roman" w:cs="Times New Roman"/>
                <w:i/>
                <w:iCs/>
                <w:color w:val="000000" w:themeColor="text1"/>
                <w:position w:val="3"/>
                <w:sz w:val="15"/>
                <w:szCs w:val="15"/>
                <w:highlight w:val="none"/>
                <w14:textFill>
                  <w14:solidFill>
                    <w14:schemeClr w14:val="tx1"/>
                  </w14:solidFill>
                </w14:textFill>
              </w:rPr>
              <w:t>t</w:t>
            </w:r>
          </w:p>
          <w:p w14:paraId="6BAA9F65">
            <w:pPr>
              <w:spacing w:before="69" w:line="349" w:lineRule="auto"/>
              <w:ind w:right="236"/>
              <w:rPr>
                <w:rFonts w:ascii="宋体" w:hAnsi="宋体" w:eastAsia="宋体" w:cs="宋体"/>
                <w:color w:val="000000" w:themeColor="text1"/>
                <w:spacing w:val="1"/>
                <w:sz w:val="15"/>
                <w:szCs w:val="15"/>
                <w:highlight w:val="none"/>
                <w:vertAlign w:val="baseline"/>
                <w14:textFill>
                  <w14:solidFill>
                    <w14:schemeClr w14:val="tx1"/>
                  </w14:solidFill>
                </w14:textFill>
              </w:rPr>
            </w:pPr>
          </w:p>
        </w:tc>
        <w:tc>
          <w:tcPr>
            <w:tcW w:w="566" w:type="dxa"/>
            <w:tcBorders>
              <w:tl2br w:val="nil"/>
              <w:tr2bl w:val="nil"/>
            </w:tcBorders>
            <w:vAlign w:val="top"/>
          </w:tcPr>
          <w:p w14:paraId="2CA74F6F">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030" w:type="dxa"/>
            <w:tcBorders>
              <w:tl2br w:val="nil"/>
              <w:tr2bl w:val="nil"/>
            </w:tcBorders>
            <w:vAlign w:val="top"/>
          </w:tcPr>
          <w:p w14:paraId="34F57F21">
            <w:pPr>
              <w:spacing w:before="69" w:line="349" w:lineRule="auto"/>
              <w:ind w:right="236"/>
              <w:rPr>
                <w:rFonts w:ascii="宋体" w:hAnsi="宋体" w:eastAsia="宋体" w:cs="宋体"/>
                <w:color w:val="000000" w:themeColor="text1"/>
                <w:spacing w:val="1"/>
                <w:sz w:val="21"/>
                <w:szCs w:val="21"/>
                <w:highlight w:val="none"/>
                <w:vertAlign w:val="baseline"/>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 xml:space="preserve">林年龄；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a</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Symbol" w:hAnsi="Symbol" w:eastAsia="Symbol" w:cs="Symbol"/>
                <w:color w:val="000000" w:themeColor="text1"/>
                <w:spacing w:val="-1"/>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color w:val="000000" w:themeColor="text1"/>
                <w:spacing w:val="-1"/>
                <w:sz w:val="24"/>
                <w:szCs w:val="24"/>
                <w:highlight w:val="none"/>
                <w14:textFill>
                  <w14:solidFill>
                    <w14:schemeClr w14:val="tx1"/>
                  </w14:solidFill>
                </w14:textFill>
              </w:rPr>
              <w:t xml:space="preserve"> </w:t>
            </w:r>
            <w:r>
              <w:rPr>
                <w:rFonts w:ascii="Symbol" w:hAnsi="Symbol" w:eastAsia="Symbol" w:cs="Symbol"/>
                <w:color w:val="000000" w:themeColor="text1"/>
                <w:spacing w:val="-1"/>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s</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宋体" w:hAnsi="宋体" w:eastAsia="宋体" w:cs="宋体"/>
                <w:i/>
                <w:iCs/>
                <w:color w:val="000000" w:themeColor="text1"/>
                <w:spacing w:val="-1"/>
                <w:sz w:val="22"/>
                <w:szCs w:val="22"/>
                <w:highlight w:val="none"/>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其中</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s</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宋体" w:hAnsi="宋体" w:eastAsia="宋体" w:cs="宋体"/>
                <w:color w:val="000000" w:themeColor="text1"/>
                <w:spacing w:val="-1"/>
                <w:sz w:val="21"/>
                <w:szCs w:val="21"/>
                <w:highlight w:val="none"/>
                <w14:textFill>
                  <w14:solidFill>
                    <w14:schemeClr w14:val="tx1"/>
                  </w14:solidFill>
                </w14:textFill>
              </w:rPr>
              <w:t>为项目开始时的</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林初始</w:t>
            </w:r>
            <w:r>
              <w:rPr>
                <w:rFonts w:ascii="宋体" w:hAnsi="宋体" w:eastAsia="宋体" w:cs="宋体"/>
                <w:color w:val="000000" w:themeColor="text1"/>
                <w:sz w:val="21"/>
                <w:szCs w:val="21"/>
                <w:highlight w:val="none"/>
                <w14:textFill>
                  <w14:solidFill>
                    <w14:schemeClr w14:val="tx1"/>
                  </w14:solidFill>
                </w14:textFill>
              </w:rPr>
              <w:t>年龄</w:t>
            </w:r>
          </w:p>
        </w:tc>
      </w:tr>
    </w:tbl>
    <w:p w14:paraId="2AAF9AA3">
      <w:pPr>
        <w:keepNext w:val="0"/>
        <w:keepLines w:val="0"/>
        <w:pageBreakBefore w:val="0"/>
        <w:widowControl w:val="0"/>
        <w:kinsoku/>
        <w:wordWrap/>
        <w:overflowPunct/>
        <w:topLinePunct w:val="0"/>
        <w:autoSpaceDE/>
        <w:autoSpaceDN/>
        <w:bidi w:val="0"/>
        <w:adjustRightInd/>
        <w:snapToGrid/>
        <w:spacing w:line="240" w:lineRule="auto"/>
        <w:ind w:left="0" w:right="0" w:firstLine="424" w:firstLineChars="200"/>
        <w:textAlignment w:val="auto"/>
        <w:rPr>
          <w:rFonts w:ascii="宋体" w:hAnsi="宋体" w:eastAsia="宋体" w:cs="宋体"/>
          <w:color w:val="000000" w:themeColor="text1"/>
          <w:spacing w:val="1"/>
          <w:sz w:val="21"/>
          <w:szCs w:val="21"/>
          <w:highlight w:val="none"/>
          <w14:textFill>
            <w14:solidFill>
              <w14:schemeClr w14:val="tx1"/>
            </w14:solidFill>
          </w14:textFill>
        </w:rPr>
      </w:pPr>
    </w:p>
    <w:p w14:paraId="7065ED00">
      <w:pPr>
        <w:keepNext w:val="0"/>
        <w:keepLines w:val="0"/>
        <w:pageBreakBefore w:val="0"/>
        <w:widowControl w:val="0"/>
        <w:kinsoku/>
        <w:wordWrap/>
        <w:overflowPunct/>
        <w:topLinePunct w:val="0"/>
        <w:autoSpaceDE/>
        <w:autoSpaceDN/>
        <w:bidi w:val="0"/>
        <w:adjustRightInd/>
        <w:snapToGrid/>
        <w:spacing w:line="240" w:lineRule="auto"/>
        <w:ind w:left="0" w:right="0" w:firstLine="424" w:firstLineChars="200"/>
        <w:textAlignment w:val="auto"/>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二是直接根据当地或相近地区</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林单位面积生物量随</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林年龄变化的相关方程，计算</w:t>
      </w:r>
      <w:r>
        <w:rPr>
          <w:rFonts w:ascii="宋体" w:hAnsi="宋体" w:eastAsia="宋体" w:cs="宋体"/>
          <w:color w:val="000000" w:themeColor="text1"/>
          <w:spacing w:val="-14"/>
          <w:sz w:val="21"/>
          <w:szCs w:val="21"/>
          <w:highlight w:val="none"/>
          <w14:textFill>
            <w14:solidFill>
              <w14:schemeClr w14:val="tx1"/>
            </w14:solidFill>
          </w14:textFill>
        </w:rPr>
        <w:t>第</w:t>
      </w:r>
      <w:r>
        <w:rPr>
          <w:rFonts w:ascii="宋体" w:hAnsi="宋体" w:eastAsia="宋体" w:cs="宋体"/>
          <w:color w:val="000000" w:themeColor="text1"/>
          <w:spacing w:val="-10"/>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t </w:t>
      </w:r>
      <w:r>
        <w:rPr>
          <w:rFonts w:ascii="宋体" w:hAnsi="宋体" w:eastAsia="宋体" w:cs="宋体"/>
          <w:color w:val="000000" w:themeColor="text1"/>
          <w:spacing w:val="-7"/>
          <w:sz w:val="21"/>
          <w:szCs w:val="21"/>
          <w:highlight w:val="none"/>
          <w14:textFill>
            <w14:solidFill>
              <w14:schemeClr w14:val="tx1"/>
            </w14:solidFill>
          </w14:textFill>
        </w:rPr>
        <w:t>年时单位面积地上生物质碳储量，直到进入</w:t>
      </w:r>
      <w:r>
        <w:rPr>
          <w:rFonts w:hint="eastAsia" w:cs="宋体"/>
          <w:color w:val="000000" w:themeColor="text1"/>
          <w:spacing w:val="-7"/>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7"/>
          <w:sz w:val="21"/>
          <w:szCs w:val="21"/>
          <w:highlight w:val="none"/>
          <w14:textFill>
            <w14:solidFill>
              <w14:schemeClr w14:val="tx1"/>
            </w14:solidFill>
          </w14:textFill>
        </w:rPr>
        <w:t>林成林稳定阶段为止</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w:t>
      </w:r>
      <w:r>
        <w:rPr>
          <w:rFonts w:ascii="宋体" w:hAnsi="宋体" w:eastAsia="宋体" w:cs="宋体"/>
          <w:color w:val="000000" w:themeColor="text1"/>
          <w:spacing w:val="-7"/>
          <w:sz w:val="21"/>
          <w:szCs w:val="21"/>
          <w:highlight w:val="none"/>
          <w14:textFill>
            <w14:solidFill>
              <w14:schemeClr w14:val="tx1"/>
            </w14:solidFill>
          </w14:textFill>
        </w:rPr>
        <w:t>此后，可假定</w:t>
      </w:r>
      <w:r>
        <w:rPr>
          <w:rFonts w:hint="eastAsia" w:cs="宋体"/>
          <w:color w:val="000000" w:themeColor="text1"/>
          <w:spacing w:val="-7"/>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4"/>
          <w:sz w:val="21"/>
          <w:szCs w:val="21"/>
          <w:highlight w:val="none"/>
          <w14:textFill>
            <w14:solidFill>
              <w14:schemeClr w14:val="tx1"/>
            </w14:solidFill>
          </w14:textFill>
        </w:rPr>
        <w:t>地上生物</w:t>
      </w:r>
      <w:r>
        <w:rPr>
          <w:rFonts w:ascii="宋体" w:hAnsi="宋体" w:eastAsia="宋体" w:cs="宋体"/>
          <w:color w:val="000000" w:themeColor="text1"/>
          <w:spacing w:val="-2"/>
          <w:sz w:val="21"/>
          <w:szCs w:val="21"/>
          <w:highlight w:val="none"/>
          <w14:textFill>
            <w14:solidFill>
              <w14:schemeClr w14:val="tx1"/>
            </w14:solidFill>
          </w14:textFill>
        </w:rPr>
        <w:t>质碳储量变化量为零。</w:t>
      </w:r>
    </w:p>
    <w:p w14:paraId="2182E3DE">
      <w:pPr>
        <w:keepNext w:val="0"/>
        <w:keepLines w:val="0"/>
        <w:pageBreakBefore w:val="0"/>
        <w:widowControl w:val="0"/>
        <w:kinsoku/>
        <w:wordWrap/>
        <w:overflowPunct/>
        <w:topLinePunct w:val="0"/>
        <w:autoSpaceDE/>
        <w:autoSpaceDN/>
        <w:bidi w:val="0"/>
        <w:adjustRightInd/>
        <w:snapToGrid/>
        <w:spacing w:line="240" w:lineRule="auto"/>
        <w:ind w:left="0" w:right="0" w:firstLine="412" w:firstLineChars="200"/>
        <w:textAlignment w:val="auto"/>
        <w:rPr>
          <w:rFonts w:ascii="宋体" w:hAnsi="宋体" w:eastAsia="宋体" w:cs="宋体"/>
          <w:color w:val="000000" w:themeColor="text1"/>
          <w:spacing w:val="-2"/>
          <w:sz w:val="21"/>
          <w:szCs w:val="21"/>
          <w:highlight w:val="none"/>
          <w14:textFill>
            <w14:solidFill>
              <w14:schemeClr w14:val="tx1"/>
            </w14:solidFill>
          </w14:textFill>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2"/>
        <w:gridCol w:w="522"/>
        <w:gridCol w:w="6158"/>
      </w:tblGrid>
      <w:tr w14:paraId="3A1B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522" w:type="dxa"/>
            <w:gridSpan w:val="3"/>
            <w:tcBorders>
              <w:tl2br w:val="nil"/>
              <w:tr2bl w:val="nil"/>
            </w:tcBorders>
          </w:tcPr>
          <w:p w14:paraId="34520F9B">
            <w:pPr>
              <w:tabs>
                <w:tab w:val="left" w:pos="1212"/>
              </w:tabs>
              <w:bidi w:val="0"/>
              <w:jc w:val="left"/>
              <w:rPr>
                <w:rFonts w:hint="default" w:eastAsia="宋体" w:asciiTheme="minorHAnsi" w:hAnsiTheme="minorHAnsi" w:cstheme="minorBidi"/>
                <w:color w:val="000000" w:themeColor="text1"/>
                <w:kern w:val="2"/>
                <w:sz w:val="21"/>
                <w:szCs w:val="24"/>
                <w:highlight w:val="none"/>
                <w:lang w:val="en-US" w:eastAsia="zh-CN" w:bidi="ar-SA"/>
                <w14:textFill>
                  <w14:solidFill>
                    <w14:schemeClr w14:val="tx1"/>
                  </w14:solidFill>
                </w14:textFill>
              </w:rPr>
            </w:pPr>
            <w:r>
              <w:rPr>
                <w:rFonts w:hint="eastAsia" w:cstheme="minorBidi"/>
                <w:color w:val="000000" w:themeColor="text1"/>
                <w:kern w:val="2"/>
                <w:sz w:val="21"/>
                <w:szCs w:val="24"/>
                <w:highlight w:val="none"/>
                <w:lang w:val="en-US" w:eastAsia="zh-CN" w:bidi="ar-SA"/>
                <w14:textFill>
                  <w14:solidFill>
                    <w14:schemeClr w14:val="tx1"/>
                  </w14:solidFill>
                </w14:textFill>
              </w:rPr>
              <w:tab/>
            </w:r>
            <w:r>
              <w:rPr>
                <w:rFonts w:ascii="Times New Roman" w:hAnsi="Times New Roman" w:eastAsia="Times New Roman" w:cs="Times New Roman"/>
                <w:i/>
                <w:iCs/>
                <w:color w:val="000000" w:themeColor="text1"/>
                <w:position w:val="2"/>
                <w:sz w:val="26"/>
                <w:szCs w:val="26"/>
                <w:highlight w:val="none"/>
                <w14:textFill>
                  <w14:solidFill>
                    <w14:schemeClr w14:val="tx1"/>
                  </w14:solidFill>
                </w14:textFill>
              </w:rPr>
              <w:t>C</w:t>
            </w:r>
            <w:r>
              <w:rPr>
                <w:rFonts w:hint="eastAsia" w:ascii="Times New Roman" w:hAnsi="Times New Roman" w:cs="Times New Roman"/>
                <w:i/>
                <w:iCs/>
                <w:color w:val="000000" w:themeColor="text1"/>
                <w:position w:val="-4"/>
                <w:sz w:val="15"/>
                <w:szCs w:val="15"/>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_ </w:t>
            </w:r>
            <w:r>
              <w:rPr>
                <w:rFonts w:hint="eastAsia" w:ascii="Times New Roman" w:hAnsi="Times New Roman" w:eastAsia="宋体" w:cs="Times New Roman"/>
                <w:i/>
                <w:iCs/>
                <w:color w:val="000000" w:themeColor="text1"/>
                <w:position w:val="-4"/>
                <w:sz w:val="15"/>
                <w:szCs w:val="15"/>
                <w:highlight w:val="none"/>
                <w:lang w:val="en-US" w:eastAsia="zh-CN"/>
                <w14:textFill>
                  <w14:solidFill>
                    <w14:schemeClr w14:val="tx1"/>
                  </w14:solidFill>
                </w14:textFill>
              </w:rPr>
              <w:t>PROJ</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t</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Symbol" w:hAnsi="Symbol" w:eastAsia="Symbol" w:cs="Symbol"/>
                <w:color w:val="000000" w:themeColor="text1"/>
                <w:spacing w:val="5"/>
                <w:position w:val="2"/>
                <w:sz w:val="26"/>
                <w:szCs w:val="26"/>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2"/>
                <w:sz w:val="26"/>
                <w:szCs w:val="26"/>
                <w:highlight w:val="none"/>
                <w14:textFill>
                  <w14:solidFill>
                    <w14:schemeClr w14:val="tx1"/>
                  </w14:solidFill>
                </w14:textFill>
              </w:rPr>
              <w:t>f</w:t>
            </w:r>
            <w:r>
              <w:rPr>
                <w:rFonts w:ascii="Times New Roman" w:hAnsi="Times New Roman" w:eastAsia="Times New Roman" w:cs="Times New Roman"/>
                <w:color w:val="000000" w:themeColor="text1"/>
                <w:spacing w:val="5"/>
                <w:position w:val="2"/>
                <w:sz w:val="26"/>
                <w:szCs w:val="26"/>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AB</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position w:val="2"/>
                <w:sz w:val="26"/>
                <w:szCs w:val="26"/>
                <w:highlight w:val="none"/>
                <w14:textFill>
                  <w14:solidFill>
                    <w14:schemeClr w14:val="tx1"/>
                  </w14:solidFill>
                </w14:textFill>
              </w:rPr>
              <w:t>(</w:t>
            </w:r>
            <w:r>
              <w:rPr>
                <w:rFonts w:ascii="Times New Roman" w:hAnsi="Times New Roman" w:eastAsia="Times New Roman" w:cs="Times New Roman"/>
                <w:i/>
                <w:iCs/>
                <w:color w:val="000000" w:themeColor="text1"/>
                <w:position w:val="2"/>
                <w:sz w:val="26"/>
                <w:szCs w:val="26"/>
                <w:highlight w:val="none"/>
                <w14:textFill>
                  <w14:solidFill>
                    <w14:schemeClr w14:val="tx1"/>
                  </w14:solidFill>
                </w14:textFill>
              </w:rPr>
              <w:t>t</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a</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position w:val="2"/>
                <w:sz w:val="26"/>
                <w:szCs w:val="26"/>
                <w:highlight w:val="none"/>
                <w14:textFill>
                  <w14:solidFill>
                    <w14:schemeClr w14:val="tx1"/>
                  </w14:solidFill>
                </w14:textFill>
              </w:rPr>
              <w:t xml:space="preserve">) </w:t>
            </w:r>
            <w:r>
              <w:rPr>
                <w:rFonts w:ascii="Symbol" w:hAnsi="Symbol" w:eastAsia="Symbol" w:cs="Symbol"/>
                <w:color w:val="000000" w:themeColor="text1"/>
                <w:spacing w:val="5"/>
                <w:position w:val="2"/>
                <w:sz w:val="26"/>
                <w:szCs w:val="26"/>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2"/>
                <w:sz w:val="26"/>
                <w:szCs w:val="26"/>
                <w:highlight w:val="none"/>
                <w14:textFill>
                  <w14:solidFill>
                    <w14:schemeClr w14:val="tx1"/>
                  </w14:solidFill>
                </w14:textFill>
              </w:rPr>
              <w:t>CF</w:t>
            </w:r>
            <w:r>
              <w:rPr>
                <w:rFonts w:ascii="Times New Roman" w:hAnsi="Times New Roman" w:eastAsia="Times New Roman" w:cs="Times New Roman"/>
                <w:i/>
                <w:iCs/>
                <w:color w:val="000000" w:themeColor="text1"/>
                <w:position w:val="-4"/>
                <w:sz w:val="15"/>
                <w:szCs w:val="15"/>
                <w:highlight w:val="none"/>
                <w14:textFill>
                  <w14:solidFill>
                    <w14:schemeClr w14:val="tx1"/>
                  </w14:solidFill>
                </w14:textFill>
              </w:rPr>
              <w:t>j</w:t>
            </w:r>
            <w:r>
              <w:rPr>
                <w:rFonts w:ascii="Times New Roman" w:hAnsi="Times New Roman" w:eastAsia="Times New Roman" w:cs="Times New Roman"/>
                <w:color w:val="000000" w:themeColor="text1"/>
                <w:spacing w:val="5"/>
                <w:position w:val="-4"/>
                <w:sz w:val="15"/>
                <w:szCs w:val="15"/>
                <w:highlight w:val="none"/>
                <w14:textFill>
                  <w14:solidFill>
                    <w14:schemeClr w14:val="tx1"/>
                  </w14:solidFill>
                </w14:textFill>
              </w:rPr>
              <w:t xml:space="preserve">  </w:t>
            </w:r>
            <w:r>
              <w:rPr>
                <w:rFonts w:ascii="Symbol" w:hAnsi="Symbol" w:eastAsia="Symbol" w:cs="Symbol"/>
                <w:color w:val="000000" w:themeColor="text1"/>
                <w:spacing w:val="5"/>
                <w:position w:val="2"/>
                <w:sz w:val="26"/>
                <w:szCs w:val="26"/>
                <w:highlight w:val="none"/>
                <w14:textFill>
                  <w14:solidFill>
                    <w14:schemeClr w14:val="tx1"/>
                  </w14:solidFill>
                </w14:textFill>
              </w:rPr>
              <w:t xml:space="preserve">. </w:t>
            </w:r>
            <w:r>
              <w:rPr>
                <w:rFonts w:ascii="Symbol" w:hAnsi="Symbol" w:eastAsia="Symbol" w:cs="Symbol"/>
                <w:color w:val="000000" w:themeColor="text1"/>
                <w:spacing w:val="5"/>
                <w:position w:val="-24"/>
                <w:sz w:val="26"/>
                <w:szCs w:val="26"/>
                <w:highlight w:val="none"/>
                <w14:textFill>
                  <w14:solidFill>
                    <w14:schemeClr w14:val="tx1"/>
                  </w14:solidFill>
                </w14:textFill>
              </w:rPr>
              <w:object>
                <v:shape id="_x0000_i1030" o:spt="75" type="#_x0000_t75" style="height:31pt;width:18pt;" o:ole="t" filled="f" o:preferrelative="t" stroked="f" coordsize="21600,21600">
                  <v:path/>
                  <v:fill on="f" focussize="0,0"/>
                  <v:stroke on="f"/>
                  <v:imagedata r:id="rId14" o:title=""/>
                  <o:lock v:ext="edit" aspectratio="t"/>
                  <w10:wrap type="none"/>
                  <w10:anchorlock/>
                </v:shape>
                <o:OLEObject Type="Embed" ProgID="Equation.KSEE3" ShapeID="_x0000_i1030" DrawAspect="Content" ObjectID="_1468075730" r:id="rId21">
                  <o:LockedField>false</o:LockedField>
                </o:OLEObject>
              </w:object>
            </w:r>
            <w:r>
              <w:rPr>
                <w:rFonts w:hint="eastAsia" w:ascii="Symbol" w:hAnsi="Symbol" w:eastAsia="宋体" w:cs="Symbol"/>
                <w:color w:val="000000" w:themeColor="text1"/>
                <w:spacing w:val="5"/>
                <w:position w:val="2"/>
                <w:sz w:val="26"/>
                <w:szCs w:val="26"/>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5"/>
                <w:position w:val="2"/>
                <w:sz w:val="21"/>
                <w:szCs w:val="21"/>
                <w:highlight w:val="none"/>
                <w:lang w:val="en-US" w:eastAsia="zh-CN"/>
                <w14:textFill>
                  <w14:solidFill>
                    <w14:schemeClr w14:val="tx1"/>
                  </w14:solidFill>
                </w14:textFill>
              </w:rPr>
              <w:t>公式（A.11）</w:t>
            </w:r>
          </w:p>
        </w:tc>
      </w:tr>
      <w:tr w14:paraId="0268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1842" w:type="dxa"/>
            <w:tcBorders>
              <w:tl2br w:val="nil"/>
              <w:tr2bl w:val="nil"/>
            </w:tcBorders>
          </w:tcPr>
          <w:p w14:paraId="35109B8D">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5"/>
                <w:sz w:val="24"/>
                <w:szCs w:val="24"/>
                <w:highlight w:val="none"/>
                <w14:textFill>
                  <w14:solidFill>
                    <w14:schemeClr w14:val="tx1"/>
                  </w14:solidFill>
                </w14:textFill>
              </w:rPr>
              <w:t>C</w:t>
            </w:r>
            <w:r>
              <w:rPr>
                <w:rFonts w:hint="eastAsia" w:ascii="Times New Roman" w:hAnsi="Times New Roman" w:cs="Times New Roman"/>
                <w:i/>
                <w:iCs/>
                <w:color w:val="000000" w:themeColor="text1"/>
                <w:sz w:val="14"/>
                <w:szCs w:val="14"/>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6"/>
                <w:sz w:val="14"/>
                <w:szCs w:val="14"/>
                <w:highlight w:val="none"/>
                <w14:textFill>
                  <w14:solidFill>
                    <w14:schemeClr w14:val="tx1"/>
                  </w14:solidFill>
                </w14:textFill>
              </w:rPr>
              <w:t>_</w:t>
            </w:r>
            <w:r>
              <w:rPr>
                <w:rFonts w:hint="eastAsia" w:ascii="Times New Roman" w:hAnsi="Times New Roman" w:eastAsia="宋体" w:cs="Times New Roman"/>
                <w:i/>
                <w:iCs/>
                <w:color w:val="000000" w:themeColor="text1"/>
                <w:spacing w:val="6"/>
                <w:sz w:val="14"/>
                <w:szCs w:val="14"/>
                <w:highlight w:val="none"/>
                <w:lang w:val="en-US" w:eastAsia="zh-CN"/>
                <w14:textFill>
                  <w14:solidFill>
                    <w14:schemeClr w14:val="tx1"/>
                  </w14:solidFill>
                </w14:textFill>
              </w:rPr>
              <w:t>PROJ</w:t>
            </w:r>
            <w:r>
              <w:rPr>
                <w:rFonts w:ascii="Times New Roman" w:hAnsi="Times New Roman" w:eastAsia="Times New Roman" w:cs="Times New Roman"/>
                <w:color w:val="000000" w:themeColor="text1"/>
                <w:spacing w:val="6"/>
                <w:sz w:val="14"/>
                <w:szCs w:val="14"/>
                <w:highlight w:val="none"/>
                <w14:textFill>
                  <w14:solidFill>
                    <w14:schemeClr w14:val="tx1"/>
                  </w14:solidFill>
                </w14:textFill>
              </w:rPr>
              <w:t>,</w:t>
            </w:r>
            <w:r>
              <w:rPr>
                <w:rFonts w:ascii="Times New Roman" w:hAnsi="Times New Roman" w:eastAsia="Times New Roman" w:cs="Times New Roman"/>
                <w:i/>
                <w:iCs/>
                <w:color w:val="000000" w:themeColor="text1"/>
                <w:sz w:val="14"/>
                <w:szCs w:val="14"/>
                <w:highlight w:val="none"/>
                <w14:textFill>
                  <w14:solidFill>
                    <w14:schemeClr w14:val="tx1"/>
                  </w14:solidFill>
                </w14:textFill>
              </w:rPr>
              <w:t>AB</w:t>
            </w:r>
            <w:r>
              <w:rPr>
                <w:rFonts w:ascii="Times New Roman" w:hAnsi="Times New Roman" w:eastAsia="Times New Roman" w:cs="Times New Roman"/>
                <w:color w:val="000000" w:themeColor="text1"/>
                <w:spacing w:val="6"/>
                <w:sz w:val="14"/>
                <w:szCs w:val="14"/>
                <w:highlight w:val="none"/>
                <w14:textFill>
                  <w14:solidFill>
                    <w14:schemeClr w14:val="tx1"/>
                  </w14:solidFill>
                </w14:textFill>
              </w:rPr>
              <w:t>,</w:t>
            </w:r>
            <w:r>
              <w:rPr>
                <w:rFonts w:ascii="Times New Roman" w:hAnsi="Times New Roman" w:eastAsia="Times New Roman" w:cs="Times New Roman"/>
                <w:i/>
                <w:iCs/>
                <w:color w:val="000000" w:themeColor="text1"/>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6"/>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sz w:val="14"/>
                <w:szCs w:val="14"/>
                <w:highlight w:val="none"/>
                <w14:textFill>
                  <w14:solidFill>
                    <w14:schemeClr w14:val="tx1"/>
                  </w14:solidFill>
                </w14:textFill>
              </w:rPr>
              <w:t>,</w:t>
            </w:r>
            <w:r>
              <w:rPr>
                <w:rFonts w:ascii="Times New Roman" w:hAnsi="Times New Roman" w:eastAsia="Times New Roman" w:cs="Times New Roman"/>
                <w:i/>
                <w:iCs/>
                <w:color w:val="000000" w:themeColor="text1"/>
                <w:sz w:val="14"/>
                <w:szCs w:val="14"/>
                <w:highlight w:val="none"/>
                <w14:textFill>
                  <w14:solidFill>
                    <w14:schemeClr w14:val="tx1"/>
                  </w14:solidFill>
                </w14:textFill>
              </w:rPr>
              <w:t>t</w:t>
            </w:r>
            <w:r>
              <w:rPr>
                <w:rFonts w:ascii="Times New Roman" w:hAnsi="Times New Roman" w:eastAsia="Times New Roman" w:cs="Times New Roman"/>
                <w:color w:val="000000" w:themeColor="text1"/>
                <w:sz w:val="14"/>
                <w:szCs w:val="14"/>
                <w:highlight w:val="none"/>
                <w14:textFill>
                  <w14:solidFill>
                    <w14:schemeClr w14:val="tx1"/>
                  </w14:solidFill>
                </w14:textFill>
              </w:rPr>
              <w:t xml:space="preserve"> </w:t>
            </w:r>
          </w:p>
        </w:tc>
        <w:tc>
          <w:tcPr>
            <w:tcW w:w="522" w:type="dxa"/>
            <w:tcBorders>
              <w:tl2br w:val="nil"/>
              <w:tr2bl w:val="nil"/>
            </w:tcBorders>
          </w:tcPr>
          <w:p w14:paraId="13760DB1">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6158" w:type="dxa"/>
            <w:tcBorders>
              <w:tl2br w:val="nil"/>
              <w:tr2bl w:val="nil"/>
            </w:tcBorders>
          </w:tcPr>
          <w:p w14:paraId="113E5B9E">
            <w:pPr>
              <w:spacing w:before="69" w:line="273" w:lineRule="auto"/>
              <w:ind w:left="5" w:right="2"/>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12"/>
                <w:sz w:val="21"/>
                <w:szCs w:val="21"/>
                <w:highlight w:val="none"/>
                <w14:textFill>
                  <w14:solidFill>
                    <w14:schemeClr w14:val="tx1"/>
                  </w14:solidFill>
                </w14:textFill>
              </w:rPr>
              <w:t xml:space="preserve">情景 </w:t>
            </w:r>
            <w:r>
              <w:rPr>
                <w:rFonts w:ascii="Times New Roman" w:hAnsi="Times New Roman" w:eastAsia="Times New Roman" w:cs="Times New Roman"/>
                <w:i/>
                <w:iCs/>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12"/>
                <w:sz w:val="21"/>
                <w:szCs w:val="21"/>
                <w:highlight w:val="none"/>
                <w14:textFill>
                  <w14:solidFill>
                    <w14:schemeClr w14:val="tx1"/>
                  </w14:solidFill>
                </w14:textFill>
              </w:rPr>
              <w:t xml:space="preserve"> </w:t>
            </w:r>
            <w:r>
              <w:rPr>
                <w:rFonts w:hint="eastAsia" w:ascii="Times New Roman" w:hAnsi="Times New Roman" w:cs="Times New Roman"/>
                <w:color w:val="000000" w:themeColor="text1"/>
                <w:spacing w:val="1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2"/>
                <w:sz w:val="21"/>
                <w:szCs w:val="21"/>
                <w:highlight w:val="none"/>
                <w14:textFill>
                  <w14:solidFill>
                    <w14:schemeClr w14:val="tx1"/>
                  </w14:solidFill>
                </w14:textFill>
              </w:rPr>
              <w:t>种</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ascii="宋体" w:hAnsi="宋体" w:eastAsia="宋体" w:cs="宋体"/>
                <w:color w:val="000000" w:themeColor="text1"/>
                <w:spacing w:val="12"/>
                <w:sz w:val="21"/>
                <w:szCs w:val="21"/>
                <w:highlight w:val="none"/>
                <w14:textFill>
                  <w14:solidFill>
                    <w14:schemeClr w14:val="tx1"/>
                  </w14:solidFill>
                </w14:textFill>
              </w:rPr>
              <w:t>组</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ascii="宋体" w:hAnsi="宋体" w:eastAsia="宋体" w:cs="宋体"/>
                <w:color w:val="000000" w:themeColor="text1"/>
                <w:spacing w:val="12"/>
                <w:sz w:val="21"/>
                <w:szCs w:val="21"/>
                <w:highlight w:val="none"/>
                <w14:textFill>
                  <w14:solidFill>
                    <w14:schemeClr w14:val="tx1"/>
                  </w14:solidFill>
                </w14:textFill>
              </w:rPr>
              <w:t xml:space="preserve"> 单位面积</w:t>
            </w:r>
            <w:r>
              <w:rPr>
                <w:rFonts w:hint="eastAsia" w:cs="宋体"/>
                <w:color w:val="000000" w:themeColor="text1"/>
                <w:spacing w:val="1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2"/>
                <w:sz w:val="21"/>
                <w:szCs w:val="21"/>
                <w:highlight w:val="none"/>
                <w14:textFill>
                  <w14:solidFill>
                    <w14:schemeClr w14:val="tx1"/>
                  </w14:solidFill>
                </w14:textFill>
              </w:rPr>
              <w:t>地上生物质碳储量 ；</w:t>
            </w:r>
            <w:r>
              <w:rPr>
                <w:rFonts w:ascii="Times New Roman" w:hAnsi="Times New Roman" w:eastAsia="Times New Roman" w:cs="Times New Roman"/>
                <w:color w:val="000000" w:themeColor="text1"/>
                <w:sz w:val="21"/>
                <w:szCs w:val="21"/>
                <w:highlight w:val="none"/>
                <w14:textFill>
                  <w14:solidFill>
                    <w14:schemeClr w14:val="tx1"/>
                  </w14:solidFill>
                </w14:textFill>
              </w:rPr>
              <w:t xml:space="preserve">t </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4"/>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e</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hm</w:t>
            </w:r>
            <w:r>
              <w:rPr>
                <w:rFonts w:ascii="Times New Roman" w:hAnsi="Times New Roman" w:eastAsia="Times New Roman" w:cs="Times New Roman"/>
                <w:color w:val="000000" w:themeColor="text1"/>
                <w:spacing w:val="-2"/>
                <w:position w:val="9"/>
                <w:sz w:val="14"/>
                <w:szCs w:val="14"/>
                <w:highlight w:val="none"/>
                <w14:textFill>
                  <w14:solidFill>
                    <w14:schemeClr w14:val="tx1"/>
                  </w14:solidFill>
                </w14:textFill>
              </w:rPr>
              <w:t>-2</w:t>
            </w:r>
          </w:p>
        </w:tc>
      </w:tr>
      <w:tr w14:paraId="6137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tcPr>
          <w:p w14:paraId="1DBF42C2">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z w:val="24"/>
                <w:szCs w:val="24"/>
                <w:highlight w:val="none"/>
                <w14:textFill>
                  <w14:solidFill>
                    <w14:schemeClr w14:val="tx1"/>
                  </w14:solidFill>
                </w14:textFill>
              </w:rPr>
              <w:t>f</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AB</w:t>
            </w:r>
            <w:r>
              <w:rPr>
                <w:rFonts w:ascii="Times New Roman" w:hAnsi="Times New Roman" w:eastAsia="Times New Roman" w:cs="Times New Roman"/>
                <w:color w:val="000000" w:themeColor="text1"/>
                <w:spacing w:val="15"/>
                <w:position w:val="-5"/>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13"/>
                <w:position w:val="-5"/>
                <w:sz w:val="14"/>
                <w:szCs w:val="14"/>
                <w:highlight w:val="none"/>
                <w14:textFill>
                  <w14:solidFill>
                    <w14:schemeClr w14:val="tx1"/>
                  </w14:solidFill>
                </w14:textFill>
              </w:rPr>
              <w: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13"/>
                <w:position w:val="-5"/>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13"/>
                <w:sz w:val="24"/>
                <w:szCs w:val="24"/>
                <w:highlight w:val="none"/>
                <w14:textFill>
                  <w14:solidFill>
                    <w14:schemeClr w14:val="tx1"/>
                  </w14:solidFill>
                </w14:textFill>
              </w:rPr>
              <w:t>(</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a</w:t>
            </w:r>
            <w:r>
              <w:rPr>
                <w:rFonts w:ascii="Times New Roman" w:hAnsi="Times New Roman" w:eastAsia="Times New Roman" w:cs="Times New Roman"/>
                <w:color w:val="000000" w:themeColor="text1"/>
                <w:spacing w:val="13"/>
                <w:position w:val="-5"/>
                <w:sz w:val="14"/>
                <w:szCs w:val="14"/>
                <w:highlight w:val="none"/>
                <w14:textFill>
                  <w14:solidFill>
                    <w14:schemeClr w14:val="tx1"/>
                  </w14:solidFill>
                </w14:textFill>
              </w:rPr>
              <w:t xml:space="preserve"> </w:t>
            </w:r>
            <w:r>
              <w:rPr>
                <w:rFonts w:ascii="Times New Roman" w:hAnsi="Times New Roman" w:eastAsia="Times New Roman" w:cs="Times New Roman"/>
                <w:color w:val="000000" w:themeColor="text1"/>
                <w:spacing w:val="13"/>
                <w:sz w:val="24"/>
                <w:szCs w:val="24"/>
                <w:highlight w:val="none"/>
                <w14:textFill>
                  <w14:solidFill>
                    <w14:schemeClr w14:val="tx1"/>
                  </w14:solidFill>
                </w14:textFill>
              </w:rPr>
              <w:t>)</w:t>
            </w:r>
          </w:p>
        </w:tc>
        <w:tc>
          <w:tcPr>
            <w:tcW w:w="522" w:type="dxa"/>
            <w:tcBorders>
              <w:tl2br w:val="nil"/>
              <w:tr2bl w:val="nil"/>
            </w:tcBorders>
          </w:tcPr>
          <w:p w14:paraId="3B9B1523">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58" w:type="dxa"/>
            <w:tcBorders>
              <w:tl2br w:val="nil"/>
              <w:tr2bl w:val="nil"/>
            </w:tcBorders>
          </w:tcPr>
          <w:p w14:paraId="79A6869F">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cs="宋体"/>
                <w:color w:val="000000" w:themeColor="text1"/>
                <w:spacing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 xml:space="preserve">种(组) </w:t>
            </w:r>
            <w:r>
              <w:rPr>
                <w:rFonts w:ascii="Times New Roman" w:hAnsi="Times New Roman" w:eastAsia="Times New Roman" w:cs="Times New Roman"/>
                <w:i/>
                <w:iCs/>
                <w:color w:val="000000" w:themeColor="text1"/>
                <w:sz w:val="21"/>
                <w:szCs w:val="21"/>
                <w:highlight w:val="none"/>
                <w14:textFill>
                  <w14:solidFill>
                    <w14:schemeClr w14:val="tx1"/>
                  </w14:solidFill>
                </w14:textFill>
              </w:rPr>
              <w:t>j</w:t>
            </w:r>
            <w:r>
              <w:rPr>
                <w:rFonts w:ascii="宋体" w:hAnsi="宋体" w:eastAsia="宋体" w:cs="宋体"/>
                <w:color w:val="000000" w:themeColor="text1"/>
                <w:spacing w:val="2"/>
                <w:sz w:val="21"/>
                <w:szCs w:val="21"/>
                <w:highlight w:val="none"/>
                <w14:textFill>
                  <w14:solidFill>
                    <w14:schemeClr w14:val="tx1"/>
                  </w14:solidFill>
                </w14:textFill>
              </w:rPr>
              <w:t>的单位面积生物量随</w:t>
            </w:r>
            <w:r>
              <w:rPr>
                <w:rFonts w:hint="eastAsia" w:cs="宋体"/>
                <w:color w:val="000000" w:themeColor="text1"/>
                <w:spacing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林年龄变化的相关</w:t>
            </w:r>
            <w:r>
              <w:rPr>
                <w:rFonts w:ascii="宋体" w:hAnsi="宋体" w:eastAsia="宋体" w:cs="宋体"/>
                <w:color w:val="000000" w:themeColor="text1"/>
                <w:sz w:val="21"/>
                <w:szCs w:val="21"/>
                <w:highlight w:val="none"/>
                <w14:textFill>
                  <w14:solidFill>
                    <w14:schemeClr w14:val="tx1"/>
                  </w14:solidFill>
                </w14:textFill>
              </w:rPr>
              <w:t xml:space="preserve">方程； </w:t>
            </w:r>
            <w:r>
              <w:rPr>
                <w:rFonts w:ascii="Times New Roman" w:hAnsi="Times New Roman" w:eastAsia="Times New Roman" w:cs="Times New Roman"/>
                <w:color w:val="000000" w:themeColor="text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z w:val="21"/>
                <w:szCs w:val="21"/>
                <w:highlight w:val="none"/>
                <w14:textFill>
                  <w14:solidFill>
                    <w14:schemeClr w14:val="tx1"/>
                  </w14:solidFill>
                </w14:textFill>
              </w:rPr>
              <w:t>d</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w:t>
            </w:r>
            <w:r>
              <w:rPr>
                <w:rFonts w:ascii="Times New Roman" w:hAnsi="Times New Roman" w:eastAsia="Times New Roman" w:cs="Times New Roman"/>
                <w:color w:val="000000" w:themeColor="text1"/>
                <w:sz w:val="21"/>
                <w:szCs w:val="21"/>
                <w:highlight w:val="none"/>
                <w14:textFill>
                  <w14:solidFill>
                    <w14:schemeClr w14:val="tx1"/>
                  </w14:solidFill>
                </w14:textFill>
              </w:rPr>
              <w:t>m</w:t>
            </w: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w:t>
            </w:r>
            <w:r>
              <w:rPr>
                <w:rFonts w:ascii="Times New Roman" w:hAnsi="Times New Roman" w:eastAsia="Times New Roman" w:cs="Times New Roman"/>
                <w:color w:val="000000" w:themeColor="text1"/>
                <w:sz w:val="21"/>
                <w:szCs w:val="21"/>
                <w:highlight w:val="none"/>
                <w14:textFill>
                  <w14:solidFill>
                    <w14:schemeClr w14:val="tx1"/>
                  </w14:solidFill>
                </w14:textFill>
              </w:rPr>
              <w:t>hm</w:t>
            </w:r>
            <w:r>
              <w:rPr>
                <w:rFonts w:ascii="Times New Roman" w:hAnsi="Times New Roman" w:eastAsia="Times New Roman" w:cs="Times New Roman"/>
                <w:color w:val="000000" w:themeColor="text1"/>
                <w:position w:val="9"/>
                <w:sz w:val="14"/>
                <w:szCs w:val="14"/>
                <w:highlight w:val="none"/>
                <w14:textFill>
                  <w14:solidFill>
                    <w14:schemeClr w14:val="tx1"/>
                  </w14:solidFill>
                </w14:textFill>
              </w:rPr>
              <w:t>-2</w:t>
            </w:r>
          </w:p>
        </w:tc>
      </w:tr>
      <w:tr w14:paraId="6692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tcPr>
          <w:p w14:paraId="4ABD7A3C">
            <w:pPr>
              <w:spacing w:before="117" w:line="207" w:lineRule="auto"/>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6"/>
                <w:position w:val="2"/>
                <w:sz w:val="23"/>
                <w:szCs w:val="23"/>
                <w:highlight w:val="none"/>
                <w14:textFill>
                  <w14:solidFill>
                    <w14:schemeClr w14:val="tx1"/>
                  </w14:solidFill>
                </w14:textFill>
              </w:rPr>
              <w:t>CF</w:t>
            </w:r>
            <w:r>
              <w:rPr>
                <w:rFonts w:ascii="Times New Roman" w:hAnsi="Times New Roman" w:eastAsia="Times New Roman" w:cs="Times New Roman"/>
                <w:i/>
                <w:iCs/>
                <w:color w:val="000000" w:themeColor="text1"/>
                <w:spacing w:val="6"/>
                <w:position w:val="-3"/>
                <w:sz w:val="13"/>
                <w:szCs w:val="13"/>
                <w:highlight w:val="none"/>
                <w14:textFill>
                  <w14:solidFill>
                    <w14:schemeClr w14:val="tx1"/>
                  </w14:solidFill>
                </w14:textFill>
              </w:rPr>
              <w:t>j</w:t>
            </w:r>
          </w:p>
        </w:tc>
        <w:tc>
          <w:tcPr>
            <w:tcW w:w="522" w:type="dxa"/>
            <w:tcBorders>
              <w:tl2br w:val="nil"/>
              <w:tr2bl w:val="nil"/>
            </w:tcBorders>
          </w:tcPr>
          <w:p w14:paraId="3B45225F">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58" w:type="dxa"/>
            <w:tcBorders>
              <w:tl2br w:val="nil"/>
              <w:tr2bl w:val="nil"/>
            </w:tcBorders>
          </w:tcPr>
          <w:p w14:paraId="39561B91">
            <w:pPr>
              <w:spacing w:before="114" w:line="295" w:lineRule="exact"/>
              <w:ind w:left="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cs="宋体"/>
                <w:color w:val="000000" w:themeColor="text1"/>
                <w:spacing w:val="-5"/>
                <w:position w:val="2"/>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5"/>
                <w:position w:val="2"/>
                <w:sz w:val="21"/>
                <w:szCs w:val="21"/>
                <w:highlight w:val="none"/>
                <w14:textFill>
                  <w14:solidFill>
                    <w14:schemeClr w14:val="tx1"/>
                  </w14:solidFill>
                </w14:textFill>
              </w:rPr>
              <w:t xml:space="preserve">种(组) </w:t>
            </w:r>
            <w:r>
              <w:rPr>
                <w:rFonts w:ascii="Times New Roman" w:hAnsi="Times New Roman" w:eastAsia="Times New Roman" w:cs="Times New Roman"/>
                <w:i/>
                <w:iCs/>
                <w:color w:val="000000" w:themeColor="text1"/>
                <w:spacing w:val="-5"/>
                <w:position w:val="2"/>
                <w:sz w:val="21"/>
                <w:szCs w:val="21"/>
                <w:highlight w:val="none"/>
                <w14:textFill>
                  <w14:solidFill>
                    <w14:schemeClr w14:val="tx1"/>
                  </w14:solidFill>
                </w14:textFill>
              </w:rPr>
              <w:t>j</w:t>
            </w:r>
            <w:r>
              <w:rPr>
                <w:rFonts w:ascii="宋体" w:hAnsi="宋体" w:eastAsia="宋体" w:cs="宋体"/>
                <w:color w:val="000000" w:themeColor="text1"/>
                <w:spacing w:val="-5"/>
                <w:position w:val="2"/>
                <w:sz w:val="21"/>
                <w:szCs w:val="21"/>
                <w:highlight w:val="none"/>
                <w14:textFill>
                  <w14:solidFill>
                    <w14:schemeClr w14:val="tx1"/>
                  </w14:solidFill>
                </w14:textFill>
              </w:rPr>
              <w:t xml:space="preserve">的生物量含碳率； </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t C · (t d.</w:t>
            </w:r>
            <w:r>
              <w:rPr>
                <w:rFonts w:ascii="Times New Roman" w:hAnsi="Times New Roman" w:eastAsia="Times New Roman" w:cs="Times New Roman"/>
                <w:color w:val="000000" w:themeColor="text1"/>
                <w:spacing w:val="-3"/>
                <w:position w:val="2"/>
                <w:sz w:val="21"/>
                <w:szCs w:val="21"/>
                <w:highlight w:val="none"/>
                <w14:textFill>
                  <w14:solidFill>
                    <w14:schemeClr w14:val="tx1"/>
                  </w14:solidFill>
                </w14:textFill>
              </w:rPr>
              <w:t>m</w:t>
            </w:r>
            <w:r>
              <w:rPr>
                <w:rFonts w:ascii="Times New Roman" w:hAnsi="Times New Roman" w:eastAsia="Times New Roman" w:cs="Times New Roman"/>
                <w:color w:val="000000" w:themeColor="text1"/>
                <w:spacing w:val="-5"/>
                <w:position w:val="2"/>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position w:val="11"/>
                <w:sz w:val="14"/>
                <w:szCs w:val="14"/>
                <w:highlight w:val="none"/>
                <w14:textFill>
                  <w14:solidFill>
                    <w14:schemeClr w14:val="tx1"/>
                  </w14:solidFill>
                </w14:textFill>
              </w:rPr>
              <w:t>- 1</w:t>
            </w:r>
          </w:p>
        </w:tc>
      </w:tr>
      <w:tr w14:paraId="33F0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tcPr>
          <w:p w14:paraId="59D15178">
            <w:pPr>
              <w:spacing w:before="135" w:line="357" w:lineRule="exact"/>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position w:val="6"/>
                <w:sz w:val="24"/>
                <w:szCs w:val="24"/>
                <w:highlight w:val="none"/>
                <w14:textFill>
                  <w14:solidFill>
                    <w14:schemeClr w14:val="tx1"/>
                  </w14:solidFill>
                </w14:textFill>
              </w:rPr>
              <w:t>t</w:t>
            </w:r>
          </w:p>
        </w:tc>
        <w:tc>
          <w:tcPr>
            <w:tcW w:w="522" w:type="dxa"/>
            <w:tcBorders>
              <w:tl2br w:val="nil"/>
              <w:tr2bl w:val="nil"/>
            </w:tcBorders>
          </w:tcPr>
          <w:p w14:paraId="59E05F6E">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58" w:type="dxa"/>
            <w:tcBorders>
              <w:tl2br w:val="nil"/>
              <w:tr2bl w:val="nil"/>
            </w:tcBorders>
          </w:tcPr>
          <w:p w14:paraId="0D38870F">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7"/>
                <w:position w:val="9"/>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position w:val="9"/>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 xml:space="preserve">  </w:t>
            </w:r>
            <w:r>
              <w:rPr>
                <w:rFonts w:ascii="宋体" w:hAnsi="宋体" w:eastAsia="宋体" w:cs="宋体"/>
                <w:color w:val="000000" w:themeColor="text1"/>
                <w:spacing w:val="-4"/>
                <w:position w:val="9"/>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4"/>
                <w:position w:val="9"/>
                <w:sz w:val="21"/>
                <w:szCs w:val="21"/>
                <w:highlight w:val="none"/>
                <w14:textFill>
                  <w14:solidFill>
                    <w14:schemeClr w14:val="tx1"/>
                  </w14:solidFill>
                </w14:textFill>
              </w:rPr>
              <w:t>a</w:t>
            </w:r>
          </w:p>
        </w:tc>
      </w:tr>
      <w:tr w14:paraId="5A15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tcPr>
          <w:p w14:paraId="7719ED60">
            <w:pPr>
              <w:spacing w:line="280" w:lineRule="exact"/>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ascii="Times New Roman" w:hAnsi="Times New Roman" w:eastAsia="Times New Roman" w:cs="Times New Roman"/>
                <w:i/>
                <w:iCs/>
                <w:color w:val="000000" w:themeColor="text1"/>
                <w:spacing w:val="35"/>
                <w:position w:val="4"/>
                <w:sz w:val="21"/>
                <w:szCs w:val="21"/>
                <w:highlight w:val="none"/>
                <w14:textFill>
                  <w14:solidFill>
                    <w14:schemeClr w14:val="tx1"/>
                  </w14:solidFill>
                </w14:textFill>
              </w:rPr>
              <w:t>j</w:t>
            </w:r>
          </w:p>
        </w:tc>
        <w:tc>
          <w:tcPr>
            <w:tcW w:w="522" w:type="dxa"/>
            <w:tcBorders>
              <w:tl2br w:val="nil"/>
              <w:tr2bl w:val="nil"/>
            </w:tcBorders>
          </w:tcPr>
          <w:p w14:paraId="3BCC1186">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58" w:type="dxa"/>
            <w:tcBorders>
              <w:tl2br w:val="nil"/>
              <w:tr2bl w:val="nil"/>
            </w:tcBorders>
          </w:tcPr>
          <w:p w14:paraId="4D487637">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种或</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种组</w:t>
            </w:r>
          </w:p>
        </w:tc>
      </w:tr>
      <w:tr w14:paraId="72ED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tcPr>
          <w:p w14:paraId="7DEA0EC3">
            <w:pPr>
              <w:spacing w:before="143" w:line="320" w:lineRule="exact"/>
              <w:rPr>
                <w:rFonts w:ascii="宋体" w:hAnsi="宋体" w:eastAsia="宋体" w:cs="宋体"/>
                <w:color w:val="000000" w:themeColor="text1"/>
                <w:spacing w:val="-2"/>
                <w:sz w:val="21"/>
                <w:szCs w:val="21"/>
                <w:highlight w:val="none"/>
                <w:vertAlign w:val="baseli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27305</wp:posOffset>
                      </wp:positionH>
                      <wp:positionV relativeFrom="paragraph">
                        <wp:posOffset>203835</wp:posOffset>
                      </wp:positionV>
                      <wp:extent cx="111125" cy="84455"/>
                      <wp:effectExtent l="0" t="0" r="0" b="0"/>
                      <wp:wrapNone/>
                      <wp:docPr id="123" name="文本框 115"/>
                      <wp:cNvGraphicFramePr/>
                      <a:graphic xmlns:a="http://schemas.openxmlformats.org/drawingml/2006/main">
                        <a:graphicData uri="http://schemas.microsoft.com/office/word/2010/wordprocessingShape">
                          <wps:wsp>
                            <wps:cNvSpPr txBox="1"/>
                            <wps:spPr>
                              <a:xfrm>
                                <a:off x="0" y="0"/>
                                <a:ext cx="111125" cy="84455"/>
                              </a:xfrm>
                              <a:prstGeom prst="rect">
                                <a:avLst/>
                              </a:prstGeom>
                              <a:noFill/>
                              <a:ln>
                                <a:noFill/>
                              </a:ln>
                            </wps:spPr>
                            <wps:txbx>
                              <w:txbxContent>
                                <w:p w14:paraId="29B20046">
                                  <w:pPr>
                                    <w:spacing w:before="20" w:line="92" w:lineRule="exact"/>
                                    <w:ind w:left="20"/>
                                    <w:rPr>
                                      <w:rFonts w:ascii="Times New Roman" w:hAnsi="Times New Roman" w:eastAsia="Times New Roman" w:cs="Times New Roman"/>
                                      <w:sz w:val="14"/>
                                      <w:szCs w:val="14"/>
                                    </w:rPr>
                                  </w:pPr>
                                  <w:r>
                                    <w:rPr>
                                      <w:rFonts w:ascii="Times New Roman" w:hAnsi="Times New Roman" w:eastAsia="Times New Roman" w:cs="Times New Roman"/>
                                      <w:i/>
                                      <w:iCs/>
                                      <w:sz w:val="14"/>
                                      <w:szCs w:val="14"/>
                                    </w:rPr>
                                    <w:t>a</w:t>
                                  </w:r>
                                </w:p>
                              </w:txbxContent>
                            </wps:txbx>
                            <wps:bodyPr wrap="square" lIns="0" tIns="0" rIns="0" bIns="0" upright="1"/>
                          </wps:wsp>
                        </a:graphicData>
                      </a:graphic>
                    </wp:anchor>
                  </w:drawing>
                </mc:Choice>
                <mc:Fallback>
                  <w:pict>
                    <v:shape id="文本框 115" o:spid="_x0000_s1026" o:spt="202" type="#_x0000_t202" style="position:absolute;left:0pt;margin-left:2.15pt;margin-top:16.05pt;height:6.65pt;width:8.75pt;z-index:251671552;mso-width-relative:page;mso-height-relative:page;" filled="f" stroked="f" coordsize="21600,21600" o:gfxdata="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jI2ZNUAAAAGAQAADwAAAAAAAAABACAAAAAiAAAAZHJzL2Rvd25yZXYu&#10;eG1sUEsBAhQAFAAAAAgAh07iQPlSGXHFAQAAggMAAA4AAAAAAAAAAQAgAAAAJAEAAGRycy9lMm9E&#10;b2MueG1sUEsFBgAAAAAGAAYAWQEAAFsFAAAAAA==&#10;">
                      <v:fill on="f" focussize="0,0"/>
                      <v:stroke on="f"/>
                      <v:imagedata o:title=""/>
                      <o:lock v:ext="edit" aspectratio="f"/>
                      <v:textbox inset="0mm,0mm,0mm,0mm">
                        <w:txbxContent>
                          <w:p w14:paraId="29B20046">
                            <w:pPr>
                              <w:spacing w:before="20" w:line="92" w:lineRule="exact"/>
                              <w:ind w:left="20"/>
                              <w:rPr>
                                <w:rFonts w:ascii="Times New Roman" w:hAnsi="Times New Roman" w:eastAsia="Times New Roman" w:cs="Times New Roman"/>
                                <w:sz w:val="14"/>
                                <w:szCs w:val="14"/>
                              </w:rPr>
                            </w:pPr>
                            <w:r>
                              <w:rPr>
                                <w:rFonts w:ascii="Times New Roman" w:hAnsi="Times New Roman" w:eastAsia="Times New Roman" w:cs="Times New Roman"/>
                                <w:i/>
                                <w:iCs/>
                                <w:sz w:val="14"/>
                                <w:szCs w:val="14"/>
                              </w:rPr>
                              <w:t>a</w:t>
                            </w:r>
                          </w:p>
                        </w:txbxContent>
                      </v:textbox>
                    </v:shape>
                  </w:pict>
                </mc:Fallback>
              </mc:AlternateContent>
            </w:r>
            <w:r>
              <w:rPr>
                <w:rFonts w:ascii="Times New Roman" w:hAnsi="Times New Roman" w:eastAsia="Times New Roman" w:cs="Times New Roman"/>
                <w:i/>
                <w:iCs/>
                <w:color w:val="000000" w:themeColor="text1"/>
                <w:position w:val="3"/>
                <w:sz w:val="24"/>
                <w:szCs w:val="24"/>
                <w:highlight w:val="none"/>
                <w14:textFill>
                  <w14:solidFill>
                    <w14:schemeClr w14:val="tx1"/>
                  </w14:solidFill>
                </w14:textFill>
              </w:rPr>
              <w:t>t</w:t>
            </w:r>
          </w:p>
        </w:tc>
        <w:tc>
          <w:tcPr>
            <w:tcW w:w="522" w:type="dxa"/>
            <w:tcBorders>
              <w:tl2br w:val="nil"/>
              <w:tr2bl w:val="nil"/>
            </w:tcBorders>
          </w:tcPr>
          <w:p w14:paraId="086D6682">
            <w:pPr>
              <w:spacing w:before="69" w:line="349" w:lineRule="auto"/>
              <w:ind w:right="236"/>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w:t>
            </w:r>
          </w:p>
        </w:tc>
        <w:tc>
          <w:tcPr>
            <w:tcW w:w="6158" w:type="dxa"/>
            <w:tcBorders>
              <w:tl2br w:val="nil"/>
              <w:tr2bl w:val="nil"/>
            </w:tcBorders>
          </w:tcPr>
          <w:p w14:paraId="047D6E00">
            <w:pPr>
              <w:spacing w:before="138" w:line="238" w:lineRule="auto"/>
              <w:rPr>
                <w:rFonts w:ascii="宋体" w:hAnsi="宋体" w:eastAsia="宋体" w:cs="宋体"/>
                <w:color w:val="000000" w:themeColor="text1"/>
                <w:spacing w:val="-2"/>
                <w:sz w:val="21"/>
                <w:szCs w:val="21"/>
                <w:highlight w:val="none"/>
                <w:vertAlign w:val="baseline"/>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 xml:space="preserve">林年龄；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a</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Symbol" w:hAnsi="Symbol" w:eastAsia="Symbol" w:cs="Symbol"/>
                <w:color w:val="000000" w:themeColor="text1"/>
                <w:spacing w:val="-1"/>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color w:val="000000" w:themeColor="text1"/>
                <w:spacing w:val="-1"/>
                <w:sz w:val="24"/>
                <w:szCs w:val="24"/>
                <w:highlight w:val="none"/>
                <w14:textFill>
                  <w14:solidFill>
                    <w14:schemeClr w14:val="tx1"/>
                  </w14:solidFill>
                </w14:textFill>
              </w:rPr>
              <w:t xml:space="preserve"> </w:t>
            </w:r>
            <w:r>
              <w:rPr>
                <w:rFonts w:ascii="Symbol" w:hAnsi="Symbol" w:eastAsia="Symbol" w:cs="Symbol"/>
                <w:color w:val="000000" w:themeColor="text1"/>
                <w:spacing w:val="-1"/>
                <w:sz w:val="24"/>
                <w:szCs w:val="2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s</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宋体" w:hAnsi="宋体" w:eastAsia="宋体" w:cs="宋体"/>
                <w:i/>
                <w:iCs/>
                <w:color w:val="000000" w:themeColor="text1"/>
                <w:spacing w:val="-1"/>
                <w:sz w:val="22"/>
                <w:szCs w:val="22"/>
                <w:highlight w:val="none"/>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其中</w:t>
            </w:r>
            <w:r>
              <w:rPr>
                <w:rFonts w:ascii="Times New Roman" w:hAnsi="Times New Roman" w:eastAsia="Times New Roman" w:cs="Times New Roman"/>
                <w:i/>
                <w:iCs/>
                <w:color w:val="000000" w:themeColor="text1"/>
                <w:sz w:val="24"/>
                <w:szCs w:val="24"/>
                <w:highlight w:val="none"/>
                <w14:textFill>
                  <w14:solidFill>
                    <w14:schemeClr w14:val="tx1"/>
                  </w14:solidFill>
                </w14:textFill>
              </w:rPr>
              <w:t>t</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s</w:t>
            </w:r>
            <w:r>
              <w:rPr>
                <w:rFonts w:ascii="Times New Roman" w:hAnsi="Times New Roman" w:eastAsia="Times New Roman" w:cs="Times New Roman"/>
                <w:color w:val="000000" w:themeColor="text1"/>
                <w:spacing w:val="-1"/>
                <w:position w:val="-5"/>
                <w:sz w:val="14"/>
                <w:szCs w:val="14"/>
                <w:highlight w:val="none"/>
                <w14:textFill>
                  <w14:solidFill>
                    <w14:schemeClr w14:val="tx1"/>
                  </w14:solidFill>
                </w14:textFill>
              </w:rPr>
              <w:t xml:space="preserve"> </w:t>
            </w:r>
            <w:r>
              <w:rPr>
                <w:rFonts w:ascii="宋体" w:hAnsi="宋体" w:eastAsia="宋体" w:cs="宋体"/>
                <w:color w:val="000000" w:themeColor="text1"/>
                <w:spacing w:val="-1"/>
                <w:sz w:val="21"/>
                <w:szCs w:val="21"/>
                <w:highlight w:val="none"/>
                <w14:textFill>
                  <w14:solidFill>
                    <w14:schemeClr w14:val="tx1"/>
                  </w14:solidFill>
                </w14:textFill>
              </w:rPr>
              <w:t>为项目开始时的</w:t>
            </w:r>
            <w:r>
              <w:rPr>
                <w:rFonts w:hint="eastAsia" w:cs="宋体"/>
                <w:color w:val="000000" w:themeColor="text1"/>
                <w:spacing w:val="-1"/>
                <w:sz w:val="21"/>
                <w:szCs w:val="21"/>
                <w:highlight w:val="none"/>
                <w:lang w:val="en-US" w:eastAsia="zh-CN"/>
                <w14:textFill>
                  <w14:solidFill>
                    <w14:schemeClr w14:val="tx1"/>
                  </w14:solidFill>
                </w14:textFill>
              </w:rPr>
              <w:t>灌木</w:t>
            </w:r>
            <w:r>
              <w:rPr>
                <w:rFonts w:ascii="宋体" w:hAnsi="宋体" w:eastAsia="宋体" w:cs="宋体"/>
                <w:color w:val="000000" w:themeColor="text1"/>
                <w:spacing w:val="-1"/>
                <w:sz w:val="21"/>
                <w:szCs w:val="21"/>
                <w:highlight w:val="none"/>
                <w14:textFill>
                  <w14:solidFill>
                    <w14:schemeClr w14:val="tx1"/>
                  </w14:solidFill>
                </w14:textFill>
              </w:rPr>
              <w:t>林初始</w:t>
            </w:r>
            <w:r>
              <w:rPr>
                <w:rFonts w:ascii="宋体" w:hAnsi="宋体" w:eastAsia="宋体" w:cs="宋体"/>
                <w:color w:val="000000" w:themeColor="text1"/>
                <w:sz w:val="21"/>
                <w:szCs w:val="21"/>
                <w:highlight w:val="none"/>
                <w14:textFill>
                  <w14:solidFill>
                    <w14:schemeClr w14:val="tx1"/>
                  </w14:solidFill>
                </w14:textFill>
              </w:rPr>
              <w:t>年龄</w:t>
            </w:r>
          </w:p>
        </w:tc>
      </w:tr>
    </w:tbl>
    <w:p w14:paraId="402CAAA7">
      <w:pPr>
        <w:keepNext w:val="0"/>
        <w:keepLines w:val="0"/>
        <w:pageBreakBefore w:val="0"/>
        <w:widowControl w:val="0"/>
        <w:shd w:val="clear"/>
        <w:kinsoku/>
        <w:wordWrap/>
        <w:overflowPunct/>
        <w:topLinePunct w:val="0"/>
        <w:autoSpaceDE/>
        <w:autoSpaceDN/>
        <w:bidi w:val="0"/>
        <w:adjustRightInd/>
        <w:snapToGrid/>
        <w:spacing w:before="0" w:beforeLines="50" w:after="0" w:afterLines="50"/>
        <w:textAlignment w:val="auto"/>
        <w:outlineLvl w:val="1"/>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A.3.1  项目</w:t>
      </w:r>
      <w:r>
        <w:rPr>
          <w:rFonts w:hint="eastAsia" w:ascii="黑体" w:hAnsi="黑体" w:eastAsia="黑体" w:cs="黑体"/>
          <w:color w:val="000000" w:themeColor="text1"/>
          <w14:textFill>
            <w14:solidFill>
              <w14:schemeClr w14:val="tx1"/>
            </w14:solidFill>
          </w14:textFill>
        </w:rPr>
        <w:t>灌木地下生物质碳储量的变化</w:t>
      </w:r>
    </w:p>
    <w:p w14:paraId="74CCAB25">
      <w:pPr>
        <w:keepNext w:val="0"/>
        <w:keepLines w:val="0"/>
        <w:pageBreakBefore w:val="0"/>
        <w:widowControl w:val="0"/>
        <w:kinsoku/>
        <w:wordWrap/>
        <w:overflowPunct/>
        <w:topLinePunct w:val="0"/>
        <w:autoSpaceDE/>
        <w:autoSpaceDN/>
        <w:bidi w:val="0"/>
        <w:adjustRightInd/>
        <w:snapToGrid/>
        <w:spacing w:line="240" w:lineRule="auto"/>
        <w:ind w:left="0" w:right="0" w:firstLine="424" w:firstLineChars="200"/>
        <w:textAlignment w:val="auto"/>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在灌木林生长发育和经营过程中，会不断长出新灌木枝条，同时会进行不断的平茬活动，以保持灌木林健康和灌木材的合理利用。因此当灌木林到达成林稳定年限后，其地上生物质碳储量会基本保持不变，但由于灌木平茬经营时，基本只移除地上部分(枝、叶)，而地下部分(根)仍会在较长时间内留存于林地中，灌木林地下生物质碳储量的变化可通过灌木林地下生物量与地上生物量之比和当年的地上生物质碳储量变化来计算。</w:t>
      </w:r>
    </w:p>
    <w:p w14:paraId="2872EF36">
      <w:pPr>
        <w:keepNext w:val="0"/>
        <w:keepLines w:val="0"/>
        <w:pageBreakBefore w:val="0"/>
        <w:widowControl w:val="0"/>
        <w:kinsoku/>
        <w:wordWrap/>
        <w:overflowPunct/>
        <w:topLinePunct w:val="0"/>
        <w:autoSpaceDE/>
        <w:autoSpaceDN/>
        <w:bidi w:val="0"/>
        <w:adjustRightInd/>
        <w:snapToGrid/>
        <w:spacing w:line="240" w:lineRule="auto"/>
        <w:ind w:left="0" w:right="0" w:firstLine="424" w:firstLineChars="200"/>
        <w:textAlignment w:val="auto"/>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本文件</w:t>
      </w:r>
      <w:r>
        <w:rPr>
          <w:rFonts w:hint="eastAsia" w:ascii="宋体" w:hAnsi="宋体" w:eastAsia="宋体" w:cs="宋体"/>
          <w:color w:val="000000" w:themeColor="text1"/>
          <w:spacing w:val="1"/>
          <w:sz w:val="21"/>
          <w:szCs w:val="21"/>
          <w:highlight w:val="none"/>
          <w14:textFill>
            <w14:solidFill>
              <w14:schemeClr w14:val="tx1"/>
            </w14:solidFill>
          </w14:textFill>
        </w:rPr>
        <w:t>设定 1T (T：指</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pacing w:val="1"/>
          <w:sz w:val="21"/>
          <w:szCs w:val="21"/>
          <w:highlight w:val="none"/>
          <w14:textFill>
            <w14:solidFill>
              <w14:schemeClr w14:val="tx1"/>
            </w14:solidFill>
          </w14:textFill>
        </w:rPr>
        <w:t>情景下的灌木林平茬更新周期或灌木成熟平茬年龄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作为时间年限，即自项目活动开始 1T 后，灌木林地下生物量碳储量的增长为零。</w:t>
      </w:r>
    </w:p>
    <w:p w14:paraId="1DB4A406">
      <w:pPr>
        <w:keepNext w:val="0"/>
        <w:keepLines w:val="0"/>
        <w:pageBreakBefore w:val="0"/>
        <w:widowControl w:val="0"/>
        <w:kinsoku/>
        <w:wordWrap/>
        <w:overflowPunct/>
        <w:topLinePunct w:val="0"/>
        <w:autoSpaceDE/>
        <w:autoSpaceDN/>
        <w:bidi w:val="0"/>
        <w:adjustRightInd/>
        <w:snapToGrid/>
        <w:spacing w:line="240" w:lineRule="auto"/>
        <w:ind w:left="0" w:right="0" w:firstLine="424" w:firstLineChars="200"/>
        <w:textAlignment w:val="auto"/>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根据以上分析，</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灌木丛</w:t>
      </w:r>
      <w:r>
        <w:rPr>
          <w:rFonts w:hint="eastAsia" w:ascii="宋体" w:hAnsi="宋体" w:eastAsia="宋体" w:cs="宋体"/>
          <w:color w:val="000000" w:themeColor="text1"/>
          <w:spacing w:val="1"/>
          <w:sz w:val="21"/>
          <w:szCs w:val="21"/>
          <w:highlight w:val="none"/>
          <w14:textFill>
            <w14:solidFill>
              <w14:schemeClr w14:val="tx1"/>
            </w14:solidFill>
          </w14:textFill>
        </w:rPr>
        <w:t>地下生物质碳储量的变化可选择以下方法进行估算。</w:t>
      </w:r>
    </w:p>
    <w:p w14:paraId="3A5FB775">
      <w:pPr>
        <w:keepNext w:val="0"/>
        <w:keepLines w:val="0"/>
        <w:pageBreakBefore w:val="0"/>
        <w:widowControl w:val="0"/>
        <w:kinsoku/>
        <w:wordWrap/>
        <w:overflowPunct/>
        <w:topLinePunct w:val="0"/>
        <w:autoSpaceDE/>
        <w:autoSpaceDN/>
        <w:bidi w:val="0"/>
        <w:adjustRightInd/>
        <w:snapToGrid/>
        <w:spacing w:line="240" w:lineRule="auto"/>
        <w:ind w:left="0" w:right="0" w:firstLine="424" w:firstLineChars="200"/>
        <w:textAlignment w:val="auto"/>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方法Ⅰ：灌木林地下生物量与地上生物量之比法</w:t>
      </w:r>
    </w:p>
    <w:p w14:paraId="51AB266B">
      <w:pPr>
        <w:spacing w:before="263"/>
        <w:ind w:left="52"/>
        <w:rPr>
          <w:rFonts w:ascii="宋体" w:hAnsi="宋体" w:eastAsia="宋体" w:cs="宋体"/>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pacing w:val="3"/>
          <w:position w:val="3"/>
          <w:sz w:val="20"/>
          <w:szCs w:val="20"/>
          <w:highlight w:val="none"/>
          <w14:textFill>
            <w14:solidFill>
              <w14:schemeClr w14:val="tx1"/>
            </w14:solidFill>
          </w14:textFill>
        </w:rPr>
        <w:t>Δ</w:t>
      </w: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C</w:t>
      </w:r>
      <w:r>
        <w:rPr>
          <w:rFonts w:hint="eastAsia" w:ascii="Times New Roman" w:hAnsi="Times New Roman" w:cs="Times New Roman"/>
          <w:i/>
          <w:iCs/>
          <w:color w:val="000000" w:themeColor="text1"/>
          <w:position w:val="-1"/>
          <w:sz w:val="11"/>
          <w:szCs w:val="11"/>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_</w:t>
      </w:r>
      <w:r>
        <w:rPr>
          <w:rFonts w:hint="eastAsia" w:ascii="Times New Roman" w:hAnsi="Times New Roman" w:eastAsia="宋体" w:cs="Times New Roman"/>
          <w:i/>
          <w:iCs/>
          <w:color w:val="000000" w:themeColor="text1"/>
          <w:spacing w:val="3"/>
          <w:position w:val="-1"/>
          <w:sz w:val="11"/>
          <w:szCs w:val="11"/>
          <w:highlight w:val="none"/>
          <w:lang w:val="en-US" w:eastAsia="zh-CN"/>
          <w14:textFill>
            <w14:solidFill>
              <w14:schemeClr w14:val="tx1"/>
            </w14:solidFill>
          </w14:textFill>
        </w:rPr>
        <w:t>PROJ</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BB</w:t>
      </w:r>
      <w: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w:t>,</w:t>
      </w:r>
      <w:r>
        <w:rPr>
          <w:rFonts w:ascii="Times New Roman" w:hAnsi="Times New Roman" w:eastAsia="Times New Roman" w:cs="Times New Roman"/>
          <w:i/>
          <w:iCs/>
          <w:color w:val="000000" w:themeColor="text1"/>
          <w:position w:val="-1"/>
          <w:sz w:val="11"/>
          <w:szCs w:val="11"/>
          <w:highlight w:val="none"/>
          <w14:textFill>
            <w14:solidFill>
              <w14:schemeClr w14:val="tx1"/>
            </w14:solidFill>
          </w14:textFill>
        </w:rPr>
        <w:t>t</w:t>
      </w:r>
      <w:r>
        <w:rPr>
          <w:rFonts w:ascii="Symbol" w:hAnsi="Symbol" w:eastAsia="Symbol" w:cs="Symbol"/>
          <w:color w:val="000000" w:themeColor="text1"/>
          <w:spacing w:val="3"/>
          <w:position w:val="3"/>
          <w:sz w:val="20"/>
          <w:szCs w:val="20"/>
          <w:highlight w:val="none"/>
          <w14:textFill>
            <w14:solidFill>
              <w14:schemeClr w14:val="tx1"/>
            </w14:solidFill>
          </w14:textFill>
        </w:rPr>
        <w:t xml:space="preserve">= </w:t>
      </w:r>
      <m:oMath>
        <m:nary>
          <m:naryPr>
            <m:chr m:val="∑"/>
            <m:limLoc m:val="undOvr"/>
            <m:supHide m:val="1"/>
            <m:ctrlPr>
              <w:rPr>
                <w:rFonts w:ascii="Cambria Math" w:hAnsi="Cambria Math" w:cs="Symbol"/>
                <w:i/>
                <w:color w:val="000000" w:themeColor="text1"/>
                <w:spacing w:val="3"/>
                <w:position w:val="3"/>
                <w:sz w:val="20"/>
                <w:szCs w:val="20"/>
                <w:highlight w:val="none"/>
                <w14:textFill>
                  <w14:solidFill>
                    <w14:schemeClr w14:val="tx1"/>
                  </w14:solidFill>
                </w14:textFill>
              </w:rPr>
            </m:ctrlPr>
          </m:naryPr>
          <m:sub>
            <m:r>
              <m:rPr/>
              <w:rPr>
                <w:rFonts w:hint="default" w:ascii="Cambria Math" w:hAnsi="Cambria Math" w:cs="Symbol"/>
                <w:color w:val="000000" w:themeColor="text1"/>
                <w:spacing w:val="3"/>
                <w:position w:val="3"/>
                <w:sz w:val="20"/>
                <w:szCs w:val="20"/>
                <w:highlight w:val="none"/>
                <w:lang w:val="en-US" w:eastAsia="zh-CN"/>
                <w14:textFill>
                  <w14:solidFill>
                    <w14:schemeClr w14:val="tx1"/>
                  </w14:solidFill>
                </w14:textFill>
              </w:rPr>
              <m:t>i</m:t>
            </m:r>
            <m:ctrlPr>
              <w:rPr>
                <w:rFonts w:ascii="Cambria Math" w:hAnsi="Cambria Math" w:cs="Symbol"/>
                <w:i/>
                <w:color w:val="000000" w:themeColor="text1"/>
                <w:spacing w:val="3"/>
                <w:position w:val="3"/>
                <w:sz w:val="20"/>
                <w:szCs w:val="20"/>
                <w:highlight w:val="none"/>
                <w14:textFill>
                  <w14:solidFill>
                    <w14:schemeClr w14:val="tx1"/>
                  </w14:solidFill>
                </w14:textFill>
              </w:rPr>
            </m:ctrlPr>
          </m:sub>
          <m:sup>
            <m:ctrlPr>
              <w:rPr>
                <w:rFonts w:ascii="Cambria Math" w:hAnsi="Cambria Math" w:cs="Symbol"/>
                <w:i/>
                <w:color w:val="000000" w:themeColor="text1"/>
                <w:spacing w:val="3"/>
                <w:position w:val="3"/>
                <w:sz w:val="20"/>
                <w:szCs w:val="20"/>
                <w:highlight w:val="none"/>
                <w14:textFill>
                  <w14:solidFill>
                    <w14:schemeClr w14:val="tx1"/>
                  </w14:solidFill>
                </w14:textFill>
              </w:rPr>
            </m:ctrlPr>
          </m:sup>
          <m:e>
            <m:nary>
              <m:naryPr>
                <m:chr m:val="∑"/>
                <m:limLoc m:val="undOvr"/>
                <m:supHide m:val="1"/>
                <m:ctrlPr>
                  <w:rPr>
                    <w:rFonts w:ascii="Cambria Math" w:hAnsi="Cambria Math" w:cs="Symbol"/>
                    <w:i/>
                    <w:color w:val="000000" w:themeColor="text1"/>
                    <w:spacing w:val="3"/>
                    <w:position w:val="3"/>
                    <w:sz w:val="20"/>
                    <w:szCs w:val="20"/>
                    <w:highlight w:val="none"/>
                    <w14:textFill>
                      <w14:solidFill>
                        <w14:schemeClr w14:val="tx1"/>
                      </w14:solidFill>
                    </w14:textFill>
                  </w:rPr>
                </m:ctrlPr>
              </m:naryPr>
              <m:sub>
                <m:r>
                  <m:rPr/>
                  <w:rPr>
                    <w:rFonts w:hint="default" w:ascii="Cambria Math" w:hAnsi="Cambria Math" w:cs="Symbol"/>
                    <w:color w:val="000000" w:themeColor="text1"/>
                    <w:spacing w:val="3"/>
                    <w:position w:val="3"/>
                    <w:sz w:val="20"/>
                    <w:szCs w:val="20"/>
                    <w:highlight w:val="none"/>
                    <w:lang w:val="en-US" w:eastAsia="zh-CN"/>
                    <w14:textFill>
                      <w14:solidFill>
                        <w14:schemeClr w14:val="tx1"/>
                      </w14:solidFill>
                    </w14:textFill>
                  </w:rPr>
                  <m:t>j</m:t>
                </m:r>
                <m:ctrlPr>
                  <w:rPr>
                    <w:rFonts w:ascii="Cambria Math" w:hAnsi="Cambria Math" w:cs="Symbol"/>
                    <w:i/>
                    <w:color w:val="000000" w:themeColor="text1"/>
                    <w:spacing w:val="3"/>
                    <w:position w:val="3"/>
                    <w:sz w:val="20"/>
                    <w:szCs w:val="20"/>
                    <w:highlight w:val="none"/>
                    <w14:textFill>
                      <w14:solidFill>
                        <w14:schemeClr w14:val="tx1"/>
                      </w14:solidFill>
                    </w14:textFill>
                  </w:rPr>
                </m:ctrlPr>
              </m:sub>
              <m:sup>
                <m:ctrlPr>
                  <w:rPr>
                    <w:rFonts w:ascii="Cambria Math" w:hAnsi="Cambria Math" w:cs="Symbol"/>
                    <w:i/>
                    <w:color w:val="000000" w:themeColor="text1"/>
                    <w:spacing w:val="3"/>
                    <w:position w:val="3"/>
                    <w:sz w:val="20"/>
                    <w:szCs w:val="20"/>
                    <w:highlight w:val="none"/>
                    <w14:textFill>
                      <w14:solidFill>
                        <w14:schemeClr w14:val="tx1"/>
                      </w14:solidFill>
                    </w14:textFill>
                  </w:rPr>
                </m:ctrlPr>
              </m:sup>
              <m:e>
                <m:r>
                  <m:rPr>
                    <m:sty m:val="p"/>
                  </m:rPr>
                  <w:rPr>
                    <w:rFonts w:ascii="Symbol" w:hAnsi="Symbol" w:eastAsia="Symbol" w:cs="Symbol"/>
                    <w:color w:val="000000" w:themeColor="text1"/>
                    <w:spacing w:val="3"/>
                    <w:position w:val="3"/>
                    <w:sz w:val="20"/>
                    <w:szCs w:val="20"/>
                    <w:highlight w:val="none"/>
                    <w14:textFill>
                      <w14:solidFill>
                        <w14:schemeClr w14:val="tx1"/>
                      </w14:solidFill>
                    </w14:textFill>
                  </w:rPr>
                  <m:t xml:space="preserve"> </m:t>
                </m:r>
                <m:r>
                  <m:rPr>
                    <m:sty m:val="p"/>
                  </m:rPr>
                  <w:rPr>
                    <w:rFonts w:ascii="Times New Roman" w:hAnsi="Times New Roman" w:eastAsia="Times New Roman" w:cs="Times New Roman"/>
                    <w:color w:val="000000" w:themeColor="text1"/>
                    <w:spacing w:val="3"/>
                    <w:position w:val="3"/>
                    <w:sz w:val="20"/>
                    <w:szCs w:val="20"/>
                    <w:highlight w:val="none"/>
                    <w14:textFill>
                      <w14:solidFill>
                        <w14:schemeClr w14:val="tx1"/>
                      </w14:solidFill>
                    </w14:textFill>
                  </w:rPr>
                  <m:t>(</m:t>
                </m:r>
                <m:r>
                  <m:rPr/>
                  <w:rPr>
                    <w:rFonts w:ascii="Times New Roman" w:hAnsi="Times New Roman" w:eastAsia="Times New Roman" w:cs="Times New Roman"/>
                    <w:color w:val="000000" w:themeColor="text1"/>
                    <w:position w:val="3"/>
                    <w:sz w:val="20"/>
                    <w:szCs w:val="20"/>
                    <w:highlight w:val="none"/>
                    <w14:textFill>
                      <w14:solidFill>
                        <w14:schemeClr w14:val="tx1"/>
                      </w14:solidFill>
                    </w14:textFill>
                  </w:rPr>
                  <m:t>C</m:t>
                </m:r>
                <m:r>
                  <m:rPr/>
                  <w:rPr>
                    <w:rFonts w:hint="eastAsia" w:ascii="Times New Roman" w:hAnsi="Times New Roman" w:cs="Times New Roman"/>
                    <w:color w:val="000000" w:themeColor="text1"/>
                    <w:position w:val="-1"/>
                    <w:sz w:val="11"/>
                    <w:szCs w:val="11"/>
                    <w:highlight w:val="none"/>
                    <w:lang w:val="en-US" w:eastAsia="zh-CN"/>
                    <w14:textFill>
                      <w14:solidFill>
                        <w14:schemeClr w14:val="tx1"/>
                      </w14:solidFill>
                    </w14:textFill>
                  </w:rPr>
                  <m:t>S</m:t>
                </m:r>
                <m:r>
                  <m:rPr/>
                  <w:rPr>
                    <w:rFonts w:hint="default" w:ascii="Cambria Math" w:hAnsi="Cambria Math" w:cs="Times New Roman"/>
                    <w:color w:val="000000" w:themeColor="text1"/>
                    <w:position w:val="-1"/>
                    <w:sz w:val="11"/>
                    <w:szCs w:val="11"/>
                    <w:highlight w:val="none"/>
                    <w:lang w:val="en-US" w:eastAsia="zh-CN"/>
                    <w14:textFill>
                      <w14:solidFill>
                        <w14:schemeClr w14:val="tx1"/>
                      </w14:solidFill>
                    </w14:textFill>
                  </w:rPr>
                  <m:t>F</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_</m:t>
                </m:r>
                <m:r>
                  <m:rPr/>
                  <w:rPr>
                    <w:rFonts w:hint="eastAsia" w:ascii="Times New Roman" w:hAnsi="Times New Roman" w:eastAsia="宋体" w:cs="Times New Roman"/>
                    <w:color w:val="000000" w:themeColor="text1"/>
                    <w:spacing w:val="3"/>
                    <w:position w:val="-1"/>
                    <w:sz w:val="11"/>
                    <w:szCs w:val="11"/>
                    <w:highlight w:val="none"/>
                    <w:lang w:val="en-US" w:eastAsia="zh-CN"/>
                    <w14:textFill>
                      <w14:solidFill>
                        <w14:schemeClr w14:val="tx1"/>
                      </w14:solidFill>
                    </w14:textFill>
                  </w:rPr>
                  <m:t>PROJ</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AB</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j</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t</m:t>
                </m:r>
                <m:r>
                  <m:rPr>
                    <m:sty m:val="p"/>
                  </m:rPr>
                  <w:rPr>
                    <w:rFonts w:ascii="Symbol" w:hAnsi="Symbol" w:eastAsia="Symbol" w:cs="Symbol"/>
                    <w:color w:val="000000" w:themeColor="text1"/>
                    <w:spacing w:val="3"/>
                    <w:position w:val="3"/>
                    <w:sz w:val="20"/>
                    <w:szCs w:val="20"/>
                    <w:highlight w:val="none"/>
                    <w14:textFill>
                      <w14:solidFill>
                        <w14:schemeClr w14:val="tx1"/>
                      </w14:solidFill>
                    </w14:textFill>
                  </w:rPr>
                  <m:t xml:space="preserve">. </m:t>
                </m:r>
                <m:r>
                  <m:rPr/>
                  <w:rPr>
                    <w:rFonts w:ascii="Times New Roman" w:hAnsi="Times New Roman" w:eastAsia="Times New Roman" w:cs="Times New Roman"/>
                    <w:color w:val="000000" w:themeColor="text1"/>
                    <w:position w:val="3"/>
                    <w:sz w:val="20"/>
                    <w:szCs w:val="20"/>
                    <w:highlight w:val="none"/>
                    <w14:textFill>
                      <w14:solidFill>
                        <w14:schemeClr w14:val="tx1"/>
                      </w14:solidFill>
                    </w14:textFill>
                  </w:rPr>
                  <m:t>R</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j</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t</m:t>
                </m:r>
                <m:r>
                  <m:rPr>
                    <m:sty m:val="p"/>
                  </m:rPr>
                  <w:rPr>
                    <w:rFonts w:hint="default" w:ascii="Cambria Math" w:hAnsi="Cambria Math" w:eastAsia="微软雅黑" w:cs="微软雅黑"/>
                    <w:color w:val="000000" w:themeColor="text1"/>
                    <w:spacing w:val="3"/>
                    <w:position w:val="3"/>
                    <w:sz w:val="20"/>
                    <w:szCs w:val="20"/>
                    <w:highlight w:val="none"/>
                    <w:lang w:val="en-US" w:eastAsia="zh-CN"/>
                    <w14:textFill>
                      <w14:solidFill>
                        <w14:schemeClr w14:val="tx1"/>
                      </w14:solidFill>
                    </w14:textFill>
                  </w:rPr>
                  <m:t>−</m:t>
                </m:r>
                <m:r>
                  <m:rPr/>
                  <w:rPr>
                    <w:rFonts w:ascii="Times New Roman" w:hAnsi="Times New Roman" w:eastAsia="Times New Roman" w:cs="Times New Roman"/>
                    <w:color w:val="000000" w:themeColor="text1"/>
                    <w:position w:val="3"/>
                    <w:sz w:val="20"/>
                    <w:szCs w:val="20"/>
                    <w:highlight w:val="none"/>
                    <w14:textFill>
                      <w14:solidFill>
                        <w14:schemeClr w14:val="tx1"/>
                      </w14:solidFill>
                    </w14:textFill>
                  </w:rPr>
                  <m:t>C</m:t>
                </m:r>
                <m:r>
                  <m:rPr/>
                  <w:rPr>
                    <w:rFonts w:hint="eastAsia" w:ascii="Cambria Math" w:hAnsi="Cambria Math" w:cs="Times New Roman"/>
                    <w:color w:val="000000" w:themeColor="text1"/>
                    <w:position w:val="-1"/>
                    <w:sz w:val="11"/>
                    <w:szCs w:val="11"/>
                    <w:highlight w:val="none"/>
                    <w:lang w:val="en-US" w:eastAsia="zh-CN"/>
                    <w14:textFill>
                      <w14:solidFill>
                        <w14:schemeClr w14:val="tx1"/>
                      </w14:solidFill>
                    </w14:textFill>
                  </w:rPr>
                  <m:t>SF</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_</m:t>
                </m:r>
                <m:r>
                  <m:rPr/>
                  <w:rPr>
                    <w:rFonts w:hint="eastAsia" w:ascii="Times New Roman" w:hAnsi="Times New Roman" w:eastAsia="宋体" w:cs="Times New Roman"/>
                    <w:color w:val="000000" w:themeColor="text1"/>
                    <w:spacing w:val="3"/>
                    <w:position w:val="-1"/>
                    <w:sz w:val="11"/>
                    <w:szCs w:val="11"/>
                    <w:highlight w:val="none"/>
                    <w:lang w:val="en-US" w:eastAsia="zh-CN"/>
                    <w14:textFill>
                      <w14:solidFill>
                        <w14:schemeClr w14:val="tx1"/>
                      </w14:solidFill>
                    </w14:textFill>
                  </w:rPr>
                  <m:t>PROJ</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AB</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i</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j</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t</m:t>
                </m:r>
                <m:r>
                  <m:rPr>
                    <m:sty m:val="p"/>
                  </m:rPr>
                  <w:rPr>
                    <w:rFonts w:ascii="微软雅黑" w:hAnsi="微软雅黑" w:eastAsia="微软雅黑" w:cs="微软雅黑"/>
                    <w:color w:val="000000" w:themeColor="text1"/>
                    <w:spacing w:val="3"/>
                    <w:position w:val="-1"/>
                    <w:sz w:val="11"/>
                    <w:szCs w:val="11"/>
                    <w:highlight w:val="none"/>
                    <w14:textFill>
                      <w14:solidFill>
                        <w14:schemeClr w14:val="tx1"/>
                      </w14:solidFill>
                    </w14:textFill>
                  </w:rPr>
                  <m:t>一</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1</m:t>
                </m:r>
                <m:r>
                  <m:rPr>
                    <m:sty m:val="p"/>
                  </m:rPr>
                  <w:rPr>
                    <w:rFonts w:ascii="Symbol" w:hAnsi="Symbol" w:eastAsia="Symbol" w:cs="Symbol"/>
                    <w:color w:val="000000" w:themeColor="text1"/>
                    <w:spacing w:val="3"/>
                    <w:position w:val="3"/>
                    <w:sz w:val="20"/>
                    <w:szCs w:val="20"/>
                    <w:highlight w:val="none"/>
                    <w14:textFill>
                      <w14:solidFill>
                        <w14:schemeClr w14:val="tx1"/>
                      </w14:solidFill>
                    </w14:textFill>
                  </w:rPr>
                  <m:t xml:space="preserve">. </m:t>
                </m:r>
                <m:r>
                  <m:rPr/>
                  <w:rPr>
                    <w:rFonts w:ascii="Times New Roman" w:hAnsi="Times New Roman" w:eastAsia="Times New Roman" w:cs="Times New Roman"/>
                    <w:color w:val="000000" w:themeColor="text1"/>
                    <w:position w:val="3"/>
                    <w:sz w:val="20"/>
                    <w:szCs w:val="20"/>
                    <w:highlight w:val="none"/>
                    <w14:textFill>
                      <w14:solidFill>
                        <w14:schemeClr w14:val="tx1"/>
                      </w14:solidFill>
                    </w14:textFill>
                  </w:rPr>
                  <m:t>R</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j</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t</m:t>
                </m:r>
                <m:r>
                  <m:rPr>
                    <m:sty m:val="p"/>
                  </m:rPr>
                  <w:rPr>
                    <w:rFonts w:ascii="微软雅黑" w:hAnsi="微软雅黑" w:eastAsia="微软雅黑" w:cs="微软雅黑"/>
                    <w:color w:val="000000" w:themeColor="text1"/>
                    <w:spacing w:val="3"/>
                    <w:position w:val="-1"/>
                    <w:sz w:val="11"/>
                    <w:szCs w:val="11"/>
                    <w:highlight w:val="none"/>
                    <w14:textFill>
                      <w14:solidFill>
                        <w14:schemeClr w14:val="tx1"/>
                      </w14:solidFill>
                    </w14:textFill>
                  </w:rPr>
                  <m:t>一</m:t>
                </m:r>
                <m:r>
                  <m:rPr>
                    <m:sty m:val="p"/>
                  </m:rPr>
                  <w:rPr>
                    <w:rFonts w:ascii="Times New Roman" w:hAnsi="Times New Roman" w:eastAsia="Times New Roman" w:cs="Times New Roman"/>
                    <w:color w:val="000000" w:themeColor="text1"/>
                    <w:spacing w:val="3"/>
                    <w:position w:val="-1"/>
                    <w:sz w:val="11"/>
                    <w:szCs w:val="11"/>
                    <w:highlight w:val="none"/>
                    <w14:textFill>
                      <w14:solidFill>
                        <w14:schemeClr w14:val="tx1"/>
                      </w14:solidFill>
                    </w14:textFill>
                  </w:rPr>
                  <m:t>1</m:t>
                </m:r>
                <m:r>
                  <m:rPr>
                    <m:sty m:val="p"/>
                  </m:rPr>
                  <w:rPr>
                    <w:rFonts w:ascii="Times New Roman" w:hAnsi="Times New Roman" w:eastAsia="Times New Roman" w:cs="Times New Roman"/>
                    <w:color w:val="000000" w:themeColor="text1"/>
                    <w:spacing w:val="3"/>
                    <w:position w:val="3"/>
                    <w:sz w:val="20"/>
                    <w:szCs w:val="20"/>
                    <w:highlight w:val="none"/>
                    <w14:textFill>
                      <w14:solidFill>
                        <w14:schemeClr w14:val="tx1"/>
                      </w14:solidFill>
                    </w14:textFill>
                  </w:rPr>
                  <m:t>)</m:t>
                </m:r>
                <m:r>
                  <m:rPr>
                    <m:sty m:val="p"/>
                  </m:rPr>
                  <w:rPr>
                    <w:rFonts w:ascii="Symbol" w:hAnsi="Symbol" w:eastAsia="Symbol" w:cs="Symbol"/>
                    <w:color w:val="000000" w:themeColor="text1"/>
                    <w:spacing w:val="3"/>
                    <w:position w:val="3"/>
                    <w:sz w:val="20"/>
                    <w:szCs w:val="20"/>
                    <w:highlight w:val="none"/>
                    <w14:textFill>
                      <w14:solidFill>
                        <w14:schemeClr w14:val="tx1"/>
                      </w14:solidFill>
                    </w14:textFill>
                  </w:rPr>
                  <m:t xml:space="preserve">. </m:t>
                </m:r>
                <m:r>
                  <m:rPr/>
                  <w:rPr>
                    <w:rFonts w:ascii="Times New Roman" w:hAnsi="Times New Roman" w:eastAsia="Times New Roman" w:cs="Times New Roman"/>
                    <w:color w:val="000000" w:themeColor="text1"/>
                    <w:position w:val="3"/>
                    <w:sz w:val="20"/>
                    <w:szCs w:val="20"/>
                    <w:highlight w:val="none"/>
                    <w14:textFill>
                      <w14:solidFill>
                        <w14:schemeClr w14:val="tx1"/>
                      </w14:solidFill>
                    </w14:textFill>
                  </w:rPr>
                  <m:t>A</m:t>
                </m:r>
                <m:r>
                  <m:rPr/>
                  <w:rPr>
                    <w:rFonts w:hint="eastAsia" w:ascii="Times New Roman" w:hAnsi="Times New Roman" w:eastAsia="宋体" w:cs="Times New Roman"/>
                    <w:color w:val="000000" w:themeColor="text1"/>
                    <w:spacing w:val="3"/>
                    <w:position w:val="-1"/>
                    <w:sz w:val="11"/>
                    <w:szCs w:val="11"/>
                    <w:highlight w:val="none"/>
                    <w:lang w:val="en-US" w:eastAsia="zh-CN"/>
                    <w14:textFill>
                      <w14:solidFill>
                        <w14:schemeClr w14:val="tx1"/>
                      </w14:solidFill>
                    </w14:textFill>
                  </w:rPr>
                  <m:t>PROJ</m:t>
                </m:r>
                <m:r>
                  <m:rPr>
                    <m:sty m:val="p"/>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i</m:t>
                </m:r>
                <m:r>
                  <m:rPr>
                    <m:sty m:val="p"/>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m:t>
                </m:r>
                <m:r>
                  <m:rPr/>
                  <w:rPr>
                    <w:rFonts w:ascii="Times New Roman" w:hAnsi="Times New Roman" w:eastAsia="Times New Roman" w:cs="Times New Roman"/>
                    <w:color w:val="000000" w:themeColor="text1"/>
                    <w:position w:val="-1"/>
                    <w:sz w:val="11"/>
                    <w:szCs w:val="11"/>
                    <w:highlight w:val="none"/>
                    <w14:textFill>
                      <w14:solidFill>
                        <w14:schemeClr w14:val="tx1"/>
                      </w14:solidFill>
                    </w14:textFill>
                  </w:rPr>
                  <m:t>j</m:t>
                </m:r>
                <m:ctrlPr>
                  <w:rPr>
                    <w:rFonts w:ascii="Cambria Math" w:hAnsi="Cambria Math" w:cs="Symbol"/>
                    <w:i/>
                    <w:color w:val="000000" w:themeColor="text1"/>
                    <w:spacing w:val="3"/>
                    <w:position w:val="3"/>
                    <w:sz w:val="20"/>
                    <w:szCs w:val="20"/>
                    <w:highlight w:val="none"/>
                    <w14:textFill>
                      <w14:solidFill>
                        <w14:schemeClr w14:val="tx1"/>
                      </w14:solidFill>
                    </w14:textFill>
                  </w:rPr>
                </m:ctrlPr>
              </m:e>
            </m:nary>
            <m:ctrlPr>
              <w:rPr>
                <w:rFonts w:ascii="Cambria Math" w:hAnsi="Cambria Math" w:cs="Symbol"/>
                <w:i/>
                <w:color w:val="000000" w:themeColor="text1"/>
                <w:spacing w:val="3"/>
                <w:position w:val="3"/>
                <w:sz w:val="20"/>
                <w:szCs w:val="20"/>
                <w:highlight w:val="none"/>
                <w14:textFill>
                  <w14:solidFill>
                    <w14:schemeClr w14:val="tx1"/>
                  </w14:solidFill>
                </w14:textFill>
              </w:rPr>
            </m:ctrlPr>
          </m:e>
        </m:nary>
      </m:oMath>
      <w:r>
        <w:rPr>
          <w:rFonts w:ascii="Symbol" w:hAnsi="Symbol" w:eastAsia="Symbol" w:cs="Symbol"/>
          <w:color w:val="000000" w:themeColor="text1"/>
          <w:spacing w:val="3"/>
          <w:position w:val="3"/>
          <w:sz w:val="21"/>
          <w:szCs w:val="21"/>
          <w:highlight w:val="none"/>
          <w14:textFill>
            <w14:solidFill>
              <w14:schemeClr w14:val="tx1"/>
            </w14:solidFill>
          </w14:textFill>
        </w:rPr>
        <w:t xml:space="preserve"> </w:t>
      </w:r>
      <w:r>
        <w:rPr>
          <w:rFonts w:hint="eastAsia" w:ascii="Symbol" w:hAnsi="Symbol" w:eastAsia="宋体" w:cs="Symbol"/>
          <w:color w:val="000000" w:themeColor="text1"/>
          <w:spacing w:val="3"/>
          <w:position w:val="3"/>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18"/>
          <w:sz w:val="21"/>
          <w:szCs w:val="21"/>
          <w:highlight w:val="none"/>
          <w14:textFill>
            <w14:solidFill>
              <w14:schemeClr w14:val="tx1"/>
            </w14:solidFill>
          </w14:textFill>
        </w:rPr>
        <w:t>公式</w:t>
      </w:r>
      <w:r>
        <w:rPr>
          <w:rFonts w:hint="eastAsia" w:ascii="宋体" w:hAnsi="宋体" w:eastAsia="宋体" w:cs="宋体"/>
          <w:color w:val="000000" w:themeColor="text1"/>
          <w:spacing w:val="18"/>
          <w:sz w:val="21"/>
          <w:szCs w:val="21"/>
          <w:highlight w:val="none"/>
          <w:lang w:val="en-US" w:eastAsia="zh-CN"/>
          <w14:textFill>
            <w14:solidFill>
              <w14:schemeClr w14:val="tx1"/>
            </w14:solidFill>
          </w14:textFill>
        </w:rPr>
        <w:t>（A.12）</w:t>
      </w:r>
    </w:p>
    <w:p w14:paraId="678F7CBC">
      <w:pPr>
        <w:spacing w:before="69" w:line="220" w:lineRule="auto"/>
        <w:ind w:left="25"/>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p w14:paraId="27557E8A">
      <w:pPr>
        <w:spacing w:line="67" w:lineRule="exact"/>
        <w:rPr>
          <w:color w:val="000000" w:themeColor="text1"/>
          <w:highlight w:val="none"/>
          <w14:textFill>
            <w14:solidFill>
              <w14:schemeClr w14:val="tx1"/>
            </w14:solidFill>
          </w14:textFill>
        </w:rPr>
      </w:pPr>
    </w:p>
    <w:tbl>
      <w:tblPr>
        <w:tblStyle w:val="15"/>
        <w:tblW w:w="8318" w:type="dxa"/>
        <w:tblInd w:w="22" w:type="dxa"/>
        <w:tblLayout w:type="fixed"/>
        <w:tblCellMar>
          <w:top w:w="0" w:type="dxa"/>
          <w:left w:w="0" w:type="dxa"/>
          <w:bottom w:w="0" w:type="dxa"/>
          <w:right w:w="0" w:type="dxa"/>
        </w:tblCellMar>
      </w:tblPr>
      <w:tblGrid>
        <w:gridCol w:w="1830"/>
        <w:gridCol w:w="706"/>
        <w:gridCol w:w="5782"/>
      </w:tblGrid>
      <w:tr w14:paraId="258D52B8">
        <w:tblPrEx>
          <w:tblCellMar>
            <w:top w:w="0" w:type="dxa"/>
            <w:left w:w="0" w:type="dxa"/>
            <w:bottom w:w="0" w:type="dxa"/>
            <w:right w:w="0" w:type="dxa"/>
          </w:tblCellMar>
        </w:tblPrEx>
        <w:trPr>
          <w:trHeight w:val="1251" w:hRule="atLeast"/>
        </w:trPr>
        <w:tc>
          <w:tcPr>
            <w:tcW w:w="1830" w:type="dxa"/>
            <w:noWrap w:val="0"/>
            <w:vAlign w:val="top"/>
          </w:tcPr>
          <w:p w14:paraId="767C46C5">
            <w:pPr>
              <w:spacing w:before="137" w:line="333" w:lineRule="exact"/>
              <w:ind w:left="29"/>
              <w:rPr>
                <w:rFonts w:ascii="Times New Roman" w:hAnsi="Times New Roman" w:eastAsia="Times New Roman" w:cs="Times New Roman"/>
                <w:color w:val="000000" w:themeColor="text1"/>
                <w:sz w:val="13"/>
                <w:szCs w:val="13"/>
                <w:highlight w:val="none"/>
                <w14:textFill>
                  <w14:solidFill>
                    <w14:schemeClr w14:val="tx1"/>
                  </w14:solidFill>
                </w14:textFill>
              </w:rPr>
            </w:pPr>
            <w:r>
              <w:rPr>
                <w:rFonts w:hint="eastAsia" w:ascii="微软雅黑" w:hAnsi="微软雅黑" w:eastAsia="微软雅黑" w:cs="微软雅黑"/>
                <w:color w:val="000000" w:themeColor="text1"/>
                <w:spacing w:val="3"/>
                <w:position w:val="3"/>
                <w:sz w:val="21"/>
                <w:szCs w:val="21"/>
                <w:highlight w:val="none"/>
                <w14:textFill>
                  <w14:solidFill>
                    <w14:schemeClr w14:val="tx1"/>
                  </w14:solidFill>
                </w14:textFill>
              </w:rPr>
              <w:t>Δ</w:t>
            </w:r>
            <w:r>
              <w:rPr>
                <w:rFonts w:ascii="Times New Roman" w:hAnsi="Times New Roman" w:eastAsia="Times New Roman" w:cs="Times New Roman"/>
                <w:i/>
                <w:iCs/>
                <w:color w:val="000000" w:themeColor="text1"/>
                <w:spacing w:val="-1"/>
                <w:position w:val="2"/>
                <w:sz w:val="23"/>
                <w:szCs w:val="23"/>
                <w:highlight w:val="none"/>
                <w14:textFill>
                  <w14:solidFill>
                    <w14:schemeClr w14:val="tx1"/>
                  </w14:solidFill>
                </w14:textFill>
              </w:rPr>
              <w:t>C</w:t>
            </w:r>
            <w:r>
              <w:rPr>
                <w:rFonts w:hint="eastAsia" w:ascii="Times New Roman" w:hAnsi="Times New Roman" w:cs="Times New Roman"/>
                <w:i/>
                <w:iCs/>
                <w:color w:val="000000" w:themeColor="text1"/>
                <w:spacing w:val="-1"/>
                <w:position w:val="-3"/>
                <w:sz w:val="13"/>
                <w:szCs w:val="13"/>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2"/>
                <w:position w:val="-3"/>
                <w:sz w:val="13"/>
                <w:szCs w:val="13"/>
                <w:highlight w:val="none"/>
                <w14:textFill>
                  <w14:solidFill>
                    <w14:schemeClr w14:val="tx1"/>
                  </w14:solidFill>
                </w14:textFill>
              </w:rPr>
              <w:t xml:space="preserve"> _ </w:t>
            </w:r>
            <w:r>
              <w:rPr>
                <w:rFonts w:hint="eastAsia" w:ascii="Times New Roman" w:hAnsi="Times New Roman" w:eastAsia="宋体" w:cs="Times New Roman"/>
                <w:i/>
                <w:iCs/>
                <w:color w:val="000000" w:themeColor="text1"/>
                <w:spacing w:val="3"/>
                <w:position w:val="-1"/>
                <w:sz w:val="12"/>
                <w:szCs w:val="12"/>
                <w:highlight w:val="none"/>
                <w:lang w:val="en-US" w:eastAsia="zh-CN"/>
                <w14:textFill>
                  <w14:solidFill>
                    <w14:schemeClr w14:val="tx1"/>
                  </w14:solidFill>
                </w14:textFill>
              </w:rPr>
              <w:t>PROJ</w:t>
            </w:r>
            <w:r>
              <w:rPr>
                <w:rFonts w:ascii="Times New Roman" w:hAnsi="Times New Roman" w:eastAsia="Times New Roman" w:cs="Times New Roman"/>
                <w:i/>
                <w:iCs/>
                <w:color w:val="000000" w:themeColor="text1"/>
                <w:spacing w:val="3"/>
                <w:position w:val="-1"/>
                <w:sz w:val="12"/>
                <w:szCs w:val="12"/>
                <w:highlight w:val="none"/>
                <w14:textFill>
                  <w14:solidFill>
                    <w14:schemeClr w14:val="tx1"/>
                  </w14:solidFill>
                </w14:textFill>
              </w:rPr>
              <w:t xml:space="preserve"> </w:t>
            </w:r>
            <w:r>
              <w:rPr>
                <w:rFonts w:ascii="Times New Roman" w:hAnsi="Times New Roman" w:eastAsia="Times New Roman" w:cs="Times New Roman"/>
                <w:color w:val="000000" w:themeColor="text1"/>
                <w:spacing w:val="-2"/>
                <w:position w:val="-3"/>
                <w:sz w:val="13"/>
                <w:szCs w:val="13"/>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position w:val="-3"/>
                <w:sz w:val="13"/>
                <w:szCs w:val="13"/>
                <w:highlight w:val="none"/>
                <w14:textFill>
                  <w14:solidFill>
                    <w14:schemeClr w14:val="tx1"/>
                  </w14:solidFill>
                </w14:textFill>
              </w:rPr>
              <w:t>,</w:t>
            </w:r>
            <w:r>
              <w:rPr>
                <w:rFonts w:ascii="Times New Roman" w:hAnsi="Times New Roman" w:eastAsia="Times New Roman" w:cs="Times New Roman"/>
                <w:i/>
                <w:iCs/>
                <w:color w:val="000000" w:themeColor="text1"/>
                <w:spacing w:val="-1"/>
                <w:position w:val="-3"/>
                <w:sz w:val="13"/>
                <w:szCs w:val="13"/>
                <w:highlight w:val="none"/>
                <w14:textFill>
                  <w14:solidFill>
                    <w14:schemeClr w14:val="tx1"/>
                  </w14:solidFill>
                </w14:textFill>
              </w:rPr>
              <w:t>BB</w:t>
            </w:r>
            <w:r>
              <w:rPr>
                <w:rFonts w:ascii="Times New Roman" w:hAnsi="Times New Roman" w:eastAsia="Times New Roman" w:cs="Times New Roman"/>
                <w:color w:val="000000" w:themeColor="text1"/>
                <w:spacing w:val="-1"/>
                <w:position w:val="-3"/>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1"/>
                <w:position w:val="-3"/>
                <w:sz w:val="13"/>
                <w:szCs w:val="13"/>
                <w:highlight w:val="none"/>
                <w14:textFill>
                  <w14:solidFill>
                    <w14:schemeClr w14:val="tx1"/>
                  </w14:solidFill>
                </w14:textFill>
              </w:rPr>
              <w:t>t</w:t>
            </w:r>
          </w:p>
          <w:p w14:paraId="6F094937">
            <w:pPr>
              <w:spacing w:line="412" w:lineRule="auto"/>
              <w:rPr>
                <w:rFonts w:ascii="Arial"/>
                <w:color w:val="000000" w:themeColor="text1"/>
                <w:sz w:val="21"/>
                <w:highlight w:val="none"/>
                <w14:textFill>
                  <w14:solidFill>
                    <w14:schemeClr w14:val="tx1"/>
                  </w14:solidFill>
                </w14:textFill>
              </w:rPr>
            </w:pPr>
          </w:p>
          <w:p w14:paraId="26F68661">
            <w:pPr>
              <w:spacing w:before="69" w:line="206" w:lineRule="auto"/>
              <w:ind w:left="36"/>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Times New Roman" w:hAnsi="Times New Roman" w:eastAsia="Times New Roman" w:cs="Times New Roman"/>
                <w:i/>
                <w:iCs/>
                <w:color w:val="000000" w:themeColor="text1"/>
                <w:spacing w:val="-3"/>
                <w:position w:val="5"/>
                <w:sz w:val="24"/>
                <w:szCs w:val="24"/>
                <w:highlight w:val="none"/>
                <w14:textFill>
                  <w14:solidFill>
                    <w14:schemeClr w14:val="tx1"/>
                  </w14:solidFill>
                </w14:textFill>
              </w:rPr>
              <w:t>C</w:t>
            </w:r>
            <w:r>
              <w:rPr>
                <w:rFonts w:hint="eastAsia" w:ascii="Times New Roman" w:hAnsi="Times New Roman" w:cs="Times New Roman"/>
                <w:i/>
                <w:iCs/>
                <w:color w:val="000000" w:themeColor="text1"/>
                <w:spacing w:val="-3"/>
                <w:sz w:val="14"/>
                <w:szCs w:val="14"/>
                <w:highlight w:val="none"/>
                <w:lang w:val="en-US" w:eastAsia="zh-CN"/>
                <w14:textFill>
                  <w14:solidFill>
                    <w14:schemeClr w14:val="tx1"/>
                  </w14:solidFill>
                </w14:textFill>
              </w:rPr>
              <w:t>SF</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_ </w:t>
            </w:r>
            <w:r>
              <w:rPr>
                <w:rFonts w:hint="eastAsia" w:ascii="Times New Roman" w:hAnsi="Times New Roman" w:eastAsia="宋体" w:cs="Times New Roman"/>
                <w:i/>
                <w:iCs/>
                <w:color w:val="000000" w:themeColor="text1"/>
                <w:spacing w:val="3"/>
                <w:position w:val="-1"/>
                <w:sz w:val="12"/>
                <w:szCs w:val="12"/>
                <w:highlight w:val="none"/>
                <w:lang w:val="en-US" w:eastAsia="zh-CN"/>
                <w14:textFill>
                  <w14:solidFill>
                    <w14:schemeClr w14:val="tx1"/>
                  </w14:solidFill>
                </w14:textFill>
              </w:rPr>
              <w:t>PROJ</w:t>
            </w:r>
            <w:r>
              <w:rPr>
                <w:rFonts w:ascii="Times New Roman" w:hAnsi="Times New Roman" w:eastAsia="Times New Roman" w:cs="Times New Roman"/>
                <w:i/>
                <w:iCs/>
                <w:color w:val="000000" w:themeColor="text1"/>
                <w:spacing w:val="3"/>
                <w:position w:val="-1"/>
                <w:sz w:val="12"/>
                <w:szCs w:val="12"/>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 </w:t>
            </w:r>
            <w:r>
              <w:rPr>
                <w:rFonts w:ascii="Times New Roman" w:hAnsi="Times New Roman" w:eastAsia="Times New Roman" w:cs="Times New Roman"/>
                <w:i/>
                <w:iCs/>
                <w:color w:val="000000" w:themeColor="text1"/>
                <w:spacing w:val="-3"/>
                <w:sz w:val="14"/>
                <w:szCs w:val="14"/>
                <w:highlight w:val="none"/>
                <w14:textFill>
                  <w14:solidFill>
                    <w14:schemeClr w14:val="tx1"/>
                  </w14:solidFill>
                </w14:textFill>
              </w:rPr>
              <w:t>AB</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3"/>
                <w:sz w:val="14"/>
                <w:szCs w:val="14"/>
                <w:highlight w:val="none"/>
                <w14:textFill>
                  <w14:solidFill>
                    <w14:schemeClr w14:val="tx1"/>
                  </w14:solidFill>
                </w14:textFill>
              </w:rPr>
              <w:t>i</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2"/>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3"/>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sz w:val="14"/>
                <w:szCs w:val="14"/>
                <w:highlight w:val="none"/>
                <w14:textFill>
                  <w14:solidFill>
                    <w14:schemeClr w14:val="tx1"/>
                  </w14:solidFill>
                </w14:textFill>
              </w:rPr>
              <w:t>t</w:t>
            </w:r>
          </w:p>
          <w:p w14:paraId="134E90FF">
            <w:pPr>
              <w:spacing w:line="407" w:lineRule="auto"/>
              <w:rPr>
                <w:rFonts w:ascii="Arial"/>
                <w:color w:val="000000" w:themeColor="text1"/>
                <w:sz w:val="21"/>
                <w:highlight w:val="none"/>
                <w14:textFill>
                  <w14:solidFill>
                    <w14:schemeClr w14:val="tx1"/>
                  </w14:solidFill>
                </w14:textFill>
              </w:rPr>
            </w:pPr>
          </w:p>
          <w:p w14:paraId="5FD7F1D6">
            <w:pPr>
              <w:spacing w:before="69" w:line="186" w:lineRule="auto"/>
              <w:ind w:left="36"/>
              <w:rPr>
                <w:rFonts w:ascii="Arial"/>
                <w:color w:val="000000" w:themeColor="text1"/>
                <w:sz w:val="2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103505</wp:posOffset>
                      </wp:positionH>
                      <wp:positionV relativeFrom="paragraph">
                        <wp:posOffset>81280</wp:posOffset>
                      </wp:positionV>
                      <wp:extent cx="1071880" cy="165735"/>
                      <wp:effectExtent l="0" t="0" r="0" b="0"/>
                      <wp:wrapNone/>
                      <wp:docPr id="134" name="文本框 120"/>
                      <wp:cNvGraphicFramePr/>
                      <a:graphic xmlns:a="http://schemas.openxmlformats.org/drawingml/2006/main">
                        <a:graphicData uri="http://schemas.microsoft.com/office/word/2010/wordprocessingShape">
                          <wps:wsp>
                            <wps:cNvSpPr txBox="1"/>
                            <wps:spPr>
                              <a:xfrm>
                                <a:off x="0" y="0"/>
                                <a:ext cx="1071880" cy="165735"/>
                              </a:xfrm>
                              <a:prstGeom prst="rect">
                                <a:avLst/>
                              </a:prstGeom>
                              <a:noFill/>
                              <a:ln>
                                <a:noFill/>
                              </a:ln>
                            </wps:spPr>
                            <wps:txbx>
                              <w:txbxContent>
                                <w:p w14:paraId="410BB71F">
                                  <w:pPr>
                                    <w:spacing w:before="20" w:line="220" w:lineRule="auto"/>
                                    <w:rPr>
                                      <w:rFonts w:ascii="Times New Roman" w:hAnsi="Times New Roman" w:eastAsia="Times New Roman" w:cs="Times New Roman"/>
                                      <w:sz w:val="14"/>
                                      <w:szCs w:val="14"/>
                                    </w:rPr>
                                  </w:pPr>
                                  <w:r>
                                    <w:rPr>
                                      <w:rFonts w:hint="eastAsia" w:ascii="Times New Roman" w:hAnsi="Times New Roman" w:cs="Times New Roman"/>
                                      <w:i/>
                                      <w:iCs/>
                                      <w:spacing w:val="-4"/>
                                      <w:sz w:val="14"/>
                                      <w:szCs w:val="14"/>
                                      <w:lang w:val="en-US" w:eastAsia="zh-CN"/>
                                    </w:rPr>
                                    <w:t>SF</w:t>
                                  </w:r>
                                  <w:r>
                                    <w:rPr>
                                      <w:rFonts w:ascii="Times New Roman" w:hAnsi="Times New Roman" w:eastAsia="Times New Roman" w:cs="Times New Roman"/>
                                      <w:spacing w:val="-8"/>
                                      <w:sz w:val="14"/>
                                      <w:szCs w:val="14"/>
                                    </w:rPr>
                                    <w:t xml:space="preserve"> _</w:t>
                                  </w:r>
                                  <w:r>
                                    <w:rPr>
                                      <w:rFonts w:hint="eastAsia" w:ascii="Times New Roman" w:hAnsi="Times New Roman" w:eastAsia="宋体" w:cs="Times New Roman"/>
                                      <w:i/>
                                      <w:iCs/>
                                      <w:spacing w:val="3"/>
                                      <w:position w:val="-1"/>
                                      <w:sz w:val="12"/>
                                      <w:szCs w:val="12"/>
                                      <w:highlight w:val="none"/>
                                      <w:lang w:val="en-US" w:eastAsia="zh-CN"/>
                                    </w:rPr>
                                    <w:t>PROJ</w:t>
                                  </w:r>
                                  <w:r>
                                    <w:rPr>
                                      <w:rFonts w:ascii="Times New Roman" w:hAnsi="Times New Roman" w:eastAsia="Times New Roman" w:cs="Times New Roman"/>
                                      <w:i/>
                                      <w:iCs/>
                                      <w:spacing w:val="3"/>
                                      <w:position w:val="-1"/>
                                      <w:sz w:val="12"/>
                                      <w:szCs w:val="12"/>
                                      <w:highlight w:val="none"/>
                                    </w:rPr>
                                    <w:t xml:space="preserve"> </w:t>
                                  </w:r>
                                  <w:r>
                                    <w:rPr>
                                      <w:rFonts w:ascii="Times New Roman" w:hAnsi="Times New Roman" w:eastAsia="Times New Roman" w:cs="Times New Roman"/>
                                      <w:spacing w:val="-8"/>
                                      <w:sz w:val="14"/>
                                      <w:szCs w:val="14"/>
                                    </w:rPr>
                                    <w:t xml:space="preserve"> </w:t>
                                  </w:r>
                                  <w:r>
                                    <w:rPr>
                                      <w:rFonts w:ascii="Times New Roman" w:hAnsi="Times New Roman" w:eastAsia="Times New Roman" w:cs="Times New Roman"/>
                                      <w:spacing w:val="-5"/>
                                      <w:sz w:val="14"/>
                                      <w:szCs w:val="14"/>
                                    </w:rPr>
                                    <w:t>,</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AB</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i</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j</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t</w:t>
                                  </w:r>
                                  <w:r>
                                    <w:rPr>
                                      <w:rFonts w:ascii="Times New Roman" w:hAnsi="Times New Roman" w:eastAsia="Times New Roman" w:cs="Times New Roman"/>
                                      <w:spacing w:val="-4"/>
                                      <w:sz w:val="14"/>
                                      <w:szCs w:val="14"/>
                                    </w:rPr>
                                    <w:t xml:space="preserve"> </w:t>
                                  </w:r>
                                  <w:r>
                                    <w:rPr>
                                      <w:rFonts w:ascii="微软雅黑" w:hAnsi="微软雅黑" w:eastAsia="微软雅黑" w:cs="微软雅黑"/>
                                      <w:spacing w:val="-4"/>
                                      <w:sz w:val="14"/>
                                      <w:szCs w:val="14"/>
                                    </w:rPr>
                                    <w:t>一</w:t>
                                  </w:r>
                                  <w:r>
                                    <w:rPr>
                                      <w:rFonts w:ascii="Times New Roman" w:hAnsi="Times New Roman" w:eastAsia="Times New Roman" w:cs="Times New Roman"/>
                                      <w:spacing w:val="-4"/>
                                      <w:sz w:val="14"/>
                                      <w:szCs w:val="14"/>
                                    </w:rPr>
                                    <w:t>1</w:t>
                                  </w:r>
                                </w:p>
                              </w:txbxContent>
                            </wps:txbx>
                            <wps:bodyPr wrap="square" lIns="0" tIns="0" rIns="0" bIns="0" upright="1"/>
                          </wps:wsp>
                        </a:graphicData>
                      </a:graphic>
                    </wp:anchor>
                  </w:drawing>
                </mc:Choice>
                <mc:Fallback>
                  <w:pict>
                    <v:shape id="文本框 120" o:spid="_x0000_s1026" o:spt="202" type="#_x0000_t202" style="position:absolute;left:0pt;margin-left:8.15pt;margin-top:6.4pt;height:13.05pt;width:84.4pt;z-index:251672576;mso-width-relative:page;mso-height-relative:page;" filled="f" stroked="f" coordsize="21600,21600" o:gfxdata="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o3EVNcAAAAIAQAADwAAAAAAAAABACAAAAAiAAAAZHJzL2Rvd25y&#10;ZXYueG1sUEsBAhQAFAAAAAgAh07iQAeUXMLGAQAAhAMAAA4AAAAAAAAAAQAgAAAAJgEAAGRycy9l&#10;Mm9Eb2MueG1sUEsFBgAAAAAGAAYAWQEAAF4FAAAAAA==&#10;">
                      <v:fill on="f" focussize="0,0"/>
                      <v:stroke on="f"/>
                      <v:imagedata o:title=""/>
                      <o:lock v:ext="edit" aspectratio="f"/>
                      <v:textbox inset="0mm,0mm,0mm,0mm">
                        <w:txbxContent>
                          <w:p w14:paraId="410BB71F">
                            <w:pPr>
                              <w:spacing w:before="20" w:line="220" w:lineRule="auto"/>
                              <w:rPr>
                                <w:rFonts w:ascii="Times New Roman" w:hAnsi="Times New Roman" w:eastAsia="Times New Roman" w:cs="Times New Roman"/>
                                <w:sz w:val="14"/>
                                <w:szCs w:val="14"/>
                              </w:rPr>
                            </w:pPr>
                            <w:r>
                              <w:rPr>
                                <w:rFonts w:hint="eastAsia" w:ascii="Times New Roman" w:hAnsi="Times New Roman" w:cs="Times New Roman"/>
                                <w:i/>
                                <w:iCs/>
                                <w:spacing w:val="-4"/>
                                <w:sz w:val="14"/>
                                <w:szCs w:val="14"/>
                                <w:lang w:val="en-US" w:eastAsia="zh-CN"/>
                              </w:rPr>
                              <w:t>SF</w:t>
                            </w:r>
                            <w:r>
                              <w:rPr>
                                <w:rFonts w:ascii="Times New Roman" w:hAnsi="Times New Roman" w:eastAsia="Times New Roman" w:cs="Times New Roman"/>
                                <w:spacing w:val="-8"/>
                                <w:sz w:val="14"/>
                                <w:szCs w:val="14"/>
                              </w:rPr>
                              <w:t xml:space="preserve"> _</w:t>
                            </w:r>
                            <w:r>
                              <w:rPr>
                                <w:rFonts w:hint="eastAsia" w:ascii="Times New Roman" w:hAnsi="Times New Roman" w:eastAsia="宋体" w:cs="Times New Roman"/>
                                <w:i/>
                                <w:iCs/>
                                <w:spacing w:val="3"/>
                                <w:position w:val="-1"/>
                                <w:sz w:val="12"/>
                                <w:szCs w:val="12"/>
                                <w:highlight w:val="none"/>
                                <w:lang w:val="en-US" w:eastAsia="zh-CN"/>
                              </w:rPr>
                              <w:t>PROJ</w:t>
                            </w:r>
                            <w:r>
                              <w:rPr>
                                <w:rFonts w:ascii="Times New Roman" w:hAnsi="Times New Roman" w:eastAsia="Times New Roman" w:cs="Times New Roman"/>
                                <w:i/>
                                <w:iCs/>
                                <w:spacing w:val="3"/>
                                <w:position w:val="-1"/>
                                <w:sz w:val="12"/>
                                <w:szCs w:val="12"/>
                                <w:highlight w:val="none"/>
                              </w:rPr>
                              <w:t xml:space="preserve"> </w:t>
                            </w:r>
                            <w:r>
                              <w:rPr>
                                <w:rFonts w:ascii="Times New Roman" w:hAnsi="Times New Roman" w:eastAsia="Times New Roman" w:cs="Times New Roman"/>
                                <w:spacing w:val="-8"/>
                                <w:sz w:val="14"/>
                                <w:szCs w:val="14"/>
                              </w:rPr>
                              <w:t xml:space="preserve"> </w:t>
                            </w:r>
                            <w:r>
                              <w:rPr>
                                <w:rFonts w:ascii="Times New Roman" w:hAnsi="Times New Roman" w:eastAsia="Times New Roman" w:cs="Times New Roman"/>
                                <w:spacing w:val="-5"/>
                                <w:sz w:val="14"/>
                                <w:szCs w:val="14"/>
                              </w:rPr>
                              <w:t>,</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AB</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i</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j</w:t>
                            </w:r>
                            <w:r>
                              <w:rPr>
                                <w:rFonts w:ascii="Times New Roman" w:hAnsi="Times New Roman" w:eastAsia="Times New Roman" w:cs="Times New Roman"/>
                                <w:spacing w:val="-4"/>
                                <w:sz w:val="14"/>
                                <w:szCs w:val="14"/>
                              </w:rPr>
                              <w:t xml:space="preserve"> ,</w:t>
                            </w:r>
                            <w:r>
                              <w:rPr>
                                <w:rFonts w:ascii="Times New Roman" w:hAnsi="Times New Roman" w:eastAsia="Times New Roman" w:cs="Times New Roman"/>
                                <w:i/>
                                <w:iCs/>
                                <w:spacing w:val="-4"/>
                                <w:sz w:val="14"/>
                                <w:szCs w:val="14"/>
                              </w:rPr>
                              <w:t>t</w:t>
                            </w:r>
                            <w:r>
                              <w:rPr>
                                <w:rFonts w:ascii="Times New Roman" w:hAnsi="Times New Roman" w:eastAsia="Times New Roman" w:cs="Times New Roman"/>
                                <w:spacing w:val="-4"/>
                                <w:sz w:val="14"/>
                                <w:szCs w:val="14"/>
                              </w:rPr>
                              <w:t xml:space="preserve"> </w:t>
                            </w:r>
                            <w:r>
                              <w:rPr>
                                <w:rFonts w:ascii="微软雅黑" w:hAnsi="微软雅黑" w:eastAsia="微软雅黑" w:cs="微软雅黑"/>
                                <w:spacing w:val="-4"/>
                                <w:sz w:val="14"/>
                                <w:szCs w:val="14"/>
                              </w:rPr>
                              <w:t>一</w:t>
                            </w:r>
                            <w:r>
                              <w:rPr>
                                <w:rFonts w:ascii="Times New Roman" w:hAnsi="Times New Roman" w:eastAsia="Times New Roman" w:cs="Times New Roman"/>
                                <w:spacing w:val="-4"/>
                                <w:sz w:val="14"/>
                                <w:szCs w:val="14"/>
                              </w:rPr>
                              <w:t>1</w:t>
                            </w:r>
                          </w:p>
                        </w:txbxContent>
                      </v:textbox>
                    </v:shape>
                  </w:pict>
                </mc:Fallback>
              </mc:AlternateContent>
            </w:r>
            <w:r>
              <w:rPr>
                <w:rFonts w:ascii="Times New Roman" w:hAnsi="Times New Roman" w:eastAsia="Times New Roman" w:cs="Times New Roman"/>
                <w:i/>
                <w:iCs/>
                <w:color w:val="000000" w:themeColor="text1"/>
                <w:sz w:val="24"/>
                <w:szCs w:val="24"/>
                <w:highlight w:val="none"/>
                <w14:textFill>
                  <w14:solidFill>
                    <w14:schemeClr w14:val="tx1"/>
                  </w14:solidFill>
                </w14:textFill>
              </w:rPr>
              <w:t>C</w:t>
            </w:r>
          </w:p>
          <w:p w14:paraId="2F7FB1B0">
            <w:pPr>
              <w:spacing w:before="51" w:line="217" w:lineRule="auto"/>
              <w:ind w:left="44"/>
              <w:rPr>
                <w:rFonts w:ascii="Times New Roman" w:hAnsi="Times New Roman" w:eastAsia="Times New Roman" w:cs="Times New Roman"/>
                <w:i/>
                <w:iCs/>
                <w:color w:val="000000" w:themeColor="text1"/>
                <w:position w:val="6"/>
                <w:sz w:val="18"/>
                <w:szCs w:val="18"/>
                <w:highlight w:val="none"/>
                <w14:textFill>
                  <w14:solidFill>
                    <w14:schemeClr w14:val="tx1"/>
                  </w14:solidFill>
                </w14:textFill>
              </w:rPr>
            </w:pPr>
          </w:p>
          <w:p w14:paraId="12340551">
            <w:pPr>
              <w:spacing w:before="51" w:line="217" w:lineRule="auto"/>
              <w:ind w:left="44"/>
              <w:rPr>
                <w:rFonts w:ascii="Times New Roman" w:hAnsi="Times New Roman" w:eastAsia="Times New Roman" w:cs="Times New Roman"/>
                <w:color w:val="000000" w:themeColor="text1"/>
                <w:sz w:val="13"/>
                <w:szCs w:val="13"/>
                <w:highlight w:val="none"/>
                <w14:textFill>
                  <w14:solidFill>
                    <w14:schemeClr w14:val="tx1"/>
                  </w14:solidFill>
                </w14:textFill>
              </w:rPr>
            </w:pPr>
            <w:r>
              <w:rPr>
                <w:rFonts w:ascii="Times New Roman" w:hAnsi="Times New Roman" w:eastAsia="Times New Roman" w:cs="Times New Roman"/>
                <w:i/>
                <w:iCs/>
                <w:color w:val="000000" w:themeColor="text1"/>
                <w:position w:val="6"/>
                <w:sz w:val="18"/>
                <w:szCs w:val="18"/>
                <w:highlight w:val="none"/>
                <w14:textFill>
                  <w14:solidFill>
                    <w14:schemeClr w14:val="tx1"/>
                  </w14:solidFill>
                </w14:textFill>
              </w:rPr>
              <w:t>A</w:t>
            </w:r>
            <w:r>
              <w:rPr>
                <w:rFonts w:hint="eastAsia" w:ascii="Times New Roman" w:hAnsi="Times New Roman" w:eastAsia="宋体" w:cs="Times New Roman"/>
                <w:i/>
                <w:iCs/>
                <w:color w:val="000000" w:themeColor="text1"/>
                <w:spacing w:val="3"/>
                <w:position w:val="-1"/>
                <w:sz w:val="12"/>
                <w:szCs w:val="12"/>
                <w:highlight w:val="none"/>
                <w:lang w:val="en-US" w:eastAsia="zh-CN"/>
                <w14:textFill>
                  <w14:solidFill>
                    <w14:schemeClr w14:val="tx1"/>
                  </w14:solidFill>
                </w14:textFill>
              </w:rPr>
              <w:t>PROJ</w:t>
            </w:r>
            <w:r>
              <w:rPr>
                <w:rFonts w:ascii="Times New Roman" w:hAnsi="Times New Roman" w:eastAsia="Times New Roman" w:cs="Times New Roman"/>
                <w:i/>
                <w:iCs/>
                <w:color w:val="000000" w:themeColor="text1"/>
                <w:spacing w:val="3"/>
                <w:position w:val="-1"/>
                <w:sz w:val="12"/>
                <w:szCs w:val="12"/>
                <w:highlight w:val="none"/>
                <w14:textFill>
                  <w14:solidFill>
                    <w14:schemeClr w14:val="tx1"/>
                  </w14:solidFill>
                </w14:textFill>
              </w:rPr>
              <w:t xml:space="preserve"> </w:t>
            </w:r>
            <w:r>
              <w:rPr>
                <w:rFonts w:ascii="Times New Roman" w:hAnsi="Times New Roman" w:eastAsia="Times New Roman" w:cs="Times New Roman"/>
                <w:color w:val="000000" w:themeColor="text1"/>
                <w:spacing w:val="12"/>
                <w:position w:val="-1"/>
                <w:sz w:val="13"/>
                <w:szCs w:val="13"/>
                <w:highlight w:val="none"/>
                <w14:textFill>
                  <w14:solidFill>
                    <w14:schemeClr w14:val="tx1"/>
                  </w14:solidFill>
                </w14:textFill>
              </w:rPr>
              <w:t>,</w:t>
            </w:r>
            <w:r>
              <w:rPr>
                <w:rFonts w:ascii="Times New Roman" w:hAnsi="Times New Roman" w:eastAsia="Times New Roman" w:cs="Times New Roman"/>
                <w:i/>
                <w:iCs/>
                <w:color w:val="000000" w:themeColor="text1"/>
                <w:position w:val="-1"/>
                <w:sz w:val="13"/>
                <w:szCs w:val="13"/>
                <w:highlight w:val="none"/>
                <w14:textFill>
                  <w14:solidFill>
                    <w14:schemeClr w14:val="tx1"/>
                  </w14:solidFill>
                </w14:textFill>
              </w:rPr>
              <w:t>i</w:t>
            </w:r>
            <w:r>
              <w:rPr>
                <w:rFonts w:ascii="Times New Roman" w:hAnsi="Times New Roman" w:eastAsia="Times New Roman" w:cs="Times New Roman"/>
                <w:color w:val="000000" w:themeColor="text1"/>
                <w:spacing w:val="12"/>
                <w:position w:val="-1"/>
                <w:sz w:val="13"/>
                <w:szCs w:val="13"/>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3"/>
                <w:szCs w:val="13"/>
                <w:highlight w:val="none"/>
                <w14:textFill>
                  <w14:solidFill>
                    <w14:schemeClr w14:val="tx1"/>
                  </w14:solidFill>
                </w14:textFill>
              </w:rPr>
              <w:t>j</w:t>
            </w:r>
          </w:p>
          <w:p w14:paraId="31C1FF42">
            <w:pPr>
              <w:spacing w:line="375" w:lineRule="auto"/>
              <w:rPr>
                <w:rFonts w:ascii="Arial"/>
                <w:color w:val="000000" w:themeColor="text1"/>
                <w:sz w:val="21"/>
                <w:highlight w:val="none"/>
                <w14:textFill>
                  <w14:solidFill>
                    <w14:schemeClr w14:val="tx1"/>
                  </w14:solidFill>
                </w14:textFill>
              </w:rPr>
            </w:pPr>
          </w:p>
          <w:p w14:paraId="7DBD8200">
            <w:pPr>
              <w:spacing w:before="69" w:line="203" w:lineRule="auto"/>
              <w:ind w:left="29"/>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Times New Roman" w:hAnsi="Times New Roman" w:eastAsia="Times New Roman" w:cs="Times New Roman"/>
                <w:i/>
                <w:iCs/>
                <w:color w:val="000000" w:themeColor="text1"/>
                <w:position w:val="4"/>
                <w:sz w:val="24"/>
                <w:szCs w:val="24"/>
                <w:highlight w:val="none"/>
                <w14:textFill>
                  <w14:solidFill>
                    <w14:schemeClr w14:val="tx1"/>
                  </w14:solidFill>
                </w14:textFill>
              </w:rPr>
              <w:t>R</w:t>
            </w:r>
            <w:r>
              <w:rPr>
                <w:rFonts w:ascii="Times New Roman" w:hAnsi="Times New Roman" w:eastAsia="Times New Roman" w:cs="Times New Roman"/>
                <w:i/>
                <w:iCs/>
                <w:color w:val="000000" w:themeColor="text1"/>
                <w:position w:val="-1"/>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7"/>
                <w:position w:val="-1"/>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1"/>
                <w:sz w:val="14"/>
                <w:szCs w:val="14"/>
                <w:highlight w:val="none"/>
                <w14:textFill>
                  <w14:solidFill>
                    <w14:schemeClr w14:val="tx1"/>
                  </w14:solidFill>
                </w14:textFill>
              </w:rPr>
              <w:t>t</w:t>
            </w:r>
          </w:p>
          <w:p w14:paraId="609686F9">
            <w:pPr>
              <w:spacing w:line="247" w:lineRule="auto"/>
              <w:rPr>
                <w:rFonts w:ascii="Arial"/>
                <w:color w:val="000000" w:themeColor="text1"/>
                <w:sz w:val="21"/>
                <w:highlight w:val="none"/>
                <w14:textFill>
                  <w14:solidFill>
                    <w14:schemeClr w14:val="tx1"/>
                  </w14:solidFill>
                </w14:textFill>
              </w:rPr>
            </w:pPr>
          </w:p>
          <w:p w14:paraId="299DD562">
            <w:pPr>
              <w:spacing w:line="247" w:lineRule="auto"/>
              <w:rPr>
                <w:rFonts w:ascii="Arial"/>
                <w:color w:val="000000" w:themeColor="text1"/>
                <w:sz w:val="21"/>
                <w:highlight w:val="none"/>
                <w14:textFill>
                  <w14:solidFill>
                    <w14:schemeClr w14:val="tx1"/>
                  </w14:solidFill>
                </w14:textFill>
              </w:rPr>
            </w:pPr>
          </w:p>
          <w:p w14:paraId="3EA8AD51">
            <w:pPr>
              <w:spacing w:before="61" w:line="220" w:lineRule="auto"/>
              <w:ind w:left="176"/>
              <w:rPr>
                <w:rFonts w:ascii="Times New Roman" w:hAnsi="Times New Roman" w:eastAsia="Times New Roman" w:cs="Times New Roman"/>
                <w:color w:val="000000" w:themeColor="text1"/>
                <w:sz w:val="14"/>
                <w:szCs w:val="1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5715</wp:posOffset>
                      </wp:positionH>
                      <wp:positionV relativeFrom="paragraph">
                        <wp:posOffset>-21590</wp:posOffset>
                      </wp:positionV>
                      <wp:extent cx="122555" cy="159385"/>
                      <wp:effectExtent l="0" t="0" r="0" b="0"/>
                      <wp:wrapNone/>
                      <wp:docPr id="135" name="文本框 121"/>
                      <wp:cNvGraphicFramePr/>
                      <a:graphic xmlns:a="http://schemas.openxmlformats.org/drawingml/2006/main">
                        <a:graphicData uri="http://schemas.microsoft.com/office/word/2010/wordprocessingShape">
                          <wps:wsp>
                            <wps:cNvSpPr txBox="1"/>
                            <wps:spPr>
                              <a:xfrm>
                                <a:off x="0" y="0"/>
                                <a:ext cx="122555" cy="159385"/>
                              </a:xfrm>
                              <a:prstGeom prst="rect">
                                <a:avLst/>
                              </a:prstGeom>
                              <a:noFill/>
                              <a:ln>
                                <a:noFill/>
                              </a:ln>
                            </wps:spPr>
                            <wps:txbx>
                              <w:txbxContent>
                                <w:p w14:paraId="77F046D9">
                                  <w:pPr>
                                    <w:spacing w:before="20" w:line="183" w:lineRule="auto"/>
                                    <w:ind w:left="20"/>
                                    <w:rPr>
                                      <w:rFonts w:ascii="Times New Roman" w:hAnsi="Times New Roman" w:eastAsia="Times New Roman" w:cs="Times New Roman"/>
                                      <w:sz w:val="24"/>
                                      <w:szCs w:val="24"/>
                                    </w:rPr>
                                  </w:pPr>
                                  <w:r>
                                    <w:rPr>
                                      <w:rFonts w:ascii="Times New Roman" w:hAnsi="Times New Roman" w:eastAsia="Times New Roman" w:cs="Times New Roman"/>
                                      <w:i/>
                                      <w:iCs/>
                                      <w:spacing w:val="5"/>
                                      <w:sz w:val="24"/>
                                      <w:szCs w:val="24"/>
                                    </w:rPr>
                                    <w:t>R</w:t>
                                  </w:r>
                                </w:p>
                              </w:txbxContent>
                            </wps:txbx>
                            <wps:bodyPr wrap="square" lIns="0" tIns="0" rIns="0" bIns="0" upright="1"/>
                          </wps:wsp>
                        </a:graphicData>
                      </a:graphic>
                    </wp:anchor>
                  </w:drawing>
                </mc:Choice>
                <mc:Fallback>
                  <w:pict>
                    <v:shape id="文本框 121" o:spid="_x0000_s1026" o:spt="202" type="#_x0000_t202" style="position:absolute;left:0pt;margin-left:0.45pt;margin-top:-1.7pt;height:12.55pt;width:9.65pt;z-index:251673600;mso-width-relative:page;mso-height-relative:page;" filled="f" stroked="f" coordsize="21600,21600" o:gfxdata="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OAjQtQAAAAFAQAADwAAAAAAAAABACAAAAAiAAAAZHJzL2Rvd25yZXYu&#10;eG1sUEsBAhQAFAAAAAgAh07iQHBT/2zGAQAAgwMAAA4AAAAAAAAAAQAgAAAAIwEAAGRycy9lMm9E&#10;b2MueG1sUEsFBgAAAAAGAAYAWQEAAFsFAAAAAA==&#10;">
                      <v:fill on="f" focussize="0,0"/>
                      <v:stroke on="f"/>
                      <v:imagedata o:title=""/>
                      <o:lock v:ext="edit" aspectratio="f"/>
                      <v:textbox inset="0mm,0mm,0mm,0mm">
                        <w:txbxContent>
                          <w:p w14:paraId="77F046D9">
                            <w:pPr>
                              <w:spacing w:before="20" w:line="183" w:lineRule="auto"/>
                              <w:ind w:left="20"/>
                              <w:rPr>
                                <w:rFonts w:ascii="Times New Roman" w:hAnsi="Times New Roman" w:eastAsia="Times New Roman" w:cs="Times New Roman"/>
                                <w:sz w:val="24"/>
                                <w:szCs w:val="24"/>
                              </w:rPr>
                            </w:pPr>
                            <w:r>
                              <w:rPr>
                                <w:rFonts w:ascii="Times New Roman" w:hAnsi="Times New Roman" w:eastAsia="Times New Roman" w:cs="Times New Roman"/>
                                <w:i/>
                                <w:iCs/>
                                <w:spacing w:val="5"/>
                                <w:sz w:val="24"/>
                                <w:szCs w:val="24"/>
                              </w:rPr>
                              <w:t>R</w:t>
                            </w:r>
                          </w:p>
                        </w:txbxContent>
                      </v:textbox>
                    </v:shape>
                  </w:pict>
                </mc:Fallback>
              </mc:AlternateContent>
            </w:r>
            <w:r>
              <w:rPr>
                <w:rFonts w:ascii="Times New Roman" w:hAnsi="Times New Roman" w:eastAsia="Times New Roman" w:cs="Times New Roman"/>
                <w:i/>
                <w:iCs/>
                <w:color w:val="000000" w:themeColor="text1"/>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5"/>
                <w:sz w:val="14"/>
                <w:szCs w:val="14"/>
                <w:highlight w:val="none"/>
                <w14:textFill>
                  <w14:solidFill>
                    <w14:schemeClr w14:val="tx1"/>
                  </w14:solidFill>
                </w14:textFill>
              </w:rPr>
              <w:t>,</w:t>
            </w:r>
            <w:r>
              <w:rPr>
                <w:rFonts w:ascii="Times New Roman" w:hAnsi="Times New Roman" w:eastAsia="Times New Roman" w:cs="Times New Roman"/>
                <w:i/>
                <w:iCs/>
                <w:color w:val="000000" w:themeColor="text1"/>
                <w:sz w:val="14"/>
                <w:szCs w:val="14"/>
                <w:highlight w:val="none"/>
                <w14:textFill>
                  <w14:solidFill>
                    <w14:schemeClr w14:val="tx1"/>
                  </w14:solidFill>
                </w14:textFill>
              </w:rPr>
              <w:t>t</w:t>
            </w:r>
            <w:r>
              <w:rPr>
                <w:rFonts w:ascii="微软雅黑" w:hAnsi="微软雅黑" w:eastAsia="微软雅黑" w:cs="微软雅黑"/>
                <w:color w:val="000000" w:themeColor="text1"/>
                <w:spacing w:val="5"/>
                <w:sz w:val="14"/>
                <w:szCs w:val="14"/>
                <w:highlight w:val="none"/>
                <w14:textFill>
                  <w14:solidFill>
                    <w14:schemeClr w14:val="tx1"/>
                  </w14:solidFill>
                </w14:textFill>
              </w:rPr>
              <w:t>一</w:t>
            </w:r>
            <w:r>
              <w:rPr>
                <w:rFonts w:ascii="Times New Roman" w:hAnsi="Times New Roman" w:eastAsia="Times New Roman" w:cs="Times New Roman"/>
                <w:color w:val="000000" w:themeColor="text1"/>
                <w:spacing w:val="5"/>
                <w:sz w:val="14"/>
                <w:szCs w:val="14"/>
                <w:highlight w:val="none"/>
                <w14:textFill>
                  <w14:solidFill>
                    <w14:schemeClr w14:val="tx1"/>
                  </w14:solidFill>
                </w14:textFill>
              </w:rPr>
              <w:t>1</w:t>
            </w:r>
          </w:p>
          <w:p w14:paraId="5E1A8FA8">
            <w:pPr>
              <w:spacing w:before="261" w:line="278" w:lineRule="exact"/>
              <w:rPr>
                <w:rFonts w:ascii="Times New Roman" w:hAnsi="Times New Roman" w:eastAsia="Times New Roman" w:cs="Times New Roman"/>
                <w:color w:val="000000" w:themeColor="text1"/>
                <w:sz w:val="20"/>
                <w:szCs w:val="20"/>
                <w:highlight w:val="none"/>
                <w14:textFill>
                  <w14:solidFill>
                    <w14:schemeClr w14:val="tx1"/>
                  </w14:solidFill>
                </w14:textFill>
              </w:rPr>
            </w:pPr>
            <w:r>
              <w:rPr>
                <w:rFonts w:ascii="Times New Roman" w:hAnsi="Times New Roman" w:eastAsia="Times New Roman" w:cs="Times New Roman"/>
                <w:i/>
                <w:iCs/>
                <w:color w:val="000000" w:themeColor="text1"/>
                <w:position w:val="3"/>
                <w:sz w:val="20"/>
                <w:szCs w:val="20"/>
                <w:highlight w:val="none"/>
                <w14:textFill>
                  <w14:solidFill>
                    <w14:schemeClr w14:val="tx1"/>
                  </w14:solidFill>
                </w14:textFill>
              </w:rPr>
              <w:t>t</w:t>
            </w:r>
          </w:p>
        </w:tc>
        <w:tc>
          <w:tcPr>
            <w:tcW w:w="706" w:type="dxa"/>
            <w:noWrap w:val="0"/>
            <w:vAlign w:val="top"/>
          </w:tcPr>
          <w:p w14:paraId="40891A41">
            <w:pPr>
              <w:spacing w:line="306" w:lineRule="auto"/>
              <w:ind w:firstLine="210" w:firstLineChars="100"/>
              <w:rPr>
                <w:rFonts w:ascii="Arial"/>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p w14:paraId="0F83F310">
            <w:pPr>
              <w:spacing w:line="306" w:lineRule="auto"/>
              <w:rPr>
                <w:rFonts w:ascii="Arial"/>
                <w:color w:val="000000" w:themeColor="text1"/>
                <w:sz w:val="21"/>
                <w:highlight w:val="none"/>
                <w14:textFill>
                  <w14:solidFill>
                    <w14:schemeClr w14:val="tx1"/>
                  </w14:solidFill>
                </w14:textFill>
              </w:rPr>
            </w:pPr>
          </w:p>
          <w:p w14:paraId="5F1E04EE">
            <w:pPr>
              <w:spacing w:line="292" w:lineRule="auto"/>
              <w:rPr>
                <w:rFonts w:hint="eastAsia" w:ascii="宋体" w:hAnsi="宋体" w:eastAsia="宋体" w:cs="宋体"/>
                <w:color w:val="000000" w:themeColor="text1"/>
                <w:highlight w:val="none"/>
                <w:vertAlign w:val="baseline"/>
                <w:lang w:eastAsia="zh-CN"/>
                <w14:textFill>
                  <w14:solidFill>
                    <w14:schemeClr w14:val="tx1"/>
                  </w14:solidFill>
                </w14:textFill>
              </w:rPr>
            </w:pPr>
          </w:p>
          <w:p w14:paraId="4CDCF577">
            <w:pPr>
              <w:spacing w:line="292" w:lineRule="auto"/>
              <w:ind w:firstLine="210" w:firstLineChars="100"/>
              <w:rPr>
                <w:rFonts w:ascii="Arial"/>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p w14:paraId="0AE66920">
            <w:pPr>
              <w:spacing w:before="26" w:line="131" w:lineRule="exact"/>
              <w:ind w:left="279"/>
              <w:rPr>
                <w:rFonts w:ascii="宋体" w:hAnsi="宋体" w:eastAsia="宋体" w:cs="宋体"/>
                <w:color w:val="000000" w:themeColor="text1"/>
                <w:sz w:val="8"/>
                <w:szCs w:val="8"/>
                <w:highlight w:val="none"/>
                <w14:textFill>
                  <w14:solidFill>
                    <w14:schemeClr w14:val="tx1"/>
                  </w14:solidFill>
                </w14:textFill>
              </w:rPr>
            </w:pPr>
          </w:p>
          <w:p w14:paraId="481F277B">
            <w:pPr>
              <w:spacing w:line="291" w:lineRule="auto"/>
              <w:rPr>
                <w:rFonts w:ascii="Arial"/>
                <w:color w:val="000000" w:themeColor="text1"/>
                <w:sz w:val="21"/>
                <w:highlight w:val="none"/>
                <w14:textFill>
                  <w14:solidFill>
                    <w14:schemeClr w14:val="tx1"/>
                  </w14:solidFill>
                </w14:textFill>
              </w:rPr>
            </w:pPr>
          </w:p>
          <w:p w14:paraId="75789EFD">
            <w:pPr>
              <w:spacing w:before="26" w:line="131" w:lineRule="exact"/>
              <w:ind w:left="279"/>
              <w:rPr>
                <w:rFonts w:ascii="宋体" w:hAnsi="宋体" w:eastAsia="宋体" w:cs="宋体"/>
                <w:color w:val="000000" w:themeColor="text1"/>
                <w:sz w:val="8"/>
                <w:szCs w:val="8"/>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p w14:paraId="3A796F21">
            <w:pPr>
              <w:spacing w:line="291" w:lineRule="auto"/>
              <w:rPr>
                <w:rFonts w:ascii="Arial"/>
                <w:color w:val="000000" w:themeColor="text1"/>
                <w:sz w:val="21"/>
                <w:highlight w:val="none"/>
                <w14:textFill>
                  <w14:solidFill>
                    <w14:schemeClr w14:val="tx1"/>
                  </w14:solidFill>
                </w14:textFill>
              </w:rPr>
            </w:pPr>
          </w:p>
          <w:p w14:paraId="6E799940">
            <w:pPr>
              <w:spacing w:line="291" w:lineRule="auto"/>
              <w:ind w:firstLine="210" w:firstLineChars="100"/>
              <w:rPr>
                <w:rFonts w:ascii="Arial"/>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p w14:paraId="38563CB3">
            <w:pPr>
              <w:spacing w:line="292" w:lineRule="auto"/>
              <w:rPr>
                <w:rFonts w:ascii="Arial"/>
                <w:color w:val="000000" w:themeColor="text1"/>
                <w:sz w:val="21"/>
                <w:highlight w:val="none"/>
                <w14:textFill>
                  <w14:solidFill>
                    <w14:schemeClr w14:val="tx1"/>
                  </w14:solidFill>
                </w14:textFill>
              </w:rPr>
            </w:pPr>
          </w:p>
          <w:p w14:paraId="07045D1E">
            <w:pPr>
              <w:spacing w:line="427" w:lineRule="auto"/>
              <w:ind w:firstLine="210" w:firstLineChars="100"/>
              <w:rPr>
                <w:rFonts w:hint="default" w:ascii="Arial"/>
                <w:color w:val="000000" w:themeColor="text1"/>
                <w:sz w:val="21"/>
                <w:highlight w:val="none"/>
                <w:lang w:val="en-US"/>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r>
              <w:rPr>
                <w:rFonts w:hint="eastAsia" w:ascii="宋体" w:hAnsi="宋体" w:eastAsia="宋体" w:cs="宋体"/>
                <w:color w:val="000000" w:themeColor="text1"/>
                <w:highlight w:val="none"/>
                <w:vertAlign w:val="baseline"/>
                <w:lang w:val="en-US" w:eastAsia="zh-CN"/>
                <w14:textFill>
                  <w14:solidFill>
                    <w14:schemeClr w14:val="tx1"/>
                  </w14:solidFill>
                </w14:textFill>
              </w:rPr>
              <w:t xml:space="preserve"> </w:t>
            </w:r>
          </w:p>
          <w:p w14:paraId="231257F8">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p>
          <w:p w14:paraId="724689FA">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p>
          <w:p w14:paraId="590E95FC">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p>
          <w:p w14:paraId="27D5E809">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p>
          <w:p w14:paraId="35CE0423">
            <w:pPr>
              <w:spacing w:before="27" w:line="131" w:lineRule="exact"/>
              <w:ind w:left="279"/>
              <w:rPr>
                <w:rFonts w:ascii="宋体" w:hAnsi="宋体" w:eastAsia="宋体" w:cs="宋体"/>
                <w:color w:val="000000" w:themeColor="text1"/>
                <w:sz w:val="8"/>
                <w:szCs w:val="8"/>
                <w:highlight w:val="none"/>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w:t>
            </w:r>
          </w:p>
        </w:tc>
        <w:tc>
          <w:tcPr>
            <w:tcW w:w="5782" w:type="dxa"/>
            <w:noWrap w:val="0"/>
            <w:vAlign w:val="top"/>
          </w:tcPr>
          <w:p w14:paraId="74E6395A">
            <w:pPr>
              <w:spacing w:line="285" w:lineRule="auto"/>
              <w:ind w:firstLine="6"/>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6"/>
                <w:sz w:val="21"/>
                <w:szCs w:val="21"/>
                <w:highlight w:val="none"/>
                <w14:textFill>
                  <w14:solidFill>
                    <w14:schemeClr w14:val="tx1"/>
                  </w14:solidFill>
                </w14:textFill>
              </w:rPr>
              <w:t xml:space="preserve">第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 </w:t>
            </w:r>
            <w:r>
              <w:rPr>
                <w:rFonts w:ascii="宋体" w:hAnsi="宋体" w:eastAsia="宋体" w:cs="宋体"/>
                <w:color w:val="000000" w:themeColor="text1"/>
                <w:spacing w:val="-6"/>
                <w:sz w:val="21"/>
                <w:szCs w:val="21"/>
                <w:highlight w:val="none"/>
                <w14:textFill>
                  <w14:solidFill>
                    <w14:schemeClr w14:val="tx1"/>
                  </w14:solidFill>
                </w14:textFill>
              </w:rPr>
              <w:t>年时，</w:t>
            </w:r>
            <w:r>
              <w:rPr>
                <w:rFonts w:ascii="宋体" w:hAnsi="宋体" w:eastAsia="宋体" w:cs="宋体"/>
                <w:color w:val="000000" w:themeColor="text1"/>
                <w:spacing w:val="-5"/>
                <w:sz w:val="21"/>
                <w:szCs w:val="21"/>
                <w:highlight w:val="none"/>
                <w14:textFill>
                  <w14:solidFill>
                    <w14:schemeClr w14:val="tx1"/>
                  </w14:solidFill>
                </w14:textFill>
              </w:rPr>
              <w:t>项</w:t>
            </w:r>
            <w:r>
              <w:rPr>
                <w:rFonts w:ascii="宋体" w:hAnsi="宋体" w:eastAsia="宋体" w:cs="宋体"/>
                <w:color w:val="000000" w:themeColor="text1"/>
                <w:spacing w:val="-3"/>
                <w:sz w:val="21"/>
                <w:szCs w:val="21"/>
                <w:highlight w:val="none"/>
                <w14:textFill>
                  <w14:solidFill>
                    <w14:schemeClr w14:val="tx1"/>
                  </w14:solidFill>
                </w14:textFill>
              </w:rPr>
              <w:t>目边界</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w:t>
            </w:r>
            <w:r>
              <w:rPr>
                <w:rFonts w:ascii="宋体" w:hAnsi="宋体" w:eastAsia="宋体" w:cs="宋体"/>
                <w:color w:val="000000" w:themeColor="text1"/>
                <w:spacing w:val="-3"/>
                <w:sz w:val="21"/>
                <w:szCs w:val="21"/>
                <w:highlight w:val="none"/>
                <w14:textFill>
                  <w14:solidFill>
                    <w14:schemeClr w14:val="tx1"/>
                  </w14:solidFill>
                </w14:textFill>
              </w:rPr>
              <w:t>地下生物质碳储量的年变化量；</w:t>
            </w:r>
            <w:r>
              <w:rPr>
                <w:rFonts w:ascii="宋体" w:hAnsi="宋体" w:eastAsia="宋体" w:cs="宋体"/>
                <w:color w:val="000000" w:themeColor="text1"/>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CO</w:t>
            </w:r>
            <w:r>
              <w:rPr>
                <w:rFonts w:ascii="Times New Roman" w:hAnsi="Times New Roman" w:eastAsia="Times New Roman" w:cs="Times New Roman"/>
                <w:color w:val="000000" w:themeColor="text1"/>
                <w:spacing w:val="-3"/>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-e·a</w:t>
            </w:r>
            <w:r>
              <w:rPr>
                <w:rFonts w:ascii="Times New Roman" w:hAnsi="Times New Roman" w:eastAsia="Times New Roman" w:cs="Times New Roman"/>
                <w:color w:val="000000" w:themeColor="text1"/>
                <w:spacing w:val="-3"/>
                <w:position w:val="9"/>
                <w:sz w:val="14"/>
                <w:szCs w:val="14"/>
                <w:highlight w:val="none"/>
                <w14:textFill>
                  <w14:solidFill>
                    <w14:schemeClr w14:val="tx1"/>
                  </w14:solidFill>
                </w14:textFill>
              </w:rPr>
              <w:t>- 1</w:t>
            </w:r>
          </w:p>
          <w:p w14:paraId="28D98FC5">
            <w:pPr>
              <w:spacing w:before="122" w:line="283" w:lineRule="auto"/>
              <w:ind w:left="5" w:right="23"/>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第</w:t>
            </w:r>
            <w:r>
              <w:rPr>
                <w:rFonts w:ascii="宋体" w:hAnsi="宋体" w:eastAsia="宋体" w:cs="宋体"/>
                <w:color w:val="000000" w:themeColor="text1"/>
                <w:spacing w:val="3"/>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z w:val="21"/>
                <w:szCs w:val="21"/>
                <w:highlight w:val="none"/>
                <w14:textFill>
                  <w14:solidFill>
                    <w14:schemeClr w14:val="tx1"/>
                  </w14:solidFill>
                </w14:textFill>
              </w:rPr>
              <w:t>t</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 xml:space="preserve">年时， </w:t>
            </w:r>
            <w:r>
              <w:rPr>
                <w:rFonts w:ascii="Times New Roman" w:hAnsi="Times New Roman" w:eastAsia="Times New Roman" w:cs="Times New Roman"/>
                <w:color w:val="000000" w:themeColor="text1"/>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 xml:space="preserve">碳层 </w:t>
            </w:r>
            <w:r>
              <w:rPr>
                <w:rFonts w:ascii="Times New Roman" w:hAnsi="Times New Roman" w:eastAsia="Times New Roman" w:cs="Times New Roman"/>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灌木种（</w:t>
            </w:r>
            <w:r>
              <w:rPr>
                <w:rFonts w:ascii="宋体" w:hAnsi="宋体" w:eastAsia="宋体" w:cs="宋体"/>
                <w:color w:val="000000" w:themeColor="text1"/>
                <w:spacing w:val="2"/>
                <w:sz w:val="21"/>
                <w:szCs w:val="21"/>
                <w:highlight w:val="none"/>
                <w14:textFill>
                  <w14:solidFill>
                    <w14:schemeClr w14:val="tx1"/>
                  </w14:solidFill>
                </w14:textFill>
              </w:rPr>
              <w:t>组</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2"/>
                <w:sz w:val="21"/>
                <w:szCs w:val="21"/>
                <w:highlight w:val="none"/>
                <w14:textFill>
                  <w14:solidFill>
                    <w14:schemeClr w14:val="tx1"/>
                  </w14:solidFill>
                </w14:textFill>
              </w:rPr>
              <w:t>情景单位面积</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灌木</w:t>
            </w:r>
            <w:r>
              <w:rPr>
                <w:rFonts w:ascii="宋体" w:hAnsi="宋体" w:eastAsia="宋体" w:cs="宋体"/>
                <w:color w:val="000000" w:themeColor="text1"/>
                <w:spacing w:val="2"/>
                <w:sz w:val="21"/>
                <w:szCs w:val="21"/>
                <w:highlight w:val="none"/>
                <w14:textFill>
                  <w14:solidFill>
                    <w14:schemeClr w14:val="tx1"/>
                  </w14:solidFill>
                </w14:textFill>
              </w:rPr>
              <w:t>地上生物</w:t>
            </w:r>
            <w:r>
              <w:rPr>
                <w:rFonts w:ascii="宋体" w:hAnsi="宋体" w:eastAsia="宋体" w:cs="宋体"/>
                <w:color w:val="000000" w:themeColor="text1"/>
                <w:spacing w:val="-12"/>
                <w:sz w:val="21"/>
                <w:szCs w:val="21"/>
                <w:highlight w:val="none"/>
                <w14:textFill>
                  <w14:solidFill>
                    <w14:schemeClr w14:val="tx1"/>
                  </w14:solidFill>
                </w14:textFill>
              </w:rPr>
              <w:t>质</w:t>
            </w:r>
            <w:r>
              <w:rPr>
                <w:rFonts w:ascii="宋体" w:hAnsi="宋体" w:eastAsia="宋体" w:cs="宋体"/>
                <w:color w:val="000000" w:themeColor="text1"/>
                <w:spacing w:val="-7"/>
                <w:sz w:val="21"/>
                <w:szCs w:val="21"/>
                <w:highlight w:val="none"/>
                <w14:textFill>
                  <w14:solidFill>
                    <w14:schemeClr w14:val="tx1"/>
                  </w14:solidFill>
                </w14:textFill>
              </w:rPr>
              <w:t xml:space="preserve">碳储量；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7"/>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-e·hm</w:t>
            </w:r>
            <w:r>
              <w:rPr>
                <w:rFonts w:ascii="Times New Roman" w:hAnsi="Times New Roman" w:eastAsia="Times New Roman" w:cs="Times New Roman"/>
                <w:color w:val="000000" w:themeColor="text1"/>
                <w:spacing w:val="-7"/>
                <w:position w:val="9"/>
                <w:sz w:val="14"/>
                <w:szCs w:val="14"/>
                <w:highlight w:val="none"/>
                <w14:textFill>
                  <w14:solidFill>
                    <w14:schemeClr w14:val="tx1"/>
                  </w14:solidFill>
                </w14:textFill>
              </w:rPr>
              <w:t>-2</w:t>
            </w:r>
          </w:p>
          <w:p w14:paraId="2DA44B24">
            <w:pPr>
              <w:spacing w:before="91" w:line="283" w:lineRule="auto"/>
              <w:ind w:left="5" w:right="23"/>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5"/>
                <w:sz w:val="21"/>
                <w:szCs w:val="21"/>
                <w:highlight w:val="none"/>
                <w14:textFill>
                  <w14:solidFill>
                    <w14:schemeClr w14:val="tx1"/>
                  </w14:solidFill>
                </w14:textFill>
              </w:rPr>
              <w:t>第</w:t>
            </w:r>
            <w:r>
              <w:rPr>
                <w:rFonts w:ascii="宋体" w:hAnsi="宋体" w:eastAsia="宋体" w:cs="宋体"/>
                <w:color w:val="000000" w:themeColor="text1"/>
                <w:spacing w:val="-3"/>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t- 1 </w:t>
            </w:r>
            <w:r>
              <w:rPr>
                <w:rFonts w:ascii="宋体" w:hAnsi="宋体" w:eastAsia="宋体" w:cs="宋体"/>
                <w:color w:val="000000" w:themeColor="text1"/>
                <w:spacing w:val="-3"/>
                <w:sz w:val="21"/>
                <w:szCs w:val="21"/>
                <w:highlight w:val="none"/>
                <w14:textFill>
                  <w14:solidFill>
                    <w14:schemeClr w14:val="tx1"/>
                  </w14:solidFill>
                </w14:textFill>
              </w:rPr>
              <w:t xml:space="preserve">年时， </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 xml:space="preserve">i </w:t>
            </w:r>
            <w:r>
              <w:rPr>
                <w:rFonts w:ascii="宋体" w:hAnsi="宋体" w:eastAsia="宋体" w:cs="宋体"/>
                <w:color w:val="000000" w:themeColor="text1"/>
                <w:spacing w:val="-3"/>
                <w:sz w:val="21"/>
                <w:szCs w:val="21"/>
                <w:highlight w:val="none"/>
                <w14:textFill>
                  <w14:solidFill>
                    <w14:schemeClr w14:val="tx1"/>
                  </w14:solidFill>
                </w14:textFill>
              </w:rPr>
              <w:t>碳层</w:t>
            </w:r>
            <w:r>
              <w:rPr>
                <w:rFonts w:ascii="Times New Roman" w:hAnsi="Times New Roman" w:eastAsia="Times New Roman" w:cs="Times New Roman"/>
                <w:color w:val="000000" w:themeColor="text1"/>
                <w:spacing w:val="-3"/>
                <w:sz w:val="21"/>
                <w:szCs w:val="21"/>
                <w:highlight w:val="none"/>
                <w14:textFill>
                  <w14:solidFill>
                    <w14:schemeClr w14:val="tx1"/>
                  </w14:solidFill>
                </w14:textFill>
              </w:rPr>
              <w:t>j</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灌木种（</w:t>
            </w:r>
            <w:r>
              <w:rPr>
                <w:rFonts w:ascii="宋体" w:hAnsi="宋体" w:eastAsia="宋体" w:cs="宋体"/>
                <w:color w:val="000000" w:themeColor="text1"/>
                <w:spacing w:val="-3"/>
                <w:sz w:val="21"/>
                <w:szCs w:val="21"/>
                <w:highlight w:val="none"/>
                <w14:textFill>
                  <w14:solidFill>
                    <w14:schemeClr w14:val="tx1"/>
                  </w14:solidFill>
                </w14:textFill>
              </w:rPr>
              <w:t>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3"/>
                <w:sz w:val="21"/>
                <w:szCs w:val="21"/>
                <w:highlight w:val="none"/>
                <w14:textFill>
                  <w14:solidFill>
                    <w14:schemeClr w14:val="tx1"/>
                  </w14:solidFill>
                </w14:textFill>
              </w:rPr>
              <w:t>情景单位面积</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w:t>
            </w:r>
            <w:r>
              <w:rPr>
                <w:rFonts w:ascii="宋体" w:hAnsi="宋体" w:eastAsia="宋体" w:cs="宋体"/>
                <w:color w:val="000000" w:themeColor="text1"/>
                <w:spacing w:val="-3"/>
                <w:sz w:val="21"/>
                <w:szCs w:val="21"/>
                <w:highlight w:val="none"/>
                <w14:textFill>
                  <w14:solidFill>
                    <w14:schemeClr w14:val="tx1"/>
                  </w14:solidFill>
                </w14:textFill>
              </w:rPr>
              <w:t>地上生物</w:t>
            </w:r>
            <w:r>
              <w:rPr>
                <w:rFonts w:ascii="宋体" w:hAnsi="宋体" w:eastAsia="宋体" w:cs="宋体"/>
                <w:color w:val="000000" w:themeColor="text1"/>
                <w:spacing w:val="-12"/>
                <w:sz w:val="21"/>
                <w:szCs w:val="21"/>
                <w:highlight w:val="none"/>
                <w14:textFill>
                  <w14:solidFill>
                    <w14:schemeClr w14:val="tx1"/>
                  </w14:solidFill>
                </w14:textFill>
              </w:rPr>
              <w:t>质</w:t>
            </w:r>
            <w:r>
              <w:rPr>
                <w:rFonts w:ascii="宋体" w:hAnsi="宋体" w:eastAsia="宋体" w:cs="宋体"/>
                <w:color w:val="000000" w:themeColor="text1"/>
                <w:spacing w:val="-7"/>
                <w:sz w:val="21"/>
                <w:szCs w:val="21"/>
                <w:highlight w:val="none"/>
                <w14:textFill>
                  <w14:solidFill>
                    <w14:schemeClr w14:val="tx1"/>
                  </w14:solidFill>
                </w14:textFill>
              </w:rPr>
              <w:t xml:space="preserve">碳储量；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t CO</w:t>
            </w:r>
            <w:r>
              <w:rPr>
                <w:rFonts w:ascii="Times New Roman" w:hAnsi="Times New Roman" w:eastAsia="Times New Roman" w:cs="Times New Roman"/>
                <w:color w:val="000000" w:themeColor="text1"/>
                <w:spacing w:val="-7"/>
                <w:position w:val="-3"/>
                <w:sz w:val="14"/>
                <w:szCs w:val="14"/>
                <w:highlight w:val="none"/>
                <w14:textFill>
                  <w14:solidFill>
                    <w14:schemeClr w14:val="tx1"/>
                  </w14:solidFill>
                </w14:textFill>
              </w:rPr>
              <w:t>2</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-e·hm</w:t>
            </w:r>
            <w:r>
              <w:rPr>
                <w:rFonts w:ascii="Times New Roman" w:hAnsi="Times New Roman" w:eastAsia="Times New Roman" w:cs="Times New Roman"/>
                <w:color w:val="000000" w:themeColor="text1"/>
                <w:spacing w:val="-7"/>
                <w:position w:val="9"/>
                <w:sz w:val="14"/>
                <w:szCs w:val="14"/>
                <w:highlight w:val="none"/>
                <w14:textFill>
                  <w14:solidFill>
                    <w14:schemeClr w14:val="tx1"/>
                  </w14:solidFill>
                </w14:textFill>
              </w:rPr>
              <w:t>-2</w:t>
            </w:r>
          </w:p>
          <w:p w14:paraId="1195BBDD">
            <w:pPr>
              <w:spacing w:before="248" w:line="292" w:lineRule="exact"/>
              <w:rPr>
                <w:rFonts w:ascii="Times New Roman" w:hAnsi="Times New Roman" w:eastAsia="Times New Roman" w:cs="Times New Roman"/>
                <w:color w:val="000000" w:themeColor="text1"/>
                <w:sz w:val="14"/>
                <w:szCs w:val="14"/>
                <w:highlight w:val="none"/>
                <w14:textFill>
                  <w14:solidFill>
                    <w14:schemeClr w14:val="tx1"/>
                  </w14:solidFill>
                </w14:textFill>
              </w:rPr>
            </w:pPr>
            <w:r>
              <w:rPr>
                <w:rFonts w:ascii="宋体" w:hAnsi="宋体" w:eastAsia="宋体" w:cs="宋体"/>
                <w:color w:val="000000" w:themeColor="text1"/>
                <w:spacing w:val="12"/>
                <w:position w:val="2"/>
                <w:sz w:val="21"/>
                <w:szCs w:val="21"/>
                <w:highlight w:val="none"/>
                <w14:textFill>
                  <w14:solidFill>
                    <w14:schemeClr w14:val="tx1"/>
                  </w14:solidFill>
                </w14:textFill>
              </w:rPr>
              <w:t>项</w:t>
            </w:r>
            <w:r>
              <w:rPr>
                <w:rFonts w:ascii="宋体" w:hAnsi="宋体" w:eastAsia="宋体" w:cs="宋体"/>
                <w:color w:val="000000" w:themeColor="text1"/>
                <w:spacing w:val="9"/>
                <w:position w:val="2"/>
                <w:sz w:val="21"/>
                <w:szCs w:val="21"/>
                <w:highlight w:val="none"/>
                <w14:textFill>
                  <w14:solidFill>
                    <w14:schemeClr w14:val="tx1"/>
                  </w14:solidFill>
                </w14:textFill>
              </w:rPr>
              <w:t>目</w:t>
            </w:r>
            <w:r>
              <w:rPr>
                <w:rFonts w:ascii="宋体" w:hAnsi="宋体" w:eastAsia="宋体" w:cs="宋体"/>
                <w:color w:val="000000" w:themeColor="text1"/>
                <w:spacing w:val="6"/>
                <w:position w:val="2"/>
                <w:sz w:val="21"/>
                <w:szCs w:val="21"/>
                <w:highlight w:val="none"/>
                <w14:textFill>
                  <w14:solidFill>
                    <w14:schemeClr w14:val="tx1"/>
                  </w14:solidFill>
                </w14:textFill>
              </w:rPr>
              <w:t>边界内</w:t>
            </w:r>
            <w:r>
              <w:rPr>
                <w:rFonts w:hint="eastAsia" w:ascii="宋体" w:hAnsi="宋体" w:eastAsia="宋体" w:cs="宋体"/>
                <w:color w:val="000000" w:themeColor="text1"/>
                <w:spacing w:val="6"/>
                <w:position w:val="2"/>
                <w:sz w:val="21"/>
                <w:szCs w:val="21"/>
                <w:highlight w:val="none"/>
                <w:lang w:val="en-US" w:eastAsia="zh-CN"/>
                <w14:textFill>
                  <w14:solidFill>
                    <w14:schemeClr w14:val="tx1"/>
                  </w14:solidFill>
                </w14:textFill>
              </w:rPr>
              <w:t>第</w:t>
            </w:r>
            <w:r>
              <w:rPr>
                <w:rFonts w:ascii="宋体" w:hAnsi="宋体" w:eastAsia="宋体" w:cs="宋体"/>
                <w:color w:val="000000" w:themeColor="text1"/>
                <w:spacing w:val="6"/>
                <w:position w:val="2"/>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i</w:t>
            </w:r>
            <w:r>
              <w:rPr>
                <w:rFonts w:ascii="Times New Roman" w:hAnsi="Times New Roman" w:eastAsia="Times New Roman" w:cs="Times New Roman"/>
                <w:color w:val="000000" w:themeColor="text1"/>
                <w:spacing w:val="6"/>
                <w:position w:val="2"/>
                <w:sz w:val="21"/>
                <w:szCs w:val="21"/>
                <w:highlight w:val="none"/>
                <w14:textFill>
                  <w14:solidFill>
                    <w14:schemeClr w14:val="tx1"/>
                  </w14:solidFill>
                </w14:textFill>
              </w:rPr>
              <w:t xml:space="preserve"> </w:t>
            </w:r>
            <w:r>
              <w:rPr>
                <w:rFonts w:ascii="宋体" w:hAnsi="宋体" w:eastAsia="宋体" w:cs="宋体"/>
                <w:color w:val="000000" w:themeColor="text1"/>
                <w:spacing w:val="6"/>
                <w:position w:val="2"/>
                <w:sz w:val="21"/>
                <w:szCs w:val="21"/>
                <w:highlight w:val="none"/>
                <w14:textFill>
                  <w14:solidFill>
                    <w14:schemeClr w14:val="tx1"/>
                  </w14:solidFill>
                </w14:textFill>
              </w:rPr>
              <w:t>碳层</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j</w:t>
            </w:r>
            <w:r>
              <w:rPr>
                <w:rFonts w:hint="eastAsia" w:ascii="宋体" w:hAnsi="宋体" w:eastAsia="宋体" w:cs="宋体"/>
                <w:color w:val="000000" w:themeColor="text1"/>
                <w:spacing w:val="6"/>
                <w:position w:val="2"/>
                <w:sz w:val="21"/>
                <w:szCs w:val="21"/>
                <w:highlight w:val="none"/>
                <w:lang w:eastAsia="zh-CN"/>
                <w14:textFill>
                  <w14:solidFill>
                    <w14:schemeClr w14:val="tx1"/>
                  </w14:solidFill>
                </w14:textFill>
              </w:rPr>
              <w:t>灌木种</w:t>
            </w:r>
            <w:r>
              <w:rPr>
                <w:rFonts w:ascii="宋体" w:hAnsi="宋体" w:eastAsia="宋体" w:cs="宋体"/>
                <w:color w:val="000000" w:themeColor="text1"/>
                <w:spacing w:val="6"/>
                <w:position w:val="2"/>
                <w:sz w:val="21"/>
                <w:szCs w:val="21"/>
                <w:highlight w:val="none"/>
                <w14:textFill>
                  <w14:solidFill>
                    <w14:schemeClr w14:val="tx1"/>
                  </w14:solidFill>
                </w14:textFill>
              </w:rPr>
              <w:t xml:space="preserve">(组)的面积； </w:t>
            </w:r>
            <w:r>
              <w:rPr>
                <w:rFonts w:ascii="Times New Roman" w:hAnsi="Times New Roman" w:eastAsia="Times New Roman" w:cs="Times New Roman"/>
                <w:color w:val="000000" w:themeColor="text1"/>
                <w:position w:val="2"/>
                <w:sz w:val="21"/>
                <w:szCs w:val="21"/>
                <w:highlight w:val="none"/>
                <w14:textFill>
                  <w14:solidFill>
                    <w14:schemeClr w14:val="tx1"/>
                  </w14:solidFill>
                </w14:textFill>
              </w:rPr>
              <w:t>hm</w:t>
            </w:r>
            <w:r>
              <w:rPr>
                <w:rFonts w:ascii="Times New Roman" w:hAnsi="Times New Roman" w:eastAsia="Times New Roman" w:cs="Times New Roman"/>
                <w:color w:val="000000" w:themeColor="text1"/>
                <w:spacing w:val="6"/>
                <w:position w:val="11"/>
                <w:sz w:val="14"/>
                <w:szCs w:val="14"/>
                <w:highlight w:val="none"/>
                <w14:textFill>
                  <w14:solidFill>
                    <w14:schemeClr w14:val="tx1"/>
                  </w14:solidFill>
                </w14:textFill>
              </w:rPr>
              <w:t>2</w:t>
            </w:r>
          </w:p>
          <w:p w14:paraId="2406514A">
            <w:pPr>
              <w:spacing w:before="295" w:line="288" w:lineRule="auto"/>
              <w:ind w:right="23"/>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4"/>
                <w:sz w:val="21"/>
                <w:szCs w:val="21"/>
                <w:highlight w:val="none"/>
                <w14:textFill>
                  <w14:solidFill>
                    <w14:schemeClr w14:val="tx1"/>
                  </w14:solidFill>
                </w14:textFill>
              </w:rPr>
              <w:t xml:space="preserve">情景下第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t </w:t>
            </w:r>
            <w:r>
              <w:rPr>
                <w:rFonts w:ascii="宋体" w:hAnsi="宋体" w:eastAsia="宋体" w:cs="宋体"/>
                <w:color w:val="000000" w:themeColor="text1"/>
                <w:spacing w:val="-4"/>
                <w:sz w:val="21"/>
                <w:szCs w:val="21"/>
                <w:highlight w:val="none"/>
                <w14:textFill>
                  <w14:solidFill>
                    <w14:schemeClr w14:val="tx1"/>
                  </w14:solidFill>
                </w14:textFill>
              </w:rPr>
              <w:t xml:space="preserve">年时，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j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灌木种</w:t>
            </w:r>
            <w:r>
              <w:rPr>
                <w:rFonts w:ascii="宋体" w:hAnsi="宋体" w:eastAsia="宋体" w:cs="宋体"/>
                <w:color w:val="000000" w:themeColor="text1"/>
                <w:spacing w:val="-4"/>
                <w:sz w:val="21"/>
                <w:szCs w:val="21"/>
                <w:highlight w:val="none"/>
                <w14:textFill>
                  <w14:solidFill>
                    <w14:schemeClr w14:val="tx1"/>
                  </w14:solidFill>
                </w14:textFill>
              </w:rPr>
              <w:t>(组)地下生物量与地上生物</w:t>
            </w:r>
            <w:r>
              <w:rPr>
                <w:rFonts w:ascii="宋体" w:hAnsi="宋体" w:eastAsia="宋体" w:cs="宋体"/>
                <w:color w:val="000000" w:themeColor="text1"/>
                <w:spacing w:val="-2"/>
                <w:sz w:val="21"/>
                <w:szCs w:val="21"/>
                <w:highlight w:val="none"/>
                <w14:textFill>
                  <w14:solidFill>
                    <w14:schemeClr w14:val="tx1"/>
                  </w14:solidFill>
                </w14:textFill>
              </w:rPr>
              <w:t>量</w:t>
            </w:r>
            <w:r>
              <w:rPr>
                <w:rFonts w:ascii="宋体" w:hAnsi="宋体" w:eastAsia="宋体" w:cs="宋体"/>
                <w:color w:val="000000" w:themeColor="text1"/>
                <w:spacing w:val="-1"/>
                <w:sz w:val="21"/>
                <w:szCs w:val="21"/>
                <w:highlight w:val="none"/>
                <w14:textFill>
                  <w14:solidFill>
                    <w14:schemeClr w14:val="tx1"/>
                  </w14:solidFill>
                </w14:textFill>
              </w:rPr>
              <w:t>之比；无量纲</w:t>
            </w:r>
          </w:p>
          <w:p w14:paraId="6740C1AF">
            <w:pPr>
              <w:spacing w:before="88" w:line="288" w:lineRule="auto"/>
              <w:ind w:left="5" w:right="23"/>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lang w:val="en-US" w:eastAsia="zh-CN"/>
                <w14:textFill>
                  <w14:solidFill>
                    <w14:schemeClr w14:val="tx1"/>
                  </w14:solidFill>
                </w14:textFill>
              </w:rPr>
              <w:t>项目</w:t>
            </w:r>
            <w:r>
              <w:rPr>
                <w:rFonts w:ascii="宋体" w:hAnsi="宋体" w:eastAsia="宋体" w:cs="宋体"/>
                <w:color w:val="000000" w:themeColor="text1"/>
                <w:spacing w:val="-8"/>
                <w:sz w:val="21"/>
                <w:szCs w:val="21"/>
                <w:highlight w:val="none"/>
                <w14:textFill>
                  <w14:solidFill>
                    <w14:schemeClr w14:val="tx1"/>
                  </w14:solidFill>
                </w14:textFill>
              </w:rPr>
              <w:t>情</w:t>
            </w:r>
            <w:r>
              <w:rPr>
                <w:rFonts w:ascii="宋体" w:hAnsi="宋体" w:eastAsia="宋体" w:cs="宋体"/>
                <w:color w:val="000000" w:themeColor="text1"/>
                <w:spacing w:val="-4"/>
                <w:sz w:val="21"/>
                <w:szCs w:val="21"/>
                <w:highlight w:val="none"/>
                <w14:textFill>
                  <w14:solidFill>
                    <w14:schemeClr w14:val="tx1"/>
                  </w14:solidFill>
                </w14:textFill>
              </w:rPr>
              <w:t xml:space="preserve">景下第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t- 1 </w:t>
            </w:r>
            <w:r>
              <w:rPr>
                <w:rFonts w:ascii="宋体" w:hAnsi="宋体" w:eastAsia="宋体" w:cs="宋体"/>
                <w:color w:val="000000" w:themeColor="text1"/>
                <w:spacing w:val="-4"/>
                <w:sz w:val="21"/>
                <w:szCs w:val="21"/>
                <w:highlight w:val="none"/>
                <w14:textFill>
                  <w14:solidFill>
                    <w14:schemeClr w14:val="tx1"/>
                  </w14:solidFill>
                </w14:textFill>
              </w:rPr>
              <w:t xml:space="preserve">年时，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j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灌木种</w:t>
            </w:r>
            <w:r>
              <w:rPr>
                <w:rFonts w:ascii="宋体" w:hAnsi="宋体" w:eastAsia="宋体" w:cs="宋体"/>
                <w:color w:val="000000" w:themeColor="text1"/>
                <w:spacing w:val="-4"/>
                <w:sz w:val="21"/>
                <w:szCs w:val="21"/>
                <w:highlight w:val="none"/>
                <w14:textFill>
                  <w14:solidFill>
                    <w14:schemeClr w14:val="tx1"/>
                  </w14:solidFill>
                </w14:textFill>
              </w:rPr>
              <w:t>(组)地下生物量与地上生</w:t>
            </w:r>
            <w:r>
              <w:rPr>
                <w:rFonts w:ascii="宋体" w:hAnsi="宋体" w:eastAsia="宋体" w:cs="宋体"/>
                <w:color w:val="000000" w:themeColor="text1"/>
                <w:spacing w:val="-1"/>
                <w:sz w:val="21"/>
                <w:szCs w:val="21"/>
                <w:highlight w:val="none"/>
                <w14:textFill>
                  <w14:solidFill>
                    <w14:schemeClr w14:val="tx1"/>
                  </w14:solidFill>
                </w14:textFill>
              </w:rPr>
              <w:t>物量之比；无量纲</w:t>
            </w:r>
          </w:p>
          <w:p w14:paraId="7B83F2C8">
            <w:pPr>
              <w:spacing w:before="122" w:line="213" w:lineRule="auto"/>
              <w:ind w:left="10"/>
              <w:rPr>
                <w:rFonts w:ascii="Times New Roman" w:hAnsi="Times New Roman" w:eastAsia="Times New Roman" w:cs="Times New Roman"/>
                <w:color w:val="000000" w:themeColor="text1"/>
                <w:sz w:val="21"/>
                <w:szCs w:val="21"/>
                <w:highlight w:val="none"/>
                <w14:textFill>
                  <w14:solidFill>
                    <w14:schemeClr w14:val="tx1"/>
                  </w14:solidFill>
                </w14:textFill>
              </w:rPr>
            </w:pPr>
            <w:r>
              <w:rPr>
                <w:rFonts w:ascii="Times New Roman" w:hAnsi="Times New Roman" w:eastAsia="Times New Roman" w:cs="Times New Roman"/>
                <w:i/>
                <w:iCs/>
                <w:color w:val="000000" w:themeColor="text1"/>
                <w:spacing w:val="-7"/>
                <w:sz w:val="21"/>
                <w:szCs w:val="21"/>
                <w:highlight w:val="none"/>
                <w14:textFill>
                  <w14:solidFill>
                    <w14:schemeClr w14:val="tx1"/>
                  </w14:solidFill>
                </w14:textFill>
              </w:rPr>
              <w:t>1</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2,</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Times New Roman" w:hAnsi="Times New Roman" w:eastAsia="Times New Roman" w:cs="Times New Roman"/>
                <w:i/>
                <w:iCs/>
                <w:color w:val="000000" w:themeColor="text1"/>
                <w:spacing w:val="-4"/>
                <w:sz w:val="21"/>
                <w:szCs w:val="21"/>
                <w:highlight w:val="none"/>
                <w14:textFill>
                  <w14:solidFill>
                    <w14:schemeClr w14:val="tx1"/>
                  </w14:solidFill>
                </w14:textFill>
              </w:rPr>
              <w:t>…</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 xml:space="preserve">  </w:t>
            </w:r>
            <w:r>
              <w:rPr>
                <w:rFonts w:ascii="宋体" w:hAnsi="宋体" w:eastAsia="宋体" w:cs="宋体"/>
                <w:color w:val="000000" w:themeColor="text1"/>
                <w:spacing w:val="-4"/>
                <w:sz w:val="21"/>
                <w:szCs w:val="21"/>
                <w:highlight w:val="none"/>
                <w14:textFill>
                  <w14:solidFill>
                    <w14:schemeClr w14:val="tx1"/>
                  </w14:solidFill>
                </w14:textFill>
              </w:rPr>
              <w:t xml:space="preserve">，项目活动开始以后的年数； </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a</w:t>
            </w:r>
          </w:p>
        </w:tc>
      </w:tr>
    </w:tbl>
    <w:p w14:paraId="07E4398E">
      <w:pPr>
        <w:keepNext w:val="0"/>
        <w:keepLines w:val="0"/>
        <w:pageBreakBefore w:val="0"/>
        <w:widowControl w:val="0"/>
        <w:kinsoku/>
        <w:wordWrap/>
        <w:overflowPunct/>
        <w:topLinePunct w:val="0"/>
        <w:autoSpaceDE/>
        <w:autoSpaceDN/>
        <w:bidi w:val="0"/>
        <w:adjustRightInd/>
        <w:snapToGrid/>
        <w:spacing w:line="240" w:lineRule="auto"/>
        <w:ind w:firstLine="432" w:firstLineChars="200"/>
        <w:textAlignment w:val="auto"/>
        <w:rPr>
          <w:rFonts w:hint="eastAsia" w:ascii="黑体" w:hAnsi="黑体" w:eastAsia="黑体" w:cs="黑体"/>
          <w:color w:val="000000" w:themeColor="text1"/>
          <w:lang w:eastAsia="zh-CN"/>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如果项目参与方无法获得</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w:t>
      </w:r>
      <w:r>
        <w:rPr>
          <w:rFonts w:ascii="宋体" w:hAnsi="宋体" w:eastAsia="宋体" w:cs="宋体"/>
          <w:color w:val="000000" w:themeColor="text1"/>
          <w:spacing w:val="3"/>
          <w:sz w:val="21"/>
          <w:szCs w:val="21"/>
          <w:highlight w:val="none"/>
          <w14:textFill>
            <w14:solidFill>
              <w14:schemeClr w14:val="tx1"/>
            </w14:solidFill>
          </w14:textFill>
        </w:rPr>
        <w:t>地下生物量与地上生物量之比随</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灌木丛</w:t>
      </w:r>
      <w:r>
        <w:rPr>
          <w:rFonts w:ascii="宋体" w:hAnsi="宋体" w:eastAsia="宋体" w:cs="宋体"/>
          <w:color w:val="000000" w:themeColor="text1"/>
          <w:spacing w:val="3"/>
          <w:sz w:val="21"/>
          <w:szCs w:val="21"/>
          <w:highlight w:val="none"/>
          <w14:textFill>
            <w14:solidFill>
              <w14:schemeClr w14:val="tx1"/>
            </w14:solidFill>
          </w14:textFill>
        </w:rPr>
        <w:t>年龄变化的相</w:t>
      </w:r>
      <w:r>
        <w:rPr>
          <w:rFonts w:ascii="宋体" w:hAnsi="宋体" w:eastAsia="宋体" w:cs="宋体"/>
          <w:color w:val="000000" w:themeColor="text1"/>
          <w:sz w:val="21"/>
          <w:szCs w:val="21"/>
          <w:highlight w:val="none"/>
          <w14:textFill>
            <w14:solidFill>
              <w14:schemeClr w14:val="tx1"/>
            </w14:solidFill>
          </w14:textFill>
        </w:rPr>
        <w:t>关关</w:t>
      </w:r>
      <w:r>
        <w:rPr>
          <w:rFonts w:ascii="宋体" w:hAnsi="宋体" w:eastAsia="宋体" w:cs="宋体"/>
          <w:color w:val="000000" w:themeColor="text1"/>
          <w:spacing w:val="3"/>
          <w:sz w:val="21"/>
          <w:szCs w:val="21"/>
          <w:highlight w:val="none"/>
          <w14:textFill>
            <w14:solidFill>
              <w14:schemeClr w14:val="tx1"/>
            </w14:solidFill>
          </w14:textFill>
        </w:rPr>
        <w:t>系</w:t>
      </w:r>
      <w:r>
        <w:rPr>
          <w:rFonts w:ascii="宋体" w:hAnsi="宋体" w:eastAsia="宋体" w:cs="宋体"/>
          <w:color w:val="000000" w:themeColor="text1"/>
          <w:spacing w:val="2"/>
          <w:sz w:val="21"/>
          <w:szCs w:val="21"/>
          <w:highlight w:val="none"/>
          <w14:textFill>
            <w14:solidFill>
              <w14:schemeClr w14:val="tx1"/>
            </w14:solidFill>
          </w14:textFill>
        </w:rPr>
        <w:t>，则可假定地下生物量与地上生物量之比为常数。即用</w:t>
      </w:r>
      <w:r>
        <w:rPr>
          <w:rFonts w:ascii="Times New Roman" w:hAnsi="Times New Roman" w:eastAsia="Times New Roman" w:cs="Times New Roman"/>
          <w:i/>
          <w:iCs/>
          <w:color w:val="000000" w:themeColor="text1"/>
          <w:sz w:val="24"/>
          <w:szCs w:val="24"/>
          <w:highlight w:val="none"/>
          <w14:textFill>
            <w14:solidFill>
              <w14:schemeClr w14:val="tx1"/>
            </w14:solidFill>
          </w14:textFill>
        </w:rPr>
        <w:t>R</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2"/>
          <w:position w:val="-5"/>
          <w:sz w:val="14"/>
          <w:szCs w:val="14"/>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灌木种</w:t>
      </w:r>
      <w:r>
        <w:rPr>
          <w:rFonts w:ascii="宋体" w:hAnsi="宋体" w:eastAsia="宋体" w:cs="宋体"/>
          <w:color w:val="000000" w:themeColor="text1"/>
          <w:spacing w:val="2"/>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z w:val="21"/>
          <w:szCs w:val="21"/>
          <w:highlight w:val="none"/>
          <w14:textFill>
            <w14:solidFill>
              <w14:schemeClr w14:val="tx1"/>
            </w14:solidFill>
          </w14:textFill>
        </w:rPr>
        <w:t>j</w:t>
      </w:r>
      <w:r>
        <w:rPr>
          <w:rFonts w:ascii="Times New Roman" w:hAnsi="Times New Roman" w:eastAsia="Times New Roman" w:cs="Times New Roman"/>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灌木丛</w:t>
      </w:r>
      <w:r>
        <w:rPr>
          <w:rFonts w:ascii="宋体" w:hAnsi="宋体" w:eastAsia="宋体" w:cs="宋体"/>
          <w:color w:val="000000" w:themeColor="text1"/>
          <w:spacing w:val="2"/>
          <w:sz w:val="21"/>
          <w:szCs w:val="21"/>
          <w:highlight w:val="none"/>
          <w14:textFill>
            <w14:solidFill>
              <w14:schemeClr w14:val="tx1"/>
            </w14:solidFill>
          </w14:textFill>
        </w:rPr>
        <w:t>平均地下生物量</w:t>
      </w:r>
      <w:r>
        <w:rPr>
          <w:rFonts w:ascii="宋体" w:hAnsi="宋体" w:eastAsia="宋体" w:cs="宋体"/>
          <w:color w:val="000000" w:themeColor="text1"/>
          <w:sz w:val="21"/>
          <w:szCs w:val="21"/>
          <w:highlight w:val="none"/>
          <w14:textFill>
            <w14:solidFill>
              <w14:schemeClr w14:val="tx1"/>
            </w14:solidFill>
          </w14:textFill>
        </w:rPr>
        <w:t xml:space="preserve"> </w:t>
      </w:r>
      <w:r>
        <w:rPr>
          <w:rFonts w:ascii="宋体" w:hAnsi="宋体" w:eastAsia="宋体" w:cs="宋体"/>
          <w:color w:val="000000" w:themeColor="text1"/>
          <w:spacing w:val="9"/>
          <w:sz w:val="21"/>
          <w:szCs w:val="21"/>
          <w:highlight w:val="none"/>
          <w14:textFill>
            <w14:solidFill>
              <w14:schemeClr w14:val="tx1"/>
            </w14:solidFill>
          </w14:textFill>
        </w:rPr>
        <w:t>与</w:t>
      </w:r>
      <w:r>
        <w:rPr>
          <w:rFonts w:ascii="宋体" w:hAnsi="宋体" w:eastAsia="宋体" w:cs="宋体"/>
          <w:color w:val="000000" w:themeColor="text1"/>
          <w:spacing w:val="7"/>
          <w:sz w:val="21"/>
          <w:szCs w:val="21"/>
          <w:highlight w:val="none"/>
          <w14:textFill>
            <w14:solidFill>
              <w14:schemeClr w14:val="tx1"/>
            </w14:solidFill>
          </w14:textFill>
        </w:rPr>
        <w:t>平均地上生物量之比)来代替公式中的</w:t>
      </w:r>
      <w:r>
        <w:rPr>
          <w:rFonts w:ascii="Times New Roman" w:hAnsi="Times New Roman" w:eastAsia="Times New Roman" w:cs="Times New Roman"/>
          <w:i/>
          <w:iCs/>
          <w:color w:val="000000" w:themeColor="text1"/>
          <w:sz w:val="24"/>
          <w:szCs w:val="24"/>
          <w:highlight w:val="none"/>
          <w14:textFill>
            <w14:solidFill>
              <w14:schemeClr w14:val="tx1"/>
            </w14:solidFill>
          </w14:textFill>
        </w:rPr>
        <w:t>R</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t</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 </w:t>
      </w:r>
      <w:r>
        <w:rPr>
          <w:rFonts w:ascii="宋体" w:hAnsi="宋体" w:eastAsia="宋体" w:cs="宋体"/>
          <w:color w:val="000000" w:themeColor="text1"/>
          <w:spacing w:val="7"/>
          <w:sz w:val="21"/>
          <w:szCs w:val="21"/>
          <w:highlight w:val="none"/>
          <w14:textFill>
            <w14:solidFill>
              <w14:schemeClr w14:val="tx1"/>
            </w14:solidFill>
          </w14:textFill>
        </w:rPr>
        <w:t>和</w:t>
      </w:r>
      <w:r>
        <w:rPr>
          <w:rFonts w:ascii="Times New Roman" w:hAnsi="Times New Roman" w:eastAsia="Times New Roman" w:cs="Times New Roman"/>
          <w:i/>
          <w:iCs/>
          <w:color w:val="000000" w:themeColor="text1"/>
          <w:sz w:val="24"/>
          <w:szCs w:val="24"/>
          <w:highlight w:val="none"/>
          <w14:textFill>
            <w14:solidFill>
              <w14:schemeClr w14:val="tx1"/>
            </w14:solidFill>
          </w14:textFill>
        </w:rPr>
        <w:t>R</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j</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 ,</w:t>
      </w:r>
      <w:r>
        <w:rPr>
          <w:rFonts w:ascii="Times New Roman" w:hAnsi="Times New Roman" w:eastAsia="Times New Roman" w:cs="Times New Roman"/>
          <w:i/>
          <w:iCs/>
          <w:color w:val="000000" w:themeColor="text1"/>
          <w:position w:val="-5"/>
          <w:sz w:val="14"/>
          <w:szCs w:val="14"/>
          <w:highlight w:val="none"/>
          <w14:textFill>
            <w14:solidFill>
              <w14:schemeClr w14:val="tx1"/>
            </w14:solidFill>
          </w14:textFill>
        </w:rPr>
        <w:t>t</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 </w:t>
      </w:r>
      <w:r>
        <w:rPr>
          <w:rFonts w:ascii="微软雅黑" w:hAnsi="微软雅黑" w:eastAsia="微软雅黑" w:cs="微软雅黑"/>
          <w:color w:val="000000" w:themeColor="text1"/>
          <w:spacing w:val="7"/>
          <w:position w:val="-5"/>
          <w:sz w:val="14"/>
          <w:szCs w:val="14"/>
          <w:highlight w:val="none"/>
          <w14:textFill>
            <w14:solidFill>
              <w14:schemeClr w14:val="tx1"/>
            </w14:solidFill>
          </w14:textFill>
        </w:rPr>
        <w:t>_</w:t>
      </w:r>
      <w:r>
        <w:rPr>
          <w:rFonts w:ascii="Times New Roman" w:hAnsi="Times New Roman" w:eastAsia="Times New Roman" w:cs="Times New Roman"/>
          <w:color w:val="000000" w:themeColor="text1"/>
          <w:spacing w:val="7"/>
          <w:position w:val="-5"/>
          <w:sz w:val="14"/>
          <w:szCs w:val="14"/>
          <w:highlight w:val="none"/>
          <w14:textFill>
            <w14:solidFill>
              <w14:schemeClr w14:val="tx1"/>
            </w14:solidFill>
          </w14:textFill>
        </w:rPr>
        <w:t xml:space="preserve">1 </w:t>
      </w:r>
      <w:r>
        <w:rPr>
          <w:rFonts w:ascii="宋体" w:hAnsi="宋体" w:eastAsia="宋体" w:cs="宋体"/>
          <w:color w:val="000000" w:themeColor="text1"/>
          <w:spacing w:val="7"/>
          <w:sz w:val="21"/>
          <w:szCs w:val="21"/>
          <w:highlight w:val="none"/>
          <w14:textFill>
            <w14:solidFill>
              <w14:schemeClr w14:val="tx1"/>
            </w14:solidFill>
          </w14:textFill>
        </w:rPr>
        <w:t>。</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 xml:space="preserve"> </w:t>
      </w:r>
    </w:p>
    <w:p w14:paraId="1325ADFC">
      <w:pPr>
        <w:pStyle w:val="4"/>
        <w:spacing w:before="41"/>
        <w:ind w:right="381"/>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1E9A5661">
      <w:pPr>
        <w:keepNext w:val="0"/>
        <w:keepLines w:val="0"/>
        <w:widowControl/>
        <w:suppressLineNumbers w:val="0"/>
        <w:jc w:val="left"/>
        <w:rPr>
          <w:color w:val="000000" w:themeColor="text1"/>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A.</w:t>
      </w:r>
      <w:r>
        <w:rPr>
          <w:rFonts w:hint="eastAsia" w:ascii="黑体" w:eastAsia="黑体"/>
          <w:color w:val="000000" w:themeColor="text1"/>
          <w:lang w:val="en-US" w:eastAsia="zh-CN"/>
          <w14:textFill>
            <w14:solidFill>
              <w14:schemeClr w14:val="tx1"/>
            </w14:solidFill>
          </w14:textFill>
        </w:rPr>
        <w:t>4</w:t>
      </w:r>
      <w:r>
        <w:rPr>
          <w:rFonts w:hint="default" w:ascii="黑体" w:eastAsia="黑体"/>
          <w:color w:val="000000" w:themeColor="text1"/>
          <w:lang w:val="en-US" w:eastAsia="zh-CN"/>
          <w14:textFill>
            <w14:solidFill>
              <w14:schemeClr w14:val="tx1"/>
            </w14:solidFill>
          </w14:textFill>
        </w:rPr>
        <w:t xml:space="preserve"> </w:t>
      </w:r>
      <w:r>
        <w:rPr>
          <w:rFonts w:hint="eastAsia" w:ascii="黑体" w:eastAsia="黑体"/>
          <w:color w:val="000000" w:themeColor="text1"/>
          <w:lang w:val="en-US" w:eastAsia="zh-CN"/>
          <w14:textFill>
            <w14:solidFill>
              <w14:schemeClr w14:val="tx1"/>
            </w14:solidFill>
          </w14:textFill>
        </w:rPr>
        <w:t xml:space="preserve"> </w:t>
      </w:r>
      <w:r>
        <w:rPr>
          <w:rFonts w:ascii="黑体" w:hAnsi="宋体" w:eastAsia="黑体" w:cs="黑体"/>
          <w:color w:val="000000" w:themeColor="text1"/>
          <w:kern w:val="0"/>
          <w:sz w:val="21"/>
          <w:szCs w:val="21"/>
          <w:lang w:val="en-US" w:eastAsia="zh-CN" w:bidi="ar"/>
          <w14:textFill>
            <w14:solidFill>
              <w14:schemeClr w14:val="tx1"/>
            </w14:solidFill>
          </w14:textFill>
        </w:rPr>
        <w:t>生物量模型与参数</w:t>
      </w:r>
    </w:p>
    <w:p w14:paraId="58227D33">
      <w:pPr>
        <w:pStyle w:val="4"/>
        <w:spacing w:before="41"/>
        <w:ind w:right="381"/>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8BCC5F6">
      <w:pPr>
        <w:keepNext w:val="0"/>
        <w:keepLines w:val="0"/>
        <w:widowControl/>
        <w:suppressLineNumbers w:val="0"/>
        <w:jc w:val="center"/>
        <w:rPr>
          <w:rFonts w:hint="eastAsia" w:ascii="黑体" w:hAnsi="宋体" w:eastAsia="黑体" w:cs="黑体"/>
          <w:color w:val="000000" w:themeColor="text1"/>
          <w:kern w:val="0"/>
          <w:sz w:val="21"/>
          <w:szCs w:val="21"/>
          <w:lang w:val="en-US" w:eastAsia="zh-CN" w:bidi="ar"/>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表A.1   中国主要灌木林的生物量参数（文献整合分析）</w:t>
      </w:r>
      <w:r>
        <w:rPr>
          <w:rFonts w:hint="eastAsia" w:ascii="黑体" w:hAnsi="宋体" w:eastAsia="黑体" w:cs="黑体"/>
          <w:color w:val="000000" w:themeColor="text1"/>
          <w:kern w:val="0"/>
          <w:sz w:val="21"/>
          <w:szCs w:val="21"/>
          <w:vertAlign w:val="superscript"/>
          <w:lang w:val="en-US" w:eastAsia="zh-CN" w:bidi="ar"/>
          <w14:textFill>
            <w14:solidFill>
              <w14:schemeClr w14:val="tx1"/>
            </w14:solidFill>
          </w14:textFill>
        </w:rPr>
        <w:t>1</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F31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61A3470D">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指标</w:t>
            </w:r>
          </w:p>
        </w:tc>
        <w:tc>
          <w:tcPr>
            <w:tcW w:w="2841" w:type="dxa"/>
            <w:vAlign w:val="center"/>
          </w:tcPr>
          <w:p w14:paraId="567D86A7">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人工灌木林</w:t>
            </w:r>
          </w:p>
        </w:tc>
        <w:tc>
          <w:tcPr>
            <w:tcW w:w="2841" w:type="dxa"/>
            <w:vAlign w:val="center"/>
          </w:tcPr>
          <w:p w14:paraId="10DF99FA">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天然灌木林</w:t>
            </w:r>
          </w:p>
        </w:tc>
      </w:tr>
      <w:tr w14:paraId="4D58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24389476">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p>
        </w:tc>
        <w:tc>
          <w:tcPr>
            <w:tcW w:w="2841" w:type="dxa"/>
            <w:vAlign w:val="center"/>
          </w:tcPr>
          <w:p w14:paraId="047D41B2">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均值</w:t>
            </w:r>
          </w:p>
        </w:tc>
        <w:tc>
          <w:tcPr>
            <w:tcW w:w="2841" w:type="dxa"/>
            <w:vAlign w:val="center"/>
          </w:tcPr>
          <w:p w14:paraId="24D57B8E">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均值</w:t>
            </w:r>
          </w:p>
        </w:tc>
      </w:tr>
      <w:tr w14:paraId="6523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FA5DDCC">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林分地上生物量（</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t d.m.·hm</w:t>
            </w:r>
            <w:r>
              <w:rPr>
                <w:rFonts w:hint="default" w:ascii="Times New Roman" w:hAnsi="Times New Roman" w:eastAsia="宋体" w:cs="Times New Roman"/>
                <w:color w:val="000000" w:themeColor="text1"/>
                <w:kern w:val="0"/>
                <w:sz w:val="12"/>
                <w:szCs w:val="12"/>
                <w:lang w:val="en-US" w:eastAsia="zh-CN" w:bidi="ar"/>
                <w14:textFill>
                  <w14:solidFill>
                    <w14:schemeClr w14:val="tx1"/>
                  </w14:solidFill>
                </w14:textFill>
              </w:rPr>
              <w:t>-2</w:t>
            </w:r>
            <w:r>
              <w:rPr>
                <w:rFonts w:hint="eastAsia" w:ascii="宋体" w:hAnsi="宋体" w:eastAsia="宋体" w:cs="宋体"/>
                <w:color w:val="000000" w:themeColor="text1"/>
                <w:kern w:val="0"/>
                <w:sz w:val="18"/>
                <w:szCs w:val="18"/>
                <w:lang w:val="en-US" w:eastAsia="zh-CN" w:bidi="ar"/>
                <w14:textFill>
                  <w14:solidFill>
                    <w14:schemeClr w14:val="tx1"/>
                  </w14:solidFill>
                </w14:textFill>
              </w:rPr>
              <w:t>）</w:t>
            </w:r>
          </w:p>
        </w:tc>
        <w:tc>
          <w:tcPr>
            <w:tcW w:w="2841" w:type="dxa"/>
            <w:vAlign w:val="center"/>
          </w:tcPr>
          <w:p w14:paraId="7C81EE61">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13.4704</w:t>
            </w:r>
          </w:p>
        </w:tc>
        <w:tc>
          <w:tcPr>
            <w:tcW w:w="2841" w:type="dxa"/>
            <w:vAlign w:val="center"/>
          </w:tcPr>
          <w:p w14:paraId="0B74ECC8">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8.7383</w:t>
            </w:r>
          </w:p>
        </w:tc>
      </w:tr>
      <w:tr w14:paraId="775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5FD579C">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林分地下生物量（</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t d.m.·hm</w:t>
            </w:r>
            <w:r>
              <w:rPr>
                <w:rFonts w:hint="default" w:ascii="Times New Roman" w:hAnsi="Times New Roman" w:eastAsia="宋体" w:cs="Times New Roman"/>
                <w:color w:val="000000" w:themeColor="text1"/>
                <w:kern w:val="0"/>
                <w:sz w:val="12"/>
                <w:szCs w:val="12"/>
                <w:lang w:val="en-US" w:eastAsia="zh-CN" w:bidi="ar"/>
                <w14:textFill>
                  <w14:solidFill>
                    <w14:schemeClr w14:val="tx1"/>
                  </w14:solidFill>
                </w14:textFill>
              </w:rPr>
              <w:t>-2</w:t>
            </w:r>
            <w:r>
              <w:rPr>
                <w:rFonts w:hint="eastAsia" w:ascii="宋体" w:hAnsi="宋体" w:eastAsia="宋体" w:cs="宋体"/>
                <w:color w:val="000000" w:themeColor="text1"/>
                <w:kern w:val="0"/>
                <w:sz w:val="18"/>
                <w:szCs w:val="18"/>
                <w:lang w:val="en-US" w:eastAsia="zh-CN" w:bidi="ar"/>
                <w14:textFill>
                  <w14:solidFill>
                    <w14:schemeClr w14:val="tx1"/>
                  </w14:solidFill>
                </w14:textFill>
              </w:rPr>
              <w:t>）</w:t>
            </w:r>
          </w:p>
        </w:tc>
        <w:tc>
          <w:tcPr>
            <w:tcW w:w="2841" w:type="dxa"/>
            <w:vAlign w:val="center"/>
          </w:tcPr>
          <w:p w14:paraId="5F71B301">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6.6772</w:t>
            </w:r>
          </w:p>
        </w:tc>
        <w:tc>
          <w:tcPr>
            <w:tcW w:w="2841" w:type="dxa"/>
            <w:vAlign w:val="center"/>
          </w:tcPr>
          <w:p w14:paraId="0FA99B49">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9.3568</w:t>
            </w:r>
          </w:p>
        </w:tc>
      </w:tr>
      <w:tr w14:paraId="705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8E21809">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全林生物量（</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t d.m.·hm</w:t>
            </w:r>
            <w:r>
              <w:rPr>
                <w:rFonts w:hint="default" w:ascii="Times New Roman" w:hAnsi="Times New Roman" w:eastAsia="宋体" w:cs="Times New Roman"/>
                <w:color w:val="000000" w:themeColor="text1"/>
                <w:kern w:val="0"/>
                <w:sz w:val="12"/>
                <w:szCs w:val="12"/>
                <w:lang w:val="en-US" w:eastAsia="zh-CN" w:bidi="ar"/>
                <w14:textFill>
                  <w14:solidFill>
                    <w14:schemeClr w14:val="tx1"/>
                  </w14:solidFill>
                </w14:textFill>
              </w:rPr>
              <w:t>-2</w:t>
            </w:r>
            <w:r>
              <w:rPr>
                <w:rFonts w:hint="eastAsia" w:ascii="宋体" w:hAnsi="宋体" w:eastAsia="宋体" w:cs="宋体"/>
                <w:color w:val="000000" w:themeColor="text1"/>
                <w:kern w:val="0"/>
                <w:sz w:val="18"/>
                <w:szCs w:val="18"/>
                <w:lang w:val="en-US" w:eastAsia="zh-CN" w:bidi="ar"/>
                <w14:textFill>
                  <w14:solidFill>
                    <w14:schemeClr w14:val="tx1"/>
                  </w14:solidFill>
                </w14:textFill>
              </w:rPr>
              <w:t>）</w:t>
            </w:r>
          </w:p>
        </w:tc>
        <w:tc>
          <w:tcPr>
            <w:tcW w:w="2841" w:type="dxa"/>
            <w:vAlign w:val="center"/>
          </w:tcPr>
          <w:p w14:paraId="58E284FE">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24.6358</w:t>
            </w:r>
          </w:p>
        </w:tc>
        <w:tc>
          <w:tcPr>
            <w:tcW w:w="2841" w:type="dxa"/>
            <w:vAlign w:val="center"/>
          </w:tcPr>
          <w:p w14:paraId="3E5056C9">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17.2700</w:t>
            </w:r>
          </w:p>
        </w:tc>
      </w:tr>
      <w:tr w14:paraId="5814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D637A07">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林分地下</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w:t>
            </w:r>
            <w:r>
              <w:rPr>
                <w:rFonts w:hint="eastAsia" w:ascii="宋体" w:hAnsi="宋体" w:eastAsia="宋体" w:cs="宋体"/>
                <w:color w:val="000000" w:themeColor="text1"/>
                <w:kern w:val="0"/>
                <w:sz w:val="18"/>
                <w:szCs w:val="18"/>
                <w:lang w:val="en-US" w:eastAsia="zh-CN" w:bidi="ar"/>
                <w14:textFill>
                  <w14:solidFill>
                    <w14:schemeClr w14:val="tx1"/>
                  </w14:solidFill>
                </w14:textFill>
              </w:rPr>
              <w:t>地上生物量的比值</w:t>
            </w:r>
          </w:p>
        </w:tc>
        <w:tc>
          <w:tcPr>
            <w:tcW w:w="2841" w:type="dxa"/>
            <w:vAlign w:val="center"/>
          </w:tcPr>
          <w:p w14:paraId="27B1B246">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0.6590</w:t>
            </w:r>
          </w:p>
        </w:tc>
        <w:tc>
          <w:tcPr>
            <w:tcW w:w="2841" w:type="dxa"/>
            <w:vAlign w:val="center"/>
          </w:tcPr>
          <w:p w14:paraId="33507AA6">
            <w:pPr>
              <w:keepNext w:val="0"/>
              <w:keepLines w:val="0"/>
              <w:widowControl/>
              <w:suppressLineNumbers w:val="0"/>
              <w:jc w:val="center"/>
              <w:rPr>
                <w:rFonts w:hint="eastAsia"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1.3838</w:t>
            </w:r>
          </w:p>
        </w:tc>
      </w:tr>
    </w:tbl>
    <w:p w14:paraId="06571FC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5EB3631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36D2C555">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2ADBCED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0CFDC33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642F29A4">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543D8CE2">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1AC0C698">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0ED4CCEA">
      <w:pPr>
        <w:pStyle w:val="7"/>
        <w:rPr>
          <w:rFonts w:ascii="TimesNewRomanPSMT" w:hAnsi="TimesNewRomanPSMT"/>
          <w:color w:val="000000" w:themeColor="text1"/>
          <w14:textFill>
            <w14:solidFill>
              <w14:schemeClr w14:val="tx1"/>
            </w14:solidFill>
          </w14:textFill>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数据来源：</w:t>
      </w:r>
      <w:r>
        <w:rPr>
          <w:rFonts w:ascii="TimesNewRomanPSMT" w:hAnsi="TimesNewRomanPSMT"/>
          <w:color w:val="000000" w:themeColor="text1"/>
          <w14:textFill>
            <w14:solidFill>
              <w14:schemeClr w14:val="tx1"/>
            </w14:solidFill>
          </w14:textFill>
        </w:rPr>
        <w:t>Luo et al., 2014. Biomass and its allocation in Chinese forest ecosystems. Ecology 95: 2026.</w:t>
      </w:r>
    </w:p>
    <w:p w14:paraId="4CB65D1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p>
    <w:p w14:paraId="6909473E">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表A.2   灌木单物种生物量模型信息表</w:t>
      </w:r>
      <w:r>
        <w:rPr>
          <w:rFonts w:hint="eastAsia" w:ascii="黑体" w:hAnsi="宋体" w:eastAsia="黑体" w:cs="黑体"/>
          <w:color w:val="000000" w:themeColor="text1"/>
          <w:kern w:val="0"/>
          <w:sz w:val="21"/>
          <w:szCs w:val="21"/>
          <w:vertAlign w:val="superscript"/>
          <w:lang w:val="en-US" w:eastAsia="zh-CN" w:bidi="ar"/>
          <w14:textFill>
            <w14:solidFill>
              <w14:schemeClr w14:val="tx1"/>
            </w14:solidFill>
          </w14:textFill>
        </w:rPr>
        <w:t>2</w:t>
      </w:r>
    </w:p>
    <w:tbl>
      <w:tblPr>
        <w:tblStyle w:val="9"/>
        <w:tblpPr w:leftFromText="180" w:rightFromText="180" w:vertAnchor="text" w:horzAnchor="page" w:tblpXSpec="center" w:tblpY="926"/>
        <w:tblOverlap w:val="never"/>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88"/>
        <w:gridCol w:w="777"/>
        <w:gridCol w:w="2718"/>
        <w:gridCol w:w="1129"/>
        <w:gridCol w:w="1118"/>
        <w:gridCol w:w="1118"/>
        <w:gridCol w:w="866"/>
        <w:gridCol w:w="1300"/>
        <w:gridCol w:w="1053"/>
        <w:gridCol w:w="1682"/>
        <w:gridCol w:w="1004"/>
        <w:gridCol w:w="593"/>
        <w:gridCol w:w="1068"/>
      </w:tblGrid>
      <w:tr w14:paraId="4CB398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88" w:type="dxa"/>
            <w:vMerge w:val="restart"/>
            <w:shd w:val="clear" w:color="auto" w:fill="auto"/>
            <w:vAlign w:val="center"/>
          </w:tcPr>
          <w:p w14:paraId="682BD77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灌木物种</w:t>
            </w:r>
          </w:p>
        </w:tc>
        <w:tc>
          <w:tcPr>
            <w:tcW w:w="777" w:type="dxa"/>
            <w:vMerge w:val="restart"/>
            <w:shd w:val="clear" w:color="auto" w:fill="auto"/>
            <w:vAlign w:val="center"/>
          </w:tcPr>
          <w:p w14:paraId="4CF6D66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模型信息编号</w:t>
            </w:r>
          </w:p>
        </w:tc>
        <w:tc>
          <w:tcPr>
            <w:tcW w:w="2718" w:type="dxa"/>
            <w:vMerge w:val="restart"/>
            <w:shd w:val="clear" w:color="auto" w:fill="auto"/>
            <w:vAlign w:val="center"/>
          </w:tcPr>
          <w:p w14:paraId="7C2B7A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研究区域</w:t>
            </w:r>
          </w:p>
        </w:tc>
        <w:tc>
          <w:tcPr>
            <w:tcW w:w="1129" w:type="dxa"/>
            <w:vMerge w:val="restart"/>
            <w:shd w:val="clear" w:color="auto" w:fill="auto"/>
            <w:vAlign w:val="center"/>
          </w:tcPr>
          <w:p w14:paraId="1FDDCBC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植株密度[株（丛）/hm</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w:t>
            </w:r>
          </w:p>
        </w:tc>
        <w:tc>
          <w:tcPr>
            <w:tcW w:w="1118" w:type="dxa"/>
            <w:vMerge w:val="restart"/>
            <w:shd w:val="clear" w:color="auto" w:fill="auto"/>
            <w:vAlign w:val="center"/>
          </w:tcPr>
          <w:p w14:paraId="620B7F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模型编号</w:t>
            </w:r>
          </w:p>
        </w:tc>
        <w:tc>
          <w:tcPr>
            <w:tcW w:w="6019" w:type="dxa"/>
            <w:gridSpan w:val="5"/>
            <w:shd w:val="clear" w:color="auto" w:fill="auto"/>
            <w:vAlign w:val="center"/>
          </w:tcPr>
          <w:p w14:paraId="2EF4C14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模型适用范围</w:t>
            </w:r>
          </w:p>
        </w:tc>
        <w:tc>
          <w:tcPr>
            <w:tcW w:w="1004" w:type="dxa"/>
            <w:vMerge w:val="restart"/>
            <w:shd w:val="clear" w:color="auto" w:fill="auto"/>
            <w:vAlign w:val="center"/>
          </w:tcPr>
          <w:p w14:paraId="705D7FD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灌丛类型</w:t>
            </w:r>
          </w:p>
        </w:tc>
        <w:tc>
          <w:tcPr>
            <w:tcW w:w="593" w:type="dxa"/>
            <w:vMerge w:val="restart"/>
            <w:shd w:val="clear" w:color="auto" w:fill="auto"/>
            <w:vAlign w:val="center"/>
          </w:tcPr>
          <w:p w14:paraId="1600EE3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枝干形态</w:t>
            </w:r>
          </w:p>
        </w:tc>
        <w:tc>
          <w:tcPr>
            <w:tcW w:w="1068" w:type="dxa"/>
            <w:vMerge w:val="restart"/>
            <w:shd w:val="clear" w:color="auto" w:fill="auto"/>
            <w:vAlign w:val="center"/>
          </w:tcPr>
          <w:p w14:paraId="3165405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来源</w:t>
            </w:r>
          </w:p>
        </w:tc>
      </w:tr>
      <w:tr w14:paraId="0DB6EF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88" w:type="dxa"/>
            <w:vMerge w:val="continue"/>
            <w:shd w:val="clear" w:color="auto" w:fill="auto"/>
            <w:vAlign w:val="center"/>
          </w:tcPr>
          <w:p w14:paraId="3A95D6F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77" w:type="dxa"/>
            <w:vMerge w:val="continue"/>
            <w:shd w:val="clear" w:color="auto" w:fill="auto"/>
            <w:vAlign w:val="center"/>
          </w:tcPr>
          <w:p w14:paraId="4613934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2718" w:type="dxa"/>
            <w:vMerge w:val="continue"/>
            <w:shd w:val="clear" w:color="auto" w:fill="auto"/>
            <w:vAlign w:val="center"/>
          </w:tcPr>
          <w:p w14:paraId="40CF2CA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29" w:type="dxa"/>
            <w:vMerge w:val="continue"/>
            <w:shd w:val="clear" w:color="auto" w:fill="auto"/>
            <w:vAlign w:val="center"/>
          </w:tcPr>
          <w:p w14:paraId="215C534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vMerge w:val="continue"/>
            <w:shd w:val="clear" w:color="auto" w:fill="auto"/>
            <w:vAlign w:val="center"/>
          </w:tcPr>
          <w:p w14:paraId="111F73BC">
            <w:pPr>
              <w:jc w:val="center"/>
              <w:rPr>
                <w:rFonts w:hint="eastAsia" w:ascii="宋体" w:hAnsi="宋体" w:eastAsia="宋体" w:cs="宋体"/>
                <w:i w:val="0"/>
                <w:iCs w:val="0"/>
                <w:color w:val="000000" w:themeColor="text1"/>
                <w:sz w:val="13"/>
                <w:szCs w:val="13"/>
                <w:highlight w:val="none"/>
                <w:u w:val="none"/>
                <w14:textFill>
                  <w14:solidFill>
                    <w14:schemeClr w14:val="tx1"/>
                  </w14:solidFill>
                </w14:textFill>
              </w:rPr>
            </w:pPr>
          </w:p>
        </w:tc>
        <w:tc>
          <w:tcPr>
            <w:tcW w:w="1118" w:type="dxa"/>
            <w:shd w:val="clear" w:color="auto" w:fill="auto"/>
            <w:vAlign w:val="center"/>
          </w:tcPr>
          <w:p w14:paraId="233C22F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株高H/cm</w:t>
            </w:r>
          </w:p>
        </w:tc>
        <w:tc>
          <w:tcPr>
            <w:tcW w:w="866" w:type="dxa"/>
            <w:shd w:val="clear" w:color="auto" w:fill="auto"/>
            <w:vAlign w:val="center"/>
          </w:tcPr>
          <w:p w14:paraId="7F1541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冠径C/cm</w:t>
            </w:r>
          </w:p>
        </w:tc>
        <w:tc>
          <w:tcPr>
            <w:tcW w:w="1300" w:type="dxa"/>
            <w:shd w:val="clear" w:color="auto" w:fill="auto"/>
            <w:vAlign w:val="center"/>
          </w:tcPr>
          <w:p w14:paraId="245ECB4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植冠投影面积Ac/m</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2</w:t>
            </w:r>
          </w:p>
        </w:tc>
        <w:tc>
          <w:tcPr>
            <w:tcW w:w="1053" w:type="dxa"/>
            <w:shd w:val="clear" w:color="auto" w:fill="auto"/>
            <w:vAlign w:val="center"/>
          </w:tcPr>
          <w:p w14:paraId="18153C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基径D/cm</w:t>
            </w:r>
          </w:p>
        </w:tc>
        <w:tc>
          <w:tcPr>
            <w:tcW w:w="1682" w:type="dxa"/>
            <w:shd w:val="clear" w:color="auto" w:fill="auto"/>
            <w:vAlign w:val="center"/>
          </w:tcPr>
          <w:p w14:paraId="1BB2691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总（地上）干重TB[AGB]/g</w:t>
            </w:r>
          </w:p>
        </w:tc>
        <w:tc>
          <w:tcPr>
            <w:tcW w:w="1004" w:type="dxa"/>
            <w:vMerge w:val="continue"/>
            <w:shd w:val="clear" w:color="auto" w:fill="auto"/>
            <w:vAlign w:val="center"/>
          </w:tcPr>
          <w:p w14:paraId="628D86E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93" w:type="dxa"/>
            <w:vMerge w:val="continue"/>
            <w:shd w:val="clear" w:color="auto" w:fill="auto"/>
            <w:vAlign w:val="center"/>
          </w:tcPr>
          <w:p w14:paraId="613C76A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68" w:type="dxa"/>
            <w:vMerge w:val="continue"/>
            <w:shd w:val="clear" w:color="auto" w:fill="auto"/>
            <w:vAlign w:val="center"/>
          </w:tcPr>
          <w:p w14:paraId="1CC2F05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1042FB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4C9E452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矮脚锦鸡儿</w:t>
            </w:r>
          </w:p>
        </w:tc>
        <w:tc>
          <w:tcPr>
            <w:tcW w:w="777" w:type="dxa"/>
            <w:shd w:val="clear" w:color="auto" w:fill="auto"/>
            <w:vAlign w:val="center"/>
          </w:tcPr>
          <w:p w14:paraId="298775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w:t>
            </w:r>
          </w:p>
        </w:tc>
        <w:tc>
          <w:tcPr>
            <w:tcW w:w="2718" w:type="dxa"/>
            <w:shd w:val="clear" w:color="auto" w:fill="auto"/>
            <w:vAlign w:val="center"/>
          </w:tcPr>
          <w:p w14:paraId="46883E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08944B9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2B3AE21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mx-1 ~mx-2</w:t>
            </w:r>
          </w:p>
        </w:tc>
        <w:tc>
          <w:tcPr>
            <w:tcW w:w="1118" w:type="dxa"/>
            <w:shd w:val="clear" w:color="auto" w:fill="auto"/>
            <w:vAlign w:val="center"/>
          </w:tcPr>
          <w:p w14:paraId="7DAC4DE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1D806F6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74C0DC8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4A1C1E1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503A2A5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7060FDB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5AE873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558A33E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3C847B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39DFB7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霸王</w:t>
            </w:r>
          </w:p>
        </w:tc>
        <w:tc>
          <w:tcPr>
            <w:tcW w:w="777" w:type="dxa"/>
            <w:shd w:val="clear" w:color="auto" w:fill="auto"/>
            <w:vAlign w:val="center"/>
          </w:tcPr>
          <w:p w14:paraId="226C54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w:t>
            </w:r>
          </w:p>
        </w:tc>
        <w:tc>
          <w:tcPr>
            <w:tcW w:w="2718" w:type="dxa"/>
            <w:shd w:val="clear" w:color="auto" w:fill="auto"/>
            <w:vAlign w:val="center"/>
          </w:tcPr>
          <w:p w14:paraId="029F19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02830A4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6B6E236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mx-3 ~mx-4</w:t>
            </w:r>
          </w:p>
        </w:tc>
        <w:tc>
          <w:tcPr>
            <w:tcW w:w="1118" w:type="dxa"/>
            <w:shd w:val="clear" w:color="auto" w:fill="auto"/>
            <w:vAlign w:val="center"/>
          </w:tcPr>
          <w:p w14:paraId="0C61EE8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1459BD1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3A9A76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3441C8B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280F72B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038DED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1029A3A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22222C4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29EE45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4D80F2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白刺</w:t>
            </w:r>
          </w:p>
        </w:tc>
        <w:tc>
          <w:tcPr>
            <w:tcW w:w="777" w:type="dxa"/>
            <w:shd w:val="clear" w:color="auto" w:fill="auto"/>
            <w:vAlign w:val="center"/>
          </w:tcPr>
          <w:p w14:paraId="398A379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w:t>
            </w:r>
          </w:p>
        </w:tc>
        <w:tc>
          <w:tcPr>
            <w:tcW w:w="2718" w:type="dxa"/>
            <w:shd w:val="clear" w:color="auto" w:fill="auto"/>
            <w:vAlign w:val="center"/>
          </w:tcPr>
          <w:p w14:paraId="10B8A11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458A96F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400~4700</w:t>
            </w:r>
          </w:p>
        </w:tc>
        <w:tc>
          <w:tcPr>
            <w:tcW w:w="1118" w:type="dxa"/>
            <w:shd w:val="clear" w:color="auto" w:fill="auto"/>
            <w:vAlign w:val="center"/>
          </w:tcPr>
          <w:p w14:paraId="076427D4">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mx-5~mx-7</w:t>
            </w:r>
          </w:p>
        </w:tc>
        <w:tc>
          <w:tcPr>
            <w:tcW w:w="1118" w:type="dxa"/>
            <w:shd w:val="clear" w:color="auto" w:fill="auto"/>
            <w:vAlign w:val="center"/>
          </w:tcPr>
          <w:p w14:paraId="194C51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11~74</w:t>
            </w:r>
          </w:p>
        </w:tc>
        <w:tc>
          <w:tcPr>
            <w:tcW w:w="866" w:type="dxa"/>
            <w:shd w:val="clear" w:color="auto" w:fill="auto"/>
            <w:vAlign w:val="center"/>
          </w:tcPr>
          <w:p w14:paraId="7E5DD8D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0DA99F6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0.02~3.393</w:t>
            </w:r>
          </w:p>
        </w:tc>
        <w:tc>
          <w:tcPr>
            <w:tcW w:w="1053" w:type="dxa"/>
            <w:shd w:val="clear" w:color="auto" w:fill="auto"/>
            <w:vAlign w:val="center"/>
          </w:tcPr>
          <w:p w14:paraId="4C9C40C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7C652FF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8FD977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稀疏灌木林</w:t>
            </w:r>
          </w:p>
        </w:tc>
        <w:tc>
          <w:tcPr>
            <w:tcW w:w="593" w:type="dxa"/>
            <w:shd w:val="clear" w:color="auto" w:fill="auto"/>
            <w:vAlign w:val="center"/>
          </w:tcPr>
          <w:p w14:paraId="7459AED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7680C5B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606D65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447A09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白沙蒿</w:t>
            </w:r>
          </w:p>
        </w:tc>
        <w:tc>
          <w:tcPr>
            <w:tcW w:w="777" w:type="dxa"/>
            <w:shd w:val="clear" w:color="auto" w:fill="auto"/>
            <w:vAlign w:val="center"/>
          </w:tcPr>
          <w:p w14:paraId="6EBF5B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w:t>
            </w:r>
          </w:p>
        </w:tc>
        <w:tc>
          <w:tcPr>
            <w:tcW w:w="2718" w:type="dxa"/>
            <w:shd w:val="clear" w:color="auto" w:fill="auto"/>
            <w:vAlign w:val="center"/>
          </w:tcPr>
          <w:p w14:paraId="38C3A60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毛乌素沙区</w:t>
            </w:r>
          </w:p>
        </w:tc>
        <w:tc>
          <w:tcPr>
            <w:tcW w:w="1129" w:type="dxa"/>
            <w:shd w:val="clear" w:color="auto" w:fill="auto"/>
            <w:vAlign w:val="center"/>
          </w:tcPr>
          <w:p w14:paraId="3BAF931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63E7867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mx-8</w:t>
            </w:r>
          </w:p>
        </w:tc>
        <w:tc>
          <w:tcPr>
            <w:tcW w:w="1118" w:type="dxa"/>
            <w:shd w:val="clear" w:color="auto" w:fill="auto"/>
            <w:vAlign w:val="center"/>
          </w:tcPr>
          <w:p w14:paraId="408629E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398B779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159162F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6148C9A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5A4A4E1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298</w:t>
            </w:r>
          </w:p>
        </w:tc>
        <w:tc>
          <w:tcPr>
            <w:tcW w:w="1004" w:type="dxa"/>
            <w:shd w:val="clear" w:color="auto" w:fill="auto"/>
            <w:vAlign w:val="center"/>
          </w:tcPr>
          <w:p w14:paraId="2D5B214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0B303D1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451946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于九如等，1993</w:t>
            </w:r>
          </w:p>
        </w:tc>
      </w:tr>
      <w:tr w14:paraId="652251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7D240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北沙柳</w:t>
            </w:r>
          </w:p>
        </w:tc>
        <w:tc>
          <w:tcPr>
            <w:tcW w:w="777" w:type="dxa"/>
            <w:shd w:val="clear" w:color="auto" w:fill="auto"/>
            <w:vAlign w:val="center"/>
          </w:tcPr>
          <w:p w14:paraId="64D410F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xx-5</w:t>
            </w:r>
          </w:p>
        </w:tc>
        <w:tc>
          <w:tcPr>
            <w:tcW w:w="2718" w:type="dxa"/>
            <w:shd w:val="clear" w:color="auto" w:fill="auto"/>
            <w:vAlign w:val="center"/>
          </w:tcPr>
          <w:p w14:paraId="38CCBC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内蒙古毛乌素沙地</w:t>
            </w:r>
          </w:p>
        </w:tc>
        <w:tc>
          <w:tcPr>
            <w:tcW w:w="1129" w:type="dxa"/>
            <w:shd w:val="clear" w:color="auto" w:fill="auto"/>
            <w:vAlign w:val="center"/>
          </w:tcPr>
          <w:p w14:paraId="7479EF5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0FD8C5E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mx-9~mx-11</w:t>
            </w:r>
          </w:p>
        </w:tc>
        <w:tc>
          <w:tcPr>
            <w:tcW w:w="1118" w:type="dxa"/>
            <w:shd w:val="clear" w:color="auto" w:fill="auto"/>
            <w:vAlign w:val="center"/>
          </w:tcPr>
          <w:p w14:paraId="50851D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160~290</w:t>
            </w:r>
          </w:p>
        </w:tc>
        <w:tc>
          <w:tcPr>
            <w:tcW w:w="866" w:type="dxa"/>
            <w:shd w:val="clear" w:color="auto" w:fill="auto"/>
            <w:vAlign w:val="center"/>
          </w:tcPr>
          <w:p w14:paraId="6272881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2C7FAE1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0.78~11.64</w:t>
            </w:r>
          </w:p>
        </w:tc>
        <w:tc>
          <w:tcPr>
            <w:tcW w:w="1053" w:type="dxa"/>
            <w:shd w:val="clear" w:color="auto" w:fill="auto"/>
            <w:vAlign w:val="center"/>
          </w:tcPr>
          <w:p w14:paraId="5C38529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5E5B3F8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1380~55720</w:t>
            </w:r>
          </w:p>
        </w:tc>
        <w:tc>
          <w:tcPr>
            <w:tcW w:w="1004" w:type="dxa"/>
            <w:shd w:val="clear" w:color="auto" w:fill="auto"/>
            <w:vAlign w:val="center"/>
          </w:tcPr>
          <w:p w14:paraId="4668DA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70B25BC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652DD5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刘陟</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2014</w:t>
            </w:r>
          </w:p>
        </w:tc>
      </w:tr>
      <w:tr w14:paraId="4EC31D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1FB489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柽柳</w:t>
            </w:r>
          </w:p>
        </w:tc>
        <w:tc>
          <w:tcPr>
            <w:tcW w:w="777" w:type="dxa"/>
            <w:shd w:val="clear" w:color="auto" w:fill="auto"/>
            <w:vAlign w:val="center"/>
          </w:tcPr>
          <w:p w14:paraId="51620C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xx-6</w:t>
            </w:r>
          </w:p>
        </w:tc>
        <w:tc>
          <w:tcPr>
            <w:tcW w:w="2718" w:type="dxa"/>
            <w:shd w:val="clear" w:color="auto" w:fill="auto"/>
            <w:vAlign w:val="center"/>
          </w:tcPr>
          <w:p w14:paraId="2A0BFB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内蒙古鄂尔多斯市杭锦旗库布其沙漠北缘</w:t>
            </w:r>
          </w:p>
        </w:tc>
        <w:tc>
          <w:tcPr>
            <w:tcW w:w="1129" w:type="dxa"/>
            <w:shd w:val="clear" w:color="auto" w:fill="auto"/>
            <w:vAlign w:val="center"/>
          </w:tcPr>
          <w:p w14:paraId="5E9CD37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0698BD85">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mx-12</w:t>
            </w:r>
          </w:p>
        </w:tc>
        <w:tc>
          <w:tcPr>
            <w:tcW w:w="1118" w:type="dxa"/>
            <w:shd w:val="clear" w:color="auto" w:fill="auto"/>
            <w:vAlign w:val="center"/>
          </w:tcPr>
          <w:p w14:paraId="56E684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221.89±39.13</w:t>
            </w:r>
          </w:p>
        </w:tc>
        <w:tc>
          <w:tcPr>
            <w:tcW w:w="866" w:type="dxa"/>
            <w:shd w:val="clear" w:color="auto" w:fill="auto"/>
            <w:vAlign w:val="center"/>
          </w:tcPr>
          <w:p w14:paraId="3E15AB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165 x184</w:t>
            </w:r>
          </w:p>
        </w:tc>
        <w:tc>
          <w:tcPr>
            <w:tcW w:w="1300" w:type="dxa"/>
            <w:shd w:val="clear" w:color="auto" w:fill="auto"/>
            <w:vAlign w:val="center"/>
          </w:tcPr>
          <w:p w14:paraId="56FB74F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079E272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4.609±0.489</w:t>
            </w:r>
          </w:p>
        </w:tc>
        <w:tc>
          <w:tcPr>
            <w:tcW w:w="1682" w:type="dxa"/>
            <w:shd w:val="clear" w:color="auto" w:fill="auto"/>
            <w:vAlign w:val="center"/>
          </w:tcPr>
          <w:p w14:paraId="40452A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2237.25 ±106.17</w:t>
            </w:r>
          </w:p>
        </w:tc>
        <w:tc>
          <w:tcPr>
            <w:tcW w:w="1004" w:type="dxa"/>
            <w:shd w:val="clear" w:color="auto" w:fill="auto"/>
            <w:vAlign w:val="center"/>
          </w:tcPr>
          <w:p w14:paraId="79CBD87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2987A4C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662C94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党晓宏等，2016</w:t>
            </w:r>
          </w:p>
        </w:tc>
      </w:tr>
      <w:tr w14:paraId="6260AB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CF7C8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刺旋花</w:t>
            </w:r>
          </w:p>
        </w:tc>
        <w:tc>
          <w:tcPr>
            <w:tcW w:w="777" w:type="dxa"/>
            <w:shd w:val="clear" w:color="auto" w:fill="auto"/>
            <w:vAlign w:val="center"/>
          </w:tcPr>
          <w:p w14:paraId="21F8CC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xx-7</w:t>
            </w:r>
          </w:p>
        </w:tc>
        <w:tc>
          <w:tcPr>
            <w:tcW w:w="2718" w:type="dxa"/>
            <w:shd w:val="clear" w:color="auto" w:fill="auto"/>
            <w:vAlign w:val="center"/>
          </w:tcPr>
          <w:p w14:paraId="7543081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7FAF2B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767~2633</w:t>
            </w:r>
          </w:p>
        </w:tc>
        <w:tc>
          <w:tcPr>
            <w:tcW w:w="1118" w:type="dxa"/>
            <w:shd w:val="clear" w:color="auto" w:fill="auto"/>
            <w:vAlign w:val="center"/>
          </w:tcPr>
          <w:p w14:paraId="5745F99C">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mx-13~mx-15</w:t>
            </w:r>
          </w:p>
        </w:tc>
        <w:tc>
          <w:tcPr>
            <w:tcW w:w="1118" w:type="dxa"/>
            <w:shd w:val="clear" w:color="auto" w:fill="auto"/>
            <w:vAlign w:val="center"/>
          </w:tcPr>
          <w:p w14:paraId="61C8E54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10~22</w:t>
            </w:r>
          </w:p>
        </w:tc>
        <w:tc>
          <w:tcPr>
            <w:tcW w:w="866" w:type="dxa"/>
            <w:shd w:val="clear" w:color="auto" w:fill="auto"/>
            <w:vAlign w:val="center"/>
          </w:tcPr>
          <w:p w14:paraId="3C2A78D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34463CA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0.013~0.141</w:t>
            </w:r>
          </w:p>
        </w:tc>
        <w:tc>
          <w:tcPr>
            <w:tcW w:w="1053" w:type="dxa"/>
            <w:shd w:val="clear" w:color="auto" w:fill="auto"/>
            <w:vAlign w:val="center"/>
          </w:tcPr>
          <w:p w14:paraId="02F8864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7849E6C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7BD5F8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稀疏灌木林</w:t>
            </w:r>
          </w:p>
        </w:tc>
        <w:tc>
          <w:tcPr>
            <w:tcW w:w="593" w:type="dxa"/>
            <w:shd w:val="clear" w:color="auto" w:fill="auto"/>
            <w:vAlign w:val="center"/>
          </w:tcPr>
          <w:p w14:paraId="44994E8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2294089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2BD11E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1C7A7D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合头草</w:t>
            </w:r>
          </w:p>
        </w:tc>
        <w:tc>
          <w:tcPr>
            <w:tcW w:w="777" w:type="dxa"/>
            <w:shd w:val="clear" w:color="auto" w:fill="auto"/>
            <w:vAlign w:val="center"/>
          </w:tcPr>
          <w:p w14:paraId="4E194D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xx-8</w:t>
            </w:r>
          </w:p>
        </w:tc>
        <w:tc>
          <w:tcPr>
            <w:tcW w:w="2718" w:type="dxa"/>
            <w:shd w:val="clear" w:color="auto" w:fill="auto"/>
            <w:vAlign w:val="center"/>
          </w:tcPr>
          <w:p w14:paraId="158A32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内蒙古、新疆</w:t>
            </w:r>
          </w:p>
        </w:tc>
        <w:tc>
          <w:tcPr>
            <w:tcW w:w="1129" w:type="dxa"/>
            <w:shd w:val="clear" w:color="auto" w:fill="auto"/>
            <w:vAlign w:val="center"/>
          </w:tcPr>
          <w:p w14:paraId="511E8E3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2633~31200</w:t>
            </w:r>
          </w:p>
        </w:tc>
        <w:tc>
          <w:tcPr>
            <w:tcW w:w="1118" w:type="dxa"/>
            <w:shd w:val="clear" w:color="auto" w:fill="auto"/>
            <w:vAlign w:val="center"/>
          </w:tcPr>
          <w:p w14:paraId="44AD6C94">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mx-16~mx-18</w:t>
            </w:r>
          </w:p>
        </w:tc>
        <w:tc>
          <w:tcPr>
            <w:tcW w:w="1118" w:type="dxa"/>
            <w:shd w:val="clear" w:color="auto" w:fill="auto"/>
            <w:vAlign w:val="center"/>
          </w:tcPr>
          <w:p w14:paraId="37B2A42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9~50</w:t>
            </w:r>
          </w:p>
        </w:tc>
        <w:tc>
          <w:tcPr>
            <w:tcW w:w="866" w:type="dxa"/>
            <w:shd w:val="clear" w:color="auto" w:fill="auto"/>
            <w:vAlign w:val="center"/>
          </w:tcPr>
          <w:p w14:paraId="310BD0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245F4D7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0.009~1.484</w:t>
            </w:r>
          </w:p>
        </w:tc>
        <w:tc>
          <w:tcPr>
            <w:tcW w:w="1053" w:type="dxa"/>
            <w:shd w:val="clear" w:color="auto" w:fill="auto"/>
            <w:vAlign w:val="center"/>
          </w:tcPr>
          <w:p w14:paraId="601D0D8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019FEBB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63810CD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稀疏灌木林</w:t>
            </w:r>
          </w:p>
        </w:tc>
        <w:tc>
          <w:tcPr>
            <w:tcW w:w="593" w:type="dxa"/>
            <w:shd w:val="clear" w:color="auto" w:fill="auto"/>
            <w:vAlign w:val="center"/>
          </w:tcPr>
          <w:p w14:paraId="543F74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0A36876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3BCCAB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496B45E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河北木蓝</w:t>
            </w:r>
          </w:p>
        </w:tc>
        <w:tc>
          <w:tcPr>
            <w:tcW w:w="777" w:type="dxa"/>
            <w:shd w:val="clear" w:color="auto" w:fill="auto"/>
            <w:vAlign w:val="center"/>
          </w:tcPr>
          <w:p w14:paraId="6DC523D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xx-9</w:t>
            </w:r>
          </w:p>
        </w:tc>
        <w:tc>
          <w:tcPr>
            <w:tcW w:w="2718" w:type="dxa"/>
            <w:shd w:val="clear" w:color="auto" w:fill="auto"/>
            <w:vAlign w:val="center"/>
          </w:tcPr>
          <w:p w14:paraId="7402F62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60F2565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110B552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mx-19 ~mx-20</w:t>
            </w:r>
          </w:p>
        </w:tc>
        <w:tc>
          <w:tcPr>
            <w:tcW w:w="1118" w:type="dxa"/>
            <w:shd w:val="clear" w:color="auto" w:fill="auto"/>
            <w:vAlign w:val="center"/>
          </w:tcPr>
          <w:p w14:paraId="4488D89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293375B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70EC76D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4EAEBD0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62369E5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700D6D2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752B9BC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1316AE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39FE8B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6E140B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黑沙蒿</w:t>
            </w:r>
          </w:p>
        </w:tc>
        <w:tc>
          <w:tcPr>
            <w:tcW w:w="777" w:type="dxa"/>
            <w:shd w:val="clear" w:color="auto" w:fill="auto"/>
            <w:vAlign w:val="center"/>
          </w:tcPr>
          <w:p w14:paraId="18BC64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xx-10</w:t>
            </w:r>
          </w:p>
        </w:tc>
        <w:tc>
          <w:tcPr>
            <w:tcW w:w="2718" w:type="dxa"/>
            <w:shd w:val="clear" w:color="auto" w:fill="auto"/>
            <w:vAlign w:val="center"/>
          </w:tcPr>
          <w:p w14:paraId="367C68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内蒙古毛乌素沙地</w:t>
            </w:r>
          </w:p>
        </w:tc>
        <w:tc>
          <w:tcPr>
            <w:tcW w:w="1129" w:type="dxa"/>
            <w:shd w:val="clear" w:color="auto" w:fill="auto"/>
            <w:vAlign w:val="center"/>
          </w:tcPr>
          <w:p w14:paraId="0B6888D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736887D6">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mx-21 ~mx-23</w:t>
            </w:r>
          </w:p>
        </w:tc>
        <w:tc>
          <w:tcPr>
            <w:tcW w:w="1118" w:type="dxa"/>
            <w:shd w:val="clear" w:color="auto" w:fill="auto"/>
            <w:vAlign w:val="center"/>
          </w:tcPr>
          <w:p w14:paraId="5BCD534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40~110</w:t>
            </w:r>
          </w:p>
        </w:tc>
        <w:tc>
          <w:tcPr>
            <w:tcW w:w="866" w:type="dxa"/>
            <w:shd w:val="clear" w:color="auto" w:fill="auto"/>
            <w:vAlign w:val="center"/>
          </w:tcPr>
          <w:p w14:paraId="6EB02F9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08D8E64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0.16~3.3</w:t>
            </w:r>
          </w:p>
        </w:tc>
        <w:tc>
          <w:tcPr>
            <w:tcW w:w="1053" w:type="dxa"/>
            <w:shd w:val="clear" w:color="auto" w:fill="auto"/>
            <w:vAlign w:val="center"/>
          </w:tcPr>
          <w:p w14:paraId="66A4A1D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10C280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50~6440</w:t>
            </w:r>
          </w:p>
        </w:tc>
        <w:tc>
          <w:tcPr>
            <w:tcW w:w="1004" w:type="dxa"/>
            <w:shd w:val="clear" w:color="auto" w:fill="auto"/>
            <w:vAlign w:val="center"/>
          </w:tcPr>
          <w:p w14:paraId="41AACA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61D251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425BD31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刘陟</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2014</w:t>
            </w:r>
          </w:p>
        </w:tc>
      </w:tr>
      <w:tr w14:paraId="73A20B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29D805C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红砂</w:t>
            </w:r>
          </w:p>
        </w:tc>
        <w:tc>
          <w:tcPr>
            <w:tcW w:w="777" w:type="dxa"/>
            <w:shd w:val="clear" w:color="auto" w:fill="auto"/>
            <w:vAlign w:val="center"/>
          </w:tcPr>
          <w:p w14:paraId="55FED8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xx-11</w:t>
            </w:r>
          </w:p>
        </w:tc>
        <w:tc>
          <w:tcPr>
            <w:tcW w:w="2718" w:type="dxa"/>
            <w:shd w:val="clear" w:color="auto" w:fill="auto"/>
            <w:vAlign w:val="center"/>
          </w:tcPr>
          <w:p w14:paraId="7C86BC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内蒙古、新疆</w:t>
            </w:r>
          </w:p>
        </w:tc>
        <w:tc>
          <w:tcPr>
            <w:tcW w:w="1129" w:type="dxa"/>
            <w:shd w:val="clear" w:color="auto" w:fill="auto"/>
            <w:vAlign w:val="center"/>
          </w:tcPr>
          <w:p w14:paraId="553BB5C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1700~38667</w:t>
            </w:r>
          </w:p>
        </w:tc>
        <w:tc>
          <w:tcPr>
            <w:tcW w:w="1118" w:type="dxa"/>
            <w:shd w:val="clear" w:color="auto" w:fill="auto"/>
            <w:vAlign w:val="center"/>
          </w:tcPr>
          <w:p w14:paraId="118911F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mx-24 ~mx-26</w:t>
            </w:r>
          </w:p>
        </w:tc>
        <w:tc>
          <w:tcPr>
            <w:tcW w:w="1118" w:type="dxa"/>
            <w:shd w:val="clear" w:color="auto" w:fill="auto"/>
            <w:vAlign w:val="center"/>
          </w:tcPr>
          <w:p w14:paraId="1743631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9~40</w:t>
            </w:r>
          </w:p>
        </w:tc>
        <w:tc>
          <w:tcPr>
            <w:tcW w:w="866" w:type="dxa"/>
            <w:shd w:val="clear" w:color="auto" w:fill="auto"/>
            <w:vAlign w:val="center"/>
          </w:tcPr>
          <w:p w14:paraId="1207096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2ABB057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0.027 ~ 1.131</w:t>
            </w:r>
          </w:p>
        </w:tc>
        <w:tc>
          <w:tcPr>
            <w:tcW w:w="1053" w:type="dxa"/>
            <w:shd w:val="clear" w:color="auto" w:fill="auto"/>
            <w:vAlign w:val="center"/>
          </w:tcPr>
          <w:p w14:paraId="4CA8C6B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32A65CF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7062FF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稀疏灌木林</w:t>
            </w:r>
          </w:p>
        </w:tc>
        <w:tc>
          <w:tcPr>
            <w:tcW w:w="593" w:type="dxa"/>
            <w:shd w:val="clear" w:color="auto" w:fill="auto"/>
            <w:vAlign w:val="center"/>
          </w:tcPr>
          <w:p w14:paraId="785057D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2A8E737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58AD47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2AFB740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胡枝子</w:t>
            </w:r>
          </w:p>
        </w:tc>
        <w:tc>
          <w:tcPr>
            <w:tcW w:w="777" w:type="dxa"/>
            <w:shd w:val="clear" w:color="auto" w:fill="auto"/>
            <w:vAlign w:val="center"/>
          </w:tcPr>
          <w:p w14:paraId="65440DB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xx-12</w:t>
            </w:r>
          </w:p>
        </w:tc>
        <w:tc>
          <w:tcPr>
            <w:tcW w:w="2718" w:type="dxa"/>
            <w:shd w:val="clear" w:color="auto" w:fill="auto"/>
            <w:vAlign w:val="center"/>
          </w:tcPr>
          <w:p w14:paraId="6109A5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067751A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9600</w:t>
            </w:r>
          </w:p>
        </w:tc>
        <w:tc>
          <w:tcPr>
            <w:tcW w:w="1118" w:type="dxa"/>
            <w:shd w:val="clear" w:color="auto" w:fill="auto"/>
            <w:vAlign w:val="center"/>
          </w:tcPr>
          <w:p w14:paraId="1779B714">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mx-27 ~mx-29</w:t>
            </w:r>
          </w:p>
        </w:tc>
        <w:tc>
          <w:tcPr>
            <w:tcW w:w="1118" w:type="dxa"/>
            <w:shd w:val="clear" w:color="auto" w:fill="auto"/>
            <w:vAlign w:val="center"/>
          </w:tcPr>
          <w:p w14:paraId="23596AE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7D8D21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B9C9A4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0.006~0.342</w:t>
            </w:r>
          </w:p>
        </w:tc>
        <w:tc>
          <w:tcPr>
            <w:tcW w:w="1053" w:type="dxa"/>
            <w:shd w:val="clear" w:color="auto" w:fill="auto"/>
            <w:vAlign w:val="center"/>
          </w:tcPr>
          <w:p w14:paraId="2B4AFD3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141DFA2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1C384F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236A406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633BA9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31739A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0906B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虎榛子</w:t>
            </w:r>
          </w:p>
        </w:tc>
        <w:tc>
          <w:tcPr>
            <w:tcW w:w="777" w:type="dxa"/>
            <w:shd w:val="clear" w:color="auto" w:fill="auto"/>
            <w:vAlign w:val="center"/>
          </w:tcPr>
          <w:p w14:paraId="43750F9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xx-13</w:t>
            </w:r>
          </w:p>
        </w:tc>
        <w:tc>
          <w:tcPr>
            <w:tcW w:w="2718" w:type="dxa"/>
            <w:shd w:val="clear" w:color="auto" w:fill="auto"/>
            <w:vAlign w:val="center"/>
          </w:tcPr>
          <w:p w14:paraId="4747BBB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黑龙江、内蒙古、陕西</w:t>
            </w:r>
          </w:p>
        </w:tc>
        <w:tc>
          <w:tcPr>
            <w:tcW w:w="1129" w:type="dxa"/>
            <w:shd w:val="clear" w:color="auto" w:fill="auto"/>
            <w:vAlign w:val="center"/>
          </w:tcPr>
          <w:p w14:paraId="2EB009B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23200~37600</w:t>
            </w:r>
          </w:p>
        </w:tc>
        <w:tc>
          <w:tcPr>
            <w:tcW w:w="1118" w:type="dxa"/>
            <w:shd w:val="clear" w:color="auto" w:fill="auto"/>
            <w:vAlign w:val="center"/>
          </w:tcPr>
          <w:p w14:paraId="24BDF4E4">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mx-30~mx-32</w:t>
            </w:r>
          </w:p>
        </w:tc>
        <w:tc>
          <w:tcPr>
            <w:tcW w:w="1118" w:type="dxa"/>
            <w:shd w:val="clear" w:color="auto" w:fill="auto"/>
            <w:vAlign w:val="center"/>
          </w:tcPr>
          <w:p w14:paraId="317140E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77~230</w:t>
            </w:r>
          </w:p>
        </w:tc>
        <w:tc>
          <w:tcPr>
            <w:tcW w:w="866" w:type="dxa"/>
            <w:shd w:val="clear" w:color="auto" w:fill="auto"/>
            <w:vAlign w:val="center"/>
          </w:tcPr>
          <w:p w14:paraId="02FA136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70A750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0.283 ~3.085</w:t>
            </w:r>
          </w:p>
        </w:tc>
        <w:tc>
          <w:tcPr>
            <w:tcW w:w="1053" w:type="dxa"/>
            <w:shd w:val="clear" w:color="auto" w:fill="auto"/>
            <w:vAlign w:val="center"/>
          </w:tcPr>
          <w:p w14:paraId="3CE2BBE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7FE0DD9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727FE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5450183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类型a</w:t>
            </w:r>
          </w:p>
        </w:tc>
        <w:tc>
          <w:tcPr>
            <w:tcW w:w="1068" w:type="dxa"/>
            <w:shd w:val="clear" w:color="auto" w:fill="auto"/>
            <w:vAlign w:val="center"/>
          </w:tcPr>
          <w:p w14:paraId="1F92D87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5CA401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2C3F0E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黄刺玫</w:t>
            </w:r>
          </w:p>
        </w:tc>
        <w:tc>
          <w:tcPr>
            <w:tcW w:w="777" w:type="dxa"/>
            <w:shd w:val="clear" w:color="auto" w:fill="auto"/>
            <w:vAlign w:val="center"/>
          </w:tcPr>
          <w:p w14:paraId="0C4FE3F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xx-14</w:t>
            </w:r>
          </w:p>
        </w:tc>
        <w:tc>
          <w:tcPr>
            <w:tcW w:w="2718" w:type="dxa"/>
            <w:shd w:val="clear" w:color="auto" w:fill="auto"/>
            <w:vAlign w:val="center"/>
          </w:tcPr>
          <w:p w14:paraId="5049935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66DFEBC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3067~24267</w:t>
            </w:r>
          </w:p>
        </w:tc>
        <w:tc>
          <w:tcPr>
            <w:tcW w:w="1118" w:type="dxa"/>
            <w:shd w:val="clear" w:color="auto" w:fill="auto"/>
            <w:vAlign w:val="center"/>
          </w:tcPr>
          <w:p w14:paraId="037416B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mx-33 ~mx-35</w:t>
            </w:r>
          </w:p>
        </w:tc>
        <w:tc>
          <w:tcPr>
            <w:tcW w:w="1118" w:type="dxa"/>
            <w:shd w:val="clear" w:color="auto" w:fill="auto"/>
            <w:vAlign w:val="center"/>
          </w:tcPr>
          <w:p w14:paraId="3B9F413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30~150</w:t>
            </w:r>
          </w:p>
        </w:tc>
        <w:tc>
          <w:tcPr>
            <w:tcW w:w="866" w:type="dxa"/>
            <w:shd w:val="clear" w:color="auto" w:fill="auto"/>
            <w:vAlign w:val="center"/>
          </w:tcPr>
          <w:p w14:paraId="3863C1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18A576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0.009~2.218</w:t>
            </w:r>
          </w:p>
        </w:tc>
        <w:tc>
          <w:tcPr>
            <w:tcW w:w="1053" w:type="dxa"/>
            <w:shd w:val="clear" w:color="auto" w:fill="auto"/>
            <w:vAlign w:val="center"/>
          </w:tcPr>
          <w:p w14:paraId="52AC77A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28014CA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040038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3B42DD4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136006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38CAF8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6E4981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荆条</w:t>
            </w:r>
          </w:p>
        </w:tc>
        <w:tc>
          <w:tcPr>
            <w:tcW w:w="777" w:type="dxa"/>
            <w:shd w:val="clear" w:color="auto" w:fill="auto"/>
            <w:vAlign w:val="center"/>
          </w:tcPr>
          <w:p w14:paraId="6446C1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xx-15</w:t>
            </w:r>
          </w:p>
        </w:tc>
        <w:tc>
          <w:tcPr>
            <w:tcW w:w="2718" w:type="dxa"/>
            <w:shd w:val="clear" w:color="auto" w:fill="auto"/>
            <w:vAlign w:val="center"/>
          </w:tcPr>
          <w:p w14:paraId="3C48FF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1F2BB54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2B3EFAFA">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mx-36~mx-37</w:t>
            </w:r>
          </w:p>
        </w:tc>
        <w:tc>
          <w:tcPr>
            <w:tcW w:w="1118" w:type="dxa"/>
            <w:shd w:val="clear" w:color="auto" w:fill="auto"/>
            <w:vAlign w:val="center"/>
          </w:tcPr>
          <w:p w14:paraId="0BCE086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426385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644066A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3372688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4627891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21A58C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2B83EA5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745981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20A1BA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2D15B6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卷叶锦鸡儿</w:t>
            </w:r>
          </w:p>
        </w:tc>
        <w:tc>
          <w:tcPr>
            <w:tcW w:w="777" w:type="dxa"/>
            <w:shd w:val="clear" w:color="auto" w:fill="auto"/>
            <w:vAlign w:val="center"/>
          </w:tcPr>
          <w:p w14:paraId="3BAA1B4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xx-16</w:t>
            </w:r>
          </w:p>
        </w:tc>
        <w:tc>
          <w:tcPr>
            <w:tcW w:w="2718" w:type="dxa"/>
            <w:shd w:val="clear" w:color="auto" w:fill="auto"/>
            <w:vAlign w:val="center"/>
          </w:tcPr>
          <w:p w14:paraId="40DE513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274BBCD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7014B4FE">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mx-38 ~mx-39</w:t>
            </w:r>
          </w:p>
        </w:tc>
        <w:tc>
          <w:tcPr>
            <w:tcW w:w="1118" w:type="dxa"/>
            <w:shd w:val="clear" w:color="auto" w:fill="auto"/>
            <w:vAlign w:val="center"/>
          </w:tcPr>
          <w:p w14:paraId="7AD912B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68A75C5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1F9E238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5B33960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0899A21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179DE6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066FF4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1345D0C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435A98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00FC141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宽苞水柏枝</w:t>
            </w:r>
          </w:p>
        </w:tc>
        <w:tc>
          <w:tcPr>
            <w:tcW w:w="777" w:type="dxa"/>
            <w:shd w:val="clear" w:color="auto" w:fill="auto"/>
            <w:vAlign w:val="center"/>
          </w:tcPr>
          <w:p w14:paraId="2EB856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xx-17</w:t>
            </w:r>
          </w:p>
        </w:tc>
        <w:tc>
          <w:tcPr>
            <w:tcW w:w="2718" w:type="dxa"/>
            <w:shd w:val="clear" w:color="auto" w:fill="auto"/>
            <w:vAlign w:val="center"/>
          </w:tcPr>
          <w:p w14:paraId="253EAD0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内蒙古鄂尔多斯市杭锦旗库布其沙漠北缘</w:t>
            </w:r>
          </w:p>
        </w:tc>
        <w:tc>
          <w:tcPr>
            <w:tcW w:w="1129" w:type="dxa"/>
            <w:shd w:val="clear" w:color="auto" w:fill="auto"/>
            <w:vAlign w:val="center"/>
          </w:tcPr>
          <w:p w14:paraId="0405905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012725F0">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mx-40</w:t>
            </w:r>
          </w:p>
        </w:tc>
        <w:tc>
          <w:tcPr>
            <w:tcW w:w="1118" w:type="dxa"/>
            <w:shd w:val="clear" w:color="auto" w:fill="auto"/>
            <w:vAlign w:val="center"/>
          </w:tcPr>
          <w:p w14:paraId="31BC1C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331.77±23.18</w:t>
            </w:r>
          </w:p>
        </w:tc>
        <w:tc>
          <w:tcPr>
            <w:tcW w:w="866" w:type="dxa"/>
            <w:shd w:val="clear" w:color="auto" w:fill="auto"/>
            <w:vAlign w:val="center"/>
          </w:tcPr>
          <w:p w14:paraId="1E7328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340 x398</w:t>
            </w:r>
          </w:p>
        </w:tc>
        <w:tc>
          <w:tcPr>
            <w:tcW w:w="1300" w:type="dxa"/>
            <w:shd w:val="clear" w:color="auto" w:fill="auto"/>
            <w:vAlign w:val="center"/>
          </w:tcPr>
          <w:p w14:paraId="1A0848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0A90C0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4.582±0.576</w:t>
            </w:r>
          </w:p>
        </w:tc>
        <w:tc>
          <w:tcPr>
            <w:tcW w:w="1682" w:type="dxa"/>
            <w:shd w:val="clear" w:color="auto" w:fill="auto"/>
            <w:vAlign w:val="center"/>
          </w:tcPr>
          <w:p w14:paraId="1CE16D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12183.85 ±415.08</w:t>
            </w:r>
          </w:p>
        </w:tc>
        <w:tc>
          <w:tcPr>
            <w:tcW w:w="1004" w:type="dxa"/>
            <w:shd w:val="clear" w:color="auto" w:fill="auto"/>
            <w:vAlign w:val="center"/>
          </w:tcPr>
          <w:p w14:paraId="3F4795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166E0D2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198FF1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党晓宏等，2016</w:t>
            </w:r>
          </w:p>
        </w:tc>
      </w:tr>
      <w:tr w14:paraId="2C2A3E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2469F7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筐柳</w:t>
            </w:r>
          </w:p>
        </w:tc>
        <w:tc>
          <w:tcPr>
            <w:tcW w:w="777" w:type="dxa"/>
            <w:shd w:val="clear" w:color="auto" w:fill="auto"/>
            <w:vAlign w:val="center"/>
          </w:tcPr>
          <w:p w14:paraId="7361392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xx-18</w:t>
            </w:r>
          </w:p>
        </w:tc>
        <w:tc>
          <w:tcPr>
            <w:tcW w:w="2718" w:type="dxa"/>
            <w:shd w:val="clear" w:color="auto" w:fill="auto"/>
            <w:vAlign w:val="center"/>
          </w:tcPr>
          <w:p w14:paraId="50353D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内蒙古鄂尔多斯市杭锦旗库布其沙漠北缘</w:t>
            </w:r>
          </w:p>
        </w:tc>
        <w:tc>
          <w:tcPr>
            <w:tcW w:w="1129" w:type="dxa"/>
            <w:shd w:val="clear" w:color="auto" w:fill="auto"/>
            <w:vAlign w:val="center"/>
          </w:tcPr>
          <w:p w14:paraId="7E5DA64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6C9A8BFB">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mx-41</w:t>
            </w:r>
          </w:p>
        </w:tc>
        <w:tc>
          <w:tcPr>
            <w:tcW w:w="1118" w:type="dxa"/>
            <w:shd w:val="clear" w:color="auto" w:fill="auto"/>
            <w:vAlign w:val="center"/>
          </w:tcPr>
          <w:p w14:paraId="6C00EE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254.65±12.47</w:t>
            </w:r>
          </w:p>
        </w:tc>
        <w:tc>
          <w:tcPr>
            <w:tcW w:w="866" w:type="dxa"/>
            <w:shd w:val="clear" w:color="auto" w:fill="auto"/>
            <w:vAlign w:val="center"/>
          </w:tcPr>
          <w:p w14:paraId="6F17EB9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349 x372</w:t>
            </w:r>
          </w:p>
        </w:tc>
        <w:tc>
          <w:tcPr>
            <w:tcW w:w="1300" w:type="dxa"/>
            <w:shd w:val="clear" w:color="auto" w:fill="auto"/>
            <w:vAlign w:val="center"/>
          </w:tcPr>
          <w:p w14:paraId="2613D2F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1F6F78D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4.42 ±0.523</w:t>
            </w:r>
          </w:p>
        </w:tc>
        <w:tc>
          <w:tcPr>
            <w:tcW w:w="1682" w:type="dxa"/>
            <w:shd w:val="clear" w:color="auto" w:fill="auto"/>
            <w:vAlign w:val="center"/>
          </w:tcPr>
          <w:p w14:paraId="3AAE3A9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2808.23 ±120.42</w:t>
            </w:r>
          </w:p>
        </w:tc>
        <w:tc>
          <w:tcPr>
            <w:tcW w:w="1004" w:type="dxa"/>
            <w:shd w:val="clear" w:color="auto" w:fill="auto"/>
            <w:vAlign w:val="center"/>
          </w:tcPr>
          <w:p w14:paraId="53D7B8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06D165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3815C1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党晓宏等，2016</w:t>
            </w:r>
          </w:p>
        </w:tc>
      </w:tr>
      <w:tr w14:paraId="37A8D1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E53028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耧斗菜叶绣线菊</w:t>
            </w:r>
          </w:p>
        </w:tc>
        <w:tc>
          <w:tcPr>
            <w:tcW w:w="777" w:type="dxa"/>
            <w:shd w:val="clear" w:color="auto" w:fill="auto"/>
            <w:vAlign w:val="center"/>
          </w:tcPr>
          <w:p w14:paraId="032AEE9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xx-19</w:t>
            </w:r>
          </w:p>
        </w:tc>
        <w:tc>
          <w:tcPr>
            <w:tcW w:w="2718" w:type="dxa"/>
            <w:shd w:val="clear" w:color="auto" w:fill="auto"/>
            <w:vAlign w:val="center"/>
          </w:tcPr>
          <w:p w14:paraId="67F634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76A8E2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4533~11600</w:t>
            </w:r>
          </w:p>
        </w:tc>
        <w:tc>
          <w:tcPr>
            <w:tcW w:w="1118" w:type="dxa"/>
            <w:shd w:val="clear" w:color="auto" w:fill="auto"/>
            <w:vAlign w:val="center"/>
          </w:tcPr>
          <w:p w14:paraId="7DE25F25">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mx-42 ~mx-44</w:t>
            </w:r>
          </w:p>
        </w:tc>
        <w:tc>
          <w:tcPr>
            <w:tcW w:w="1118" w:type="dxa"/>
            <w:shd w:val="clear" w:color="auto" w:fill="auto"/>
            <w:vAlign w:val="center"/>
          </w:tcPr>
          <w:p w14:paraId="46AE09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34~156</w:t>
            </w:r>
          </w:p>
        </w:tc>
        <w:tc>
          <w:tcPr>
            <w:tcW w:w="866" w:type="dxa"/>
            <w:shd w:val="clear" w:color="auto" w:fill="auto"/>
            <w:vAlign w:val="center"/>
          </w:tcPr>
          <w:p w14:paraId="031BCFD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12D57B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0.063~0.551</w:t>
            </w:r>
          </w:p>
        </w:tc>
        <w:tc>
          <w:tcPr>
            <w:tcW w:w="1053" w:type="dxa"/>
            <w:shd w:val="clear" w:color="auto" w:fill="auto"/>
            <w:vAlign w:val="center"/>
          </w:tcPr>
          <w:p w14:paraId="028B8D5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134463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768F6BA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751D9FB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6E91E2A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3B5561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97FE7D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毛刺锦鸡儿</w:t>
            </w:r>
          </w:p>
        </w:tc>
        <w:tc>
          <w:tcPr>
            <w:tcW w:w="777" w:type="dxa"/>
            <w:shd w:val="clear" w:color="auto" w:fill="auto"/>
            <w:vAlign w:val="center"/>
          </w:tcPr>
          <w:p w14:paraId="7D5212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xx-20</w:t>
            </w:r>
          </w:p>
        </w:tc>
        <w:tc>
          <w:tcPr>
            <w:tcW w:w="2718" w:type="dxa"/>
            <w:shd w:val="clear" w:color="auto" w:fill="auto"/>
            <w:vAlign w:val="center"/>
          </w:tcPr>
          <w:p w14:paraId="4577640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乌拉特中旗</w:t>
            </w:r>
          </w:p>
        </w:tc>
        <w:tc>
          <w:tcPr>
            <w:tcW w:w="1129" w:type="dxa"/>
            <w:shd w:val="clear" w:color="auto" w:fill="auto"/>
            <w:vAlign w:val="center"/>
          </w:tcPr>
          <w:p w14:paraId="1A7162B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282D14F2">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mx-45</w:t>
            </w:r>
          </w:p>
        </w:tc>
        <w:tc>
          <w:tcPr>
            <w:tcW w:w="1118" w:type="dxa"/>
            <w:shd w:val="clear" w:color="auto" w:fill="auto"/>
            <w:vAlign w:val="center"/>
          </w:tcPr>
          <w:p w14:paraId="01B148A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3.98±1.82</w:t>
            </w:r>
          </w:p>
        </w:tc>
        <w:tc>
          <w:tcPr>
            <w:tcW w:w="866" w:type="dxa"/>
            <w:shd w:val="clear" w:color="auto" w:fill="auto"/>
            <w:vAlign w:val="center"/>
          </w:tcPr>
          <w:p w14:paraId="75CC745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3491CAD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0.18±0.20</w:t>
            </w:r>
          </w:p>
        </w:tc>
        <w:tc>
          <w:tcPr>
            <w:tcW w:w="1053" w:type="dxa"/>
            <w:shd w:val="clear" w:color="auto" w:fill="auto"/>
            <w:vAlign w:val="center"/>
          </w:tcPr>
          <w:p w14:paraId="7F4A36C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 xml:space="preserve">0.50±0.19 </w:t>
            </w:r>
          </w:p>
        </w:tc>
        <w:tc>
          <w:tcPr>
            <w:tcW w:w="1682" w:type="dxa"/>
            <w:shd w:val="clear" w:color="auto" w:fill="auto"/>
            <w:vAlign w:val="center"/>
          </w:tcPr>
          <w:p w14:paraId="27F035F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[134.83+1127.90]</w:t>
            </w:r>
          </w:p>
        </w:tc>
        <w:tc>
          <w:tcPr>
            <w:tcW w:w="1004" w:type="dxa"/>
            <w:shd w:val="clear" w:color="auto" w:fill="auto"/>
            <w:vAlign w:val="center"/>
          </w:tcPr>
          <w:p w14:paraId="63EC7E9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6074715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409D64A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王晓江，1990</w:t>
            </w:r>
          </w:p>
        </w:tc>
      </w:tr>
      <w:tr w14:paraId="7806A8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3D807A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蒙古扁桃</w:t>
            </w:r>
          </w:p>
        </w:tc>
        <w:tc>
          <w:tcPr>
            <w:tcW w:w="777" w:type="dxa"/>
            <w:shd w:val="clear" w:color="auto" w:fill="auto"/>
            <w:vAlign w:val="center"/>
          </w:tcPr>
          <w:p w14:paraId="0B44C72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xx-21</w:t>
            </w:r>
          </w:p>
        </w:tc>
        <w:tc>
          <w:tcPr>
            <w:tcW w:w="2718" w:type="dxa"/>
            <w:shd w:val="clear" w:color="auto" w:fill="auto"/>
            <w:vAlign w:val="center"/>
          </w:tcPr>
          <w:p w14:paraId="451745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45471D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1433~7333</w:t>
            </w:r>
          </w:p>
        </w:tc>
        <w:tc>
          <w:tcPr>
            <w:tcW w:w="1118" w:type="dxa"/>
            <w:shd w:val="clear" w:color="auto" w:fill="auto"/>
            <w:vAlign w:val="center"/>
          </w:tcPr>
          <w:p w14:paraId="2B359147">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mx-46~ mx-48</w:t>
            </w:r>
          </w:p>
        </w:tc>
        <w:tc>
          <w:tcPr>
            <w:tcW w:w="1118" w:type="dxa"/>
            <w:shd w:val="clear" w:color="auto" w:fill="auto"/>
            <w:vAlign w:val="center"/>
          </w:tcPr>
          <w:p w14:paraId="7DE9BA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10~100</w:t>
            </w:r>
          </w:p>
        </w:tc>
        <w:tc>
          <w:tcPr>
            <w:tcW w:w="866" w:type="dxa"/>
            <w:shd w:val="clear" w:color="auto" w:fill="auto"/>
            <w:vAlign w:val="center"/>
          </w:tcPr>
          <w:p w14:paraId="5E93A9D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6542F22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0.031 ~0.898</w:t>
            </w:r>
          </w:p>
        </w:tc>
        <w:tc>
          <w:tcPr>
            <w:tcW w:w="1053" w:type="dxa"/>
            <w:shd w:val="clear" w:color="auto" w:fill="auto"/>
            <w:vAlign w:val="center"/>
          </w:tcPr>
          <w:p w14:paraId="73F02C8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4CB86E9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0D1F382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5881844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239CE5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2CA7E4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345616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蒙古绣线菊</w:t>
            </w:r>
          </w:p>
        </w:tc>
        <w:tc>
          <w:tcPr>
            <w:tcW w:w="777" w:type="dxa"/>
            <w:shd w:val="clear" w:color="auto" w:fill="auto"/>
            <w:vAlign w:val="center"/>
          </w:tcPr>
          <w:p w14:paraId="432D909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xx-22</w:t>
            </w:r>
          </w:p>
        </w:tc>
        <w:tc>
          <w:tcPr>
            <w:tcW w:w="2718" w:type="dxa"/>
            <w:shd w:val="clear" w:color="auto" w:fill="auto"/>
            <w:vAlign w:val="center"/>
          </w:tcPr>
          <w:p w14:paraId="543608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1628865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464B37E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mx-49 ~mx-50</w:t>
            </w:r>
          </w:p>
        </w:tc>
        <w:tc>
          <w:tcPr>
            <w:tcW w:w="1118" w:type="dxa"/>
            <w:shd w:val="clear" w:color="auto" w:fill="auto"/>
            <w:vAlign w:val="center"/>
          </w:tcPr>
          <w:p w14:paraId="69B8FD7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4D879EB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26BB770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5DF2ACE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4CFAB22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6FE6C26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69C384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51AF5F5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502AB2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4238FB8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蒙古岩黄耆</w:t>
            </w:r>
          </w:p>
        </w:tc>
        <w:tc>
          <w:tcPr>
            <w:tcW w:w="777" w:type="dxa"/>
            <w:shd w:val="clear" w:color="auto" w:fill="auto"/>
            <w:vAlign w:val="center"/>
          </w:tcPr>
          <w:p w14:paraId="7F350A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xx-23</w:t>
            </w:r>
          </w:p>
        </w:tc>
        <w:tc>
          <w:tcPr>
            <w:tcW w:w="2718" w:type="dxa"/>
            <w:shd w:val="clear" w:color="auto" w:fill="auto"/>
            <w:vAlign w:val="center"/>
          </w:tcPr>
          <w:p w14:paraId="79AFBF5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内蒙古乌审旗</w:t>
            </w:r>
          </w:p>
        </w:tc>
        <w:tc>
          <w:tcPr>
            <w:tcW w:w="1129" w:type="dxa"/>
            <w:shd w:val="clear" w:color="auto" w:fill="auto"/>
            <w:vAlign w:val="center"/>
          </w:tcPr>
          <w:p w14:paraId="0414DB1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2016C676">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mx-51</w:t>
            </w:r>
          </w:p>
        </w:tc>
        <w:tc>
          <w:tcPr>
            <w:tcW w:w="1118" w:type="dxa"/>
            <w:shd w:val="clear" w:color="auto" w:fill="auto"/>
            <w:vAlign w:val="center"/>
          </w:tcPr>
          <w:p w14:paraId="2F8C5A6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028BCFF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4E7FFC7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2E4A2DF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27D2BC1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17B866D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078D8C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5DD092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李钢铁等，1998</w:t>
            </w:r>
          </w:p>
        </w:tc>
      </w:tr>
      <w:tr w14:paraId="2B217B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14F5921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绵刺</w:t>
            </w:r>
          </w:p>
        </w:tc>
        <w:tc>
          <w:tcPr>
            <w:tcW w:w="777" w:type="dxa"/>
            <w:shd w:val="clear" w:color="auto" w:fill="auto"/>
            <w:vAlign w:val="center"/>
          </w:tcPr>
          <w:p w14:paraId="092D9C7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xx-24</w:t>
            </w:r>
          </w:p>
        </w:tc>
        <w:tc>
          <w:tcPr>
            <w:tcW w:w="2718" w:type="dxa"/>
            <w:shd w:val="clear" w:color="auto" w:fill="auto"/>
            <w:vAlign w:val="center"/>
          </w:tcPr>
          <w:p w14:paraId="0BDB879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4E1AD6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17467~40000</w:t>
            </w:r>
          </w:p>
        </w:tc>
        <w:tc>
          <w:tcPr>
            <w:tcW w:w="1118" w:type="dxa"/>
            <w:shd w:val="clear" w:color="auto" w:fill="auto"/>
            <w:vAlign w:val="center"/>
          </w:tcPr>
          <w:p w14:paraId="4495F618">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mx-52~mx-54</w:t>
            </w:r>
          </w:p>
        </w:tc>
        <w:tc>
          <w:tcPr>
            <w:tcW w:w="1118" w:type="dxa"/>
            <w:shd w:val="clear" w:color="auto" w:fill="auto"/>
            <w:vAlign w:val="center"/>
          </w:tcPr>
          <w:p w14:paraId="708F6D8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32FEFD7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09AA7C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0.006~0.187</w:t>
            </w:r>
          </w:p>
        </w:tc>
        <w:tc>
          <w:tcPr>
            <w:tcW w:w="1053" w:type="dxa"/>
            <w:shd w:val="clear" w:color="auto" w:fill="auto"/>
            <w:vAlign w:val="center"/>
          </w:tcPr>
          <w:p w14:paraId="355C4A8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552C42B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9BF301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稀疏灌木林</w:t>
            </w:r>
          </w:p>
        </w:tc>
        <w:tc>
          <w:tcPr>
            <w:tcW w:w="593" w:type="dxa"/>
            <w:shd w:val="clear" w:color="auto" w:fill="auto"/>
            <w:vAlign w:val="center"/>
          </w:tcPr>
          <w:p w14:paraId="5C4DA1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68F685D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1ED42C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B8C931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膜果麻黄</w:t>
            </w:r>
          </w:p>
        </w:tc>
        <w:tc>
          <w:tcPr>
            <w:tcW w:w="777" w:type="dxa"/>
            <w:shd w:val="clear" w:color="auto" w:fill="auto"/>
            <w:vAlign w:val="center"/>
          </w:tcPr>
          <w:p w14:paraId="3706807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xx-25</w:t>
            </w:r>
          </w:p>
        </w:tc>
        <w:tc>
          <w:tcPr>
            <w:tcW w:w="2718" w:type="dxa"/>
            <w:shd w:val="clear" w:color="auto" w:fill="auto"/>
            <w:vAlign w:val="center"/>
          </w:tcPr>
          <w:p w14:paraId="47188C9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53F2477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7E94593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mx-55~mx-56</w:t>
            </w:r>
          </w:p>
        </w:tc>
        <w:tc>
          <w:tcPr>
            <w:tcW w:w="1118" w:type="dxa"/>
            <w:shd w:val="clear" w:color="auto" w:fill="auto"/>
            <w:vAlign w:val="center"/>
          </w:tcPr>
          <w:p w14:paraId="3E9E8ED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432734C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EFA14A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32560A8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62C9B99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5C3FC0E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08E3C9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418622D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68B4AB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3FA52BE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柠条锦鸡儿</w:t>
            </w:r>
          </w:p>
        </w:tc>
        <w:tc>
          <w:tcPr>
            <w:tcW w:w="777" w:type="dxa"/>
            <w:shd w:val="clear" w:color="auto" w:fill="auto"/>
            <w:vAlign w:val="center"/>
          </w:tcPr>
          <w:p w14:paraId="4E8EFEE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xx-26</w:t>
            </w:r>
          </w:p>
        </w:tc>
        <w:tc>
          <w:tcPr>
            <w:tcW w:w="2718" w:type="dxa"/>
            <w:shd w:val="clear" w:color="auto" w:fill="auto"/>
            <w:vAlign w:val="center"/>
          </w:tcPr>
          <w:p w14:paraId="62976F3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毛乌素沙区</w:t>
            </w:r>
          </w:p>
        </w:tc>
        <w:tc>
          <w:tcPr>
            <w:tcW w:w="1129" w:type="dxa"/>
            <w:shd w:val="clear" w:color="auto" w:fill="auto"/>
            <w:vAlign w:val="center"/>
          </w:tcPr>
          <w:p w14:paraId="564A94B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45565734">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mx-57</w:t>
            </w:r>
          </w:p>
        </w:tc>
        <w:tc>
          <w:tcPr>
            <w:tcW w:w="1118" w:type="dxa"/>
            <w:shd w:val="clear" w:color="auto" w:fill="auto"/>
            <w:vAlign w:val="center"/>
          </w:tcPr>
          <w:p w14:paraId="160A470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2F9B322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1CE00BA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3685B5A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3FB526D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813</w:t>
            </w:r>
          </w:p>
        </w:tc>
        <w:tc>
          <w:tcPr>
            <w:tcW w:w="1004" w:type="dxa"/>
            <w:shd w:val="clear" w:color="auto" w:fill="auto"/>
            <w:vAlign w:val="center"/>
          </w:tcPr>
          <w:p w14:paraId="2BA53E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35AEA11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7396109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于九如等，1993</w:t>
            </w:r>
          </w:p>
        </w:tc>
      </w:tr>
      <w:tr w14:paraId="0CF782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1CAA73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柠条锦鸡儿</w:t>
            </w:r>
          </w:p>
        </w:tc>
        <w:tc>
          <w:tcPr>
            <w:tcW w:w="777" w:type="dxa"/>
            <w:shd w:val="clear" w:color="auto" w:fill="auto"/>
            <w:vAlign w:val="center"/>
          </w:tcPr>
          <w:p w14:paraId="29218C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xx-27</w:t>
            </w:r>
          </w:p>
        </w:tc>
        <w:tc>
          <w:tcPr>
            <w:tcW w:w="2718" w:type="dxa"/>
            <w:shd w:val="clear" w:color="auto" w:fill="auto"/>
            <w:vAlign w:val="center"/>
          </w:tcPr>
          <w:p w14:paraId="4B59F2C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0486F81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59F6D4A8">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mx-58</w:t>
            </w:r>
          </w:p>
        </w:tc>
        <w:tc>
          <w:tcPr>
            <w:tcW w:w="1118" w:type="dxa"/>
            <w:shd w:val="clear" w:color="auto" w:fill="auto"/>
            <w:vAlign w:val="center"/>
          </w:tcPr>
          <w:p w14:paraId="028376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40~160</w:t>
            </w:r>
          </w:p>
        </w:tc>
        <w:tc>
          <w:tcPr>
            <w:tcW w:w="866" w:type="dxa"/>
            <w:shd w:val="clear" w:color="auto" w:fill="auto"/>
            <w:vAlign w:val="center"/>
          </w:tcPr>
          <w:p w14:paraId="6CCF8CA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0CD8FD5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0.06~3.99</w:t>
            </w:r>
          </w:p>
        </w:tc>
        <w:tc>
          <w:tcPr>
            <w:tcW w:w="1053" w:type="dxa"/>
            <w:shd w:val="clear" w:color="auto" w:fill="auto"/>
            <w:vAlign w:val="center"/>
          </w:tcPr>
          <w:p w14:paraId="354A0C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0A9E0A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160~14260</w:t>
            </w:r>
          </w:p>
        </w:tc>
        <w:tc>
          <w:tcPr>
            <w:tcW w:w="1004" w:type="dxa"/>
            <w:shd w:val="clear" w:color="auto" w:fill="auto"/>
            <w:vAlign w:val="center"/>
          </w:tcPr>
          <w:p w14:paraId="577DA7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546069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类型a</w:t>
            </w:r>
          </w:p>
        </w:tc>
        <w:tc>
          <w:tcPr>
            <w:tcW w:w="1068" w:type="dxa"/>
            <w:shd w:val="clear" w:color="auto" w:fill="auto"/>
            <w:vAlign w:val="center"/>
          </w:tcPr>
          <w:p w14:paraId="3256CB2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曾伟生等</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78C9D4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1E42F0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柠条锦鸡儿</w:t>
            </w:r>
          </w:p>
        </w:tc>
        <w:tc>
          <w:tcPr>
            <w:tcW w:w="777" w:type="dxa"/>
            <w:shd w:val="clear" w:color="auto" w:fill="auto"/>
            <w:vAlign w:val="center"/>
          </w:tcPr>
          <w:p w14:paraId="6DA2DF3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xx-28</w:t>
            </w:r>
          </w:p>
        </w:tc>
        <w:tc>
          <w:tcPr>
            <w:tcW w:w="2718" w:type="dxa"/>
            <w:shd w:val="clear" w:color="auto" w:fill="auto"/>
            <w:vAlign w:val="center"/>
          </w:tcPr>
          <w:p w14:paraId="503F00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内蒙古鄂尔多斯市杭锦旗库布其沙漠北缘</w:t>
            </w:r>
          </w:p>
        </w:tc>
        <w:tc>
          <w:tcPr>
            <w:tcW w:w="1129" w:type="dxa"/>
            <w:shd w:val="clear" w:color="auto" w:fill="auto"/>
            <w:vAlign w:val="center"/>
          </w:tcPr>
          <w:p w14:paraId="792D615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2D4584E8">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mx-59</w:t>
            </w:r>
          </w:p>
        </w:tc>
        <w:tc>
          <w:tcPr>
            <w:tcW w:w="1118" w:type="dxa"/>
            <w:shd w:val="clear" w:color="auto" w:fill="auto"/>
            <w:vAlign w:val="center"/>
          </w:tcPr>
          <w:p w14:paraId="0F0535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224.03±16.77</w:t>
            </w:r>
          </w:p>
        </w:tc>
        <w:tc>
          <w:tcPr>
            <w:tcW w:w="866" w:type="dxa"/>
            <w:shd w:val="clear" w:color="auto" w:fill="auto"/>
            <w:vAlign w:val="center"/>
          </w:tcPr>
          <w:p w14:paraId="62DA15E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253 x267</w:t>
            </w:r>
          </w:p>
        </w:tc>
        <w:tc>
          <w:tcPr>
            <w:tcW w:w="1300" w:type="dxa"/>
            <w:shd w:val="clear" w:color="auto" w:fill="auto"/>
            <w:vAlign w:val="center"/>
          </w:tcPr>
          <w:p w14:paraId="33EBB2C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55A825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5.737 ±0.812</w:t>
            </w:r>
          </w:p>
        </w:tc>
        <w:tc>
          <w:tcPr>
            <w:tcW w:w="1682" w:type="dxa"/>
            <w:shd w:val="clear" w:color="auto" w:fill="auto"/>
            <w:vAlign w:val="center"/>
          </w:tcPr>
          <w:p w14:paraId="3CC3C70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5021.62+316.24</w:t>
            </w:r>
          </w:p>
        </w:tc>
        <w:tc>
          <w:tcPr>
            <w:tcW w:w="1004" w:type="dxa"/>
            <w:shd w:val="clear" w:color="auto" w:fill="auto"/>
            <w:vAlign w:val="center"/>
          </w:tcPr>
          <w:p w14:paraId="1AE7A4A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22FB4B4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类型a</w:t>
            </w:r>
          </w:p>
        </w:tc>
        <w:tc>
          <w:tcPr>
            <w:tcW w:w="1068" w:type="dxa"/>
            <w:shd w:val="clear" w:color="auto" w:fill="auto"/>
            <w:vAlign w:val="center"/>
          </w:tcPr>
          <w:p w14:paraId="2FB62E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党晓宏等，2016</w:t>
            </w:r>
          </w:p>
        </w:tc>
      </w:tr>
      <w:tr w14:paraId="08B5A9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91FF0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泡泡刺</w:t>
            </w:r>
          </w:p>
        </w:tc>
        <w:tc>
          <w:tcPr>
            <w:tcW w:w="777" w:type="dxa"/>
            <w:shd w:val="clear" w:color="auto" w:fill="auto"/>
            <w:vAlign w:val="center"/>
          </w:tcPr>
          <w:p w14:paraId="303EAB3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xx-29</w:t>
            </w:r>
          </w:p>
        </w:tc>
        <w:tc>
          <w:tcPr>
            <w:tcW w:w="2718" w:type="dxa"/>
            <w:shd w:val="clear" w:color="auto" w:fill="auto"/>
            <w:vAlign w:val="center"/>
          </w:tcPr>
          <w:p w14:paraId="69C3865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7A064F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767~4833</w:t>
            </w:r>
          </w:p>
        </w:tc>
        <w:tc>
          <w:tcPr>
            <w:tcW w:w="1118" w:type="dxa"/>
            <w:shd w:val="clear" w:color="auto" w:fill="auto"/>
            <w:vAlign w:val="center"/>
          </w:tcPr>
          <w:p w14:paraId="296D1902">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mx-60~mx-62</w:t>
            </w:r>
          </w:p>
        </w:tc>
        <w:tc>
          <w:tcPr>
            <w:tcW w:w="1118" w:type="dxa"/>
            <w:shd w:val="clear" w:color="auto" w:fill="auto"/>
            <w:vAlign w:val="center"/>
          </w:tcPr>
          <w:p w14:paraId="6DBE7CA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01A9F65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1D607F0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0.024~0.471</w:t>
            </w:r>
          </w:p>
        </w:tc>
        <w:tc>
          <w:tcPr>
            <w:tcW w:w="1053" w:type="dxa"/>
            <w:shd w:val="clear" w:color="auto" w:fill="auto"/>
            <w:vAlign w:val="center"/>
          </w:tcPr>
          <w:p w14:paraId="5705CE9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7226558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0C3EC32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稀疏灌木林</w:t>
            </w:r>
          </w:p>
        </w:tc>
        <w:tc>
          <w:tcPr>
            <w:tcW w:w="593" w:type="dxa"/>
            <w:shd w:val="clear" w:color="auto" w:fill="auto"/>
            <w:vAlign w:val="center"/>
          </w:tcPr>
          <w:p w14:paraId="35BC820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086003B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3D14B0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6E00EE6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三裂绣线菊</w:t>
            </w:r>
          </w:p>
        </w:tc>
        <w:tc>
          <w:tcPr>
            <w:tcW w:w="777" w:type="dxa"/>
            <w:shd w:val="clear" w:color="auto" w:fill="auto"/>
            <w:vAlign w:val="center"/>
          </w:tcPr>
          <w:p w14:paraId="15FE79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xx-30</w:t>
            </w:r>
          </w:p>
        </w:tc>
        <w:tc>
          <w:tcPr>
            <w:tcW w:w="2718" w:type="dxa"/>
            <w:shd w:val="clear" w:color="auto" w:fill="auto"/>
            <w:vAlign w:val="center"/>
          </w:tcPr>
          <w:p w14:paraId="793076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0F238C9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31907E87">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mx-63~mx-64</w:t>
            </w:r>
          </w:p>
        </w:tc>
        <w:tc>
          <w:tcPr>
            <w:tcW w:w="1118" w:type="dxa"/>
            <w:shd w:val="clear" w:color="auto" w:fill="auto"/>
            <w:vAlign w:val="center"/>
          </w:tcPr>
          <w:p w14:paraId="14C0DAA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347413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FBB027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29D9AD0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4116354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6651EDA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785B4BA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类型a</w:t>
            </w:r>
          </w:p>
        </w:tc>
        <w:tc>
          <w:tcPr>
            <w:tcW w:w="1068" w:type="dxa"/>
            <w:shd w:val="clear" w:color="auto" w:fill="auto"/>
            <w:vAlign w:val="center"/>
          </w:tcPr>
          <w:p w14:paraId="6F9418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1E3E76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23D7676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沙冬青</w:t>
            </w:r>
          </w:p>
        </w:tc>
        <w:tc>
          <w:tcPr>
            <w:tcW w:w="777" w:type="dxa"/>
            <w:shd w:val="clear" w:color="auto" w:fill="auto"/>
            <w:vAlign w:val="center"/>
          </w:tcPr>
          <w:p w14:paraId="0A634C2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xx-31</w:t>
            </w:r>
          </w:p>
        </w:tc>
        <w:tc>
          <w:tcPr>
            <w:tcW w:w="2718" w:type="dxa"/>
            <w:shd w:val="clear" w:color="auto" w:fill="auto"/>
            <w:vAlign w:val="center"/>
          </w:tcPr>
          <w:p w14:paraId="60DF951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1C2E4D0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3DA56433">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mx-65 ~mx-66</w:t>
            </w:r>
          </w:p>
        </w:tc>
        <w:tc>
          <w:tcPr>
            <w:tcW w:w="1118" w:type="dxa"/>
            <w:shd w:val="clear" w:color="auto" w:fill="auto"/>
            <w:vAlign w:val="center"/>
          </w:tcPr>
          <w:p w14:paraId="139410C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044CF34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4309B98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250EEEA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3B2AB73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58F5C33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054B3A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0C88B6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228BF0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466FB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沙拐枣</w:t>
            </w:r>
          </w:p>
        </w:tc>
        <w:tc>
          <w:tcPr>
            <w:tcW w:w="777" w:type="dxa"/>
            <w:shd w:val="clear" w:color="auto" w:fill="auto"/>
            <w:vAlign w:val="center"/>
          </w:tcPr>
          <w:p w14:paraId="593E1D3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xx-32</w:t>
            </w:r>
          </w:p>
        </w:tc>
        <w:tc>
          <w:tcPr>
            <w:tcW w:w="2718" w:type="dxa"/>
            <w:shd w:val="clear" w:color="auto" w:fill="auto"/>
            <w:vAlign w:val="center"/>
          </w:tcPr>
          <w:p w14:paraId="0B1ABDE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内蒙古鄂尔多斯市杭锦旗库布其沙漠北缘</w:t>
            </w:r>
          </w:p>
        </w:tc>
        <w:tc>
          <w:tcPr>
            <w:tcW w:w="1129" w:type="dxa"/>
            <w:shd w:val="clear" w:color="auto" w:fill="auto"/>
            <w:vAlign w:val="center"/>
          </w:tcPr>
          <w:p w14:paraId="4A28F50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6C096A5D">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mx-67</w:t>
            </w:r>
          </w:p>
        </w:tc>
        <w:tc>
          <w:tcPr>
            <w:tcW w:w="1118" w:type="dxa"/>
            <w:shd w:val="clear" w:color="auto" w:fill="auto"/>
            <w:vAlign w:val="center"/>
          </w:tcPr>
          <w:p w14:paraId="56D26B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132.05 ±20.34</w:t>
            </w:r>
          </w:p>
        </w:tc>
        <w:tc>
          <w:tcPr>
            <w:tcW w:w="866" w:type="dxa"/>
            <w:shd w:val="clear" w:color="auto" w:fill="auto"/>
            <w:vAlign w:val="center"/>
          </w:tcPr>
          <w:p w14:paraId="4C7E49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78 x91</w:t>
            </w:r>
          </w:p>
        </w:tc>
        <w:tc>
          <w:tcPr>
            <w:tcW w:w="1300" w:type="dxa"/>
            <w:shd w:val="clear" w:color="auto" w:fill="auto"/>
            <w:vAlign w:val="center"/>
          </w:tcPr>
          <w:p w14:paraId="268713E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4C45832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3.927±0.751</w:t>
            </w:r>
          </w:p>
        </w:tc>
        <w:tc>
          <w:tcPr>
            <w:tcW w:w="1682" w:type="dxa"/>
            <w:shd w:val="clear" w:color="auto" w:fill="auto"/>
            <w:vAlign w:val="center"/>
          </w:tcPr>
          <w:p w14:paraId="17DE42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894.46±24.35</w:t>
            </w:r>
          </w:p>
        </w:tc>
        <w:tc>
          <w:tcPr>
            <w:tcW w:w="1004" w:type="dxa"/>
            <w:shd w:val="clear" w:color="auto" w:fill="auto"/>
            <w:vAlign w:val="center"/>
          </w:tcPr>
          <w:p w14:paraId="6D7278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6664D3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00ABB5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党晓宏等，2016</w:t>
            </w:r>
          </w:p>
        </w:tc>
      </w:tr>
      <w:tr w14:paraId="536B36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3DCF1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山杏</w:t>
            </w:r>
          </w:p>
        </w:tc>
        <w:tc>
          <w:tcPr>
            <w:tcW w:w="777" w:type="dxa"/>
            <w:shd w:val="clear" w:color="auto" w:fill="auto"/>
            <w:vAlign w:val="center"/>
          </w:tcPr>
          <w:p w14:paraId="6337E6E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xx-33</w:t>
            </w:r>
          </w:p>
        </w:tc>
        <w:tc>
          <w:tcPr>
            <w:tcW w:w="2718" w:type="dxa"/>
            <w:shd w:val="clear" w:color="auto" w:fill="auto"/>
            <w:vAlign w:val="center"/>
          </w:tcPr>
          <w:p w14:paraId="2EB84B7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2D7F28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11CD0B5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mx-68~mx-69</w:t>
            </w:r>
          </w:p>
        </w:tc>
        <w:tc>
          <w:tcPr>
            <w:tcW w:w="1118" w:type="dxa"/>
            <w:shd w:val="clear" w:color="auto" w:fill="auto"/>
            <w:vAlign w:val="center"/>
          </w:tcPr>
          <w:p w14:paraId="5F9A17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30~200</w:t>
            </w:r>
          </w:p>
        </w:tc>
        <w:tc>
          <w:tcPr>
            <w:tcW w:w="866" w:type="dxa"/>
            <w:shd w:val="clear" w:color="auto" w:fill="auto"/>
            <w:vAlign w:val="center"/>
          </w:tcPr>
          <w:p w14:paraId="2A02D83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075A6E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0.04~22.05</w:t>
            </w:r>
          </w:p>
        </w:tc>
        <w:tc>
          <w:tcPr>
            <w:tcW w:w="1053" w:type="dxa"/>
            <w:shd w:val="clear" w:color="auto" w:fill="auto"/>
            <w:vAlign w:val="center"/>
          </w:tcPr>
          <w:p w14:paraId="52DE50E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2C00E8C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30~48300</w:t>
            </w:r>
          </w:p>
        </w:tc>
        <w:tc>
          <w:tcPr>
            <w:tcW w:w="1004" w:type="dxa"/>
            <w:shd w:val="clear" w:color="auto" w:fill="auto"/>
            <w:vAlign w:val="center"/>
          </w:tcPr>
          <w:p w14:paraId="7B74B6F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6C6C32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类型a</w:t>
            </w:r>
          </w:p>
        </w:tc>
        <w:tc>
          <w:tcPr>
            <w:tcW w:w="1068" w:type="dxa"/>
            <w:shd w:val="clear" w:color="auto" w:fill="auto"/>
            <w:vAlign w:val="center"/>
          </w:tcPr>
          <w:p w14:paraId="75295D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曾伟生等</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3C8109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65B48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山竹岩黄耆</w:t>
            </w:r>
          </w:p>
        </w:tc>
        <w:tc>
          <w:tcPr>
            <w:tcW w:w="777" w:type="dxa"/>
            <w:shd w:val="clear" w:color="auto" w:fill="auto"/>
            <w:vAlign w:val="center"/>
          </w:tcPr>
          <w:p w14:paraId="51A11EE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xx-34</w:t>
            </w:r>
          </w:p>
        </w:tc>
        <w:tc>
          <w:tcPr>
            <w:tcW w:w="2718" w:type="dxa"/>
            <w:shd w:val="clear" w:color="auto" w:fill="auto"/>
            <w:vAlign w:val="center"/>
          </w:tcPr>
          <w:p w14:paraId="5D69813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内蒙古鄂尔多斯市杭锦旗库布其沙漠北缘</w:t>
            </w:r>
          </w:p>
        </w:tc>
        <w:tc>
          <w:tcPr>
            <w:tcW w:w="1129" w:type="dxa"/>
            <w:shd w:val="clear" w:color="auto" w:fill="auto"/>
            <w:vAlign w:val="center"/>
          </w:tcPr>
          <w:p w14:paraId="0D2EFDC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5F868F87">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mx-70</w:t>
            </w:r>
          </w:p>
        </w:tc>
        <w:tc>
          <w:tcPr>
            <w:tcW w:w="1118" w:type="dxa"/>
            <w:shd w:val="clear" w:color="auto" w:fill="auto"/>
            <w:vAlign w:val="center"/>
          </w:tcPr>
          <w:p w14:paraId="4492EA2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161.01±21.10</w:t>
            </w:r>
          </w:p>
        </w:tc>
        <w:tc>
          <w:tcPr>
            <w:tcW w:w="866" w:type="dxa"/>
            <w:shd w:val="clear" w:color="auto" w:fill="auto"/>
            <w:vAlign w:val="center"/>
          </w:tcPr>
          <w:p w14:paraId="3BDD27D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193 x224</w:t>
            </w:r>
          </w:p>
        </w:tc>
        <w:tc>
          <w:tcPr>
            <w:tcW w:w="1300" w:type="dxa"/>
            <w:shd w:val="clear" w:color="auto" w:fill="auto"/>
            <w:vAlign w:val="center"/>
          </w:tcPr>
          <w:p w14:paraId="438AB10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014235F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4.4±0.314</w:t>
            </w:r>
          </w:p>
        </w:tc>
        <w:tc>
          <w:tcPr>
            <w:tcW w:w="1682" w:type="dxa"/>
            <w:shd w:val="clear" w:color="auto" w:fill="auto"/>
            <w:vAlign w:val="center"/>
          </w:tcPr>
          <w:p w14:paraId="21E8AA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4102.97±217.08</w:t>
            </w:r>
          </w:p>
        </w:tc>
        <w:tc>
          <w:tcPr>
            <w:tcW w:w="1004" w:type="dxa"/>
            <w:shd w:val="clear" w:color="auto" w:fill="auto"/>
            <w:vAlign w:val="center"/>
          </w:tcPr>
          <w:p w14:paraId="63A5502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3DEAAE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799656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党晓宏等，2016</w:t>
            </w:r>
          </w:p>
        </w:tc>
      </w:tr>
      <w:tr w14:paraId="09D4D6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35348B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四合木</w:t>
            </w:r>
          </w:p>
        </w:tc>
        <w:tc>
          <w:tcPr>
            <w:tcW w:w="777" w:type="dxa"/>
            <w:shd w:val="clear" w:color="auto" w:fill="auto"/>
            <w:vAlign w:val="center"/>
          </w:tcPr>
          <w:p w14:paraId="753C15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xx-35</w:t>
            </w:r>
          </w:p>
        </w:tc>
        <w:tc>
          <w:tcPr>
            <w:tcW w:w="2718" w:type="dxa"/>
            <w:shd w:val="clear" w:color="auto" w:fill="auto"/>
            <w:vAlign w:val="center"/>
          </w:tcPr>
          <w:p w14:paraId="2812FD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7451C2B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40000</w:t>
            </w:r>
          </w:p>
        </w:tc>
        <w:tc>
          <w:tcPr>
            <w:tcW w:w="1118" w:type="dxa"/>
            <w:shd w:val="clear" w:color="auto" w:fill="auto"/>
            <w:vAlign w:val="center"/>
          </w:tcPr>
          <w:p w14:paraId="7092D96C">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mx-71 ~mx-72</w:t>
            </w:r>
          </w:p>
        </w:tc>
        <w:tc>
          <w:tcPr>
            <w:tcW w:w="1118" w:type="dxa"/>
            <w:shd w:val="clear" w:color="auto" w:fill="auto"/>
            <w:vAlign w:val="center"/>
          </w:tcPr>
          <w:p w14:paraId="50402E6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10~46</w:t>
            </w:r>
          </w:p>
        </w:tc>
        <w:tc>
          <w:tcPr>
            <w:tcW w:w="866" w:type="dxa"/>
            <w:shd w:val="clear" w:color="auto" w:fill="auto"/>
            <w:vAlign w:val="center"/>
          </w:tcPr>
          <w:p w14:paraId="76E9E1C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323387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0.019~0.948</w:t>
            </w:r>
          </w:p>
        </w:tc>
        <w:tc>
          <w:tcPr>
            <w:tcW w:w="1053" w:type="dxa"/>
            <w:shd w:val="clear" w:color="auto" w:fill="auto"/>
            <w:vAlign w:val="center"/>
          </w:tcPr>
          <w:p w14:paraId="05A4E2F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211F541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6C2C0FE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稀疏灌木林</w:t>
            </w:r>
          </w:p>
        </w:tc>
        <w:tc>
          <w:tcPr>
            <w:tcW w:w="593" w:type="dxa"/>
            <w:shd w:val="clear" w:color="auto" w:fill="auto"/>
            <w:vAlign w:val="center"/>
          </w:tcPr>
          <w:p w14:paraId="464EF9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068A83B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0AB196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D5B7D5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梭梭</w:t>
            </w:r>
          </w:p>
        </w:tc>
        <w:tc>
          <w:tcPr>
            <w:tcW w:w="777" w:type="dxa"/>
            <w:shd w:val="clear" w:color="auto" w:fill="auto"/>
            <w:vAlign w:val="center"/>
          </w:tcPr>
          <w:p w14:paraId="5C2C8A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xx-37</w:t>
            </w:r>
          </w:p>
        </w:tc>
        <w:tc>
          <w:tcPr>
            <w:tcW w:w="2718" w:type="dxa"/>
            <w:shd w:val="clear" w:color="auto" w:fill="auto"/>
            <w:vAlign w:val="center"/>
          </w:tcPr>
          <w:p w14:paraId="3348A4A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bookmarkStart w:id="2" w:name="_GoBack"/>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鄂尔多斯</w:t>
            </w:r>
            <w:bookmarkEnd w:id="2"/>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市杭锦旗库布其沙漠北缘</w:t>
            </w:r>
          </w:p>
        </w:tc>
        <w:tc>
          <w:tcPr>
            <w:tcW w:w="1129" w:type="dxa"/>
            <w:shd w:val="clear" w:color="auto" w:fill="auto"/>
            <w:vAlign w:val="center"/>
          </w:tcPr>
          <w:p w14:paraId="483BD1B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2B7A7365">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mx-73</w:t>
            </w:r>
          </w:p>
        </w:tc>
        <w:tc>
          <w:tcPr>
            <w:tcW w:w="1118" w:type="dxa"/>
            <w:shd w:val="clear" w:color="auto" w:fill="auto"/>
            <w:vAlign w:val="center"/>
          </w:tcPr>
          <w:p w14:paraId="4D8ED44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236.43±30.66</w:t>
            </w:r>
          </w:p>
        </w:tc>
        <w:tc>
          <w:tcPr>
            <w:tcW w:w="866" w:type="dxa"/>
            <w:shd w:val="clear" w:color="auto" w:fill="auto"/>
            <w:vAlign w:val="center"/>
          </w:tcPr>
          <w:p w14:paraId="24F4D7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149 x157</w:t>
            </w:r>
          </w:p>
        </w:tc>
        <w:tc>
          <w:tcPr>
            <w:tcW w:w="1300" w:type="dxa"/>
            <w:shd w:val="clear" w:color="auto" w:fill="auto"/>
            <w:vAlign w:val="center"/>
          </w:tcPr>
          <w:p w14:paraId="28FB3D2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690AD7F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7.028±1.441</w:t>
            </w:r>
          </w:p>
        </w:tc>
        <w:tc>
          <w:tcPr>
            <w:tcW w:w="1682" w:type="dxa"/>
            <w:shd w:val="clear" w:color="auto" w:fill="auto"/>
            <w:vAlign w:val="center"/>
          </w:tcPr>
          <w:p w14:paraId="0C638EE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14598.88±754.41</w:t>
            </w:r>
          </w:p>
        </w:tc>
        <w:tc>
          <w:tcPr>
            <w:tcW w:w="1004" w:type="dxa"/>
            <w:shd w:val="clear" w:color="auto" w:fill="auto"/>
            <w:vAlign w:val="center"/>
          </w:tcPr>
          <w:p w14:paraId="130786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5DE16FF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5DB118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党晓宏等，2016</w:t>
            </w:r>
          </w:p>
        </w:tc>
      </w:tr>
      <w:tr w14:paraId="5676EA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D62B3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土庄绣线菊</w:t>
            </w:r>
          </w:p>
        </w:tc>
        <w:tc>
          <w:tcPr>
            <w:tcW w:w="777" w:type="dxa"/>
            <w:shd w:val="clear" w:color="auto" w:fill="auto"/>
            <w:vAlign w:val="center"/>
          </w:tcPr>
          <w:p w14:paraId="42F51F9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xx-38</w:t>
            </w:r>
          </w:p>
        </w:tc>
        <w:tc>
          <w:tcPr>
            <w:tcW w:w="2718" w:type="dxa"/>
            <w:shd w:val="clear" w:color="auto" w:fill="auto"/>
            <w:vAlign w:val="center"/>
          </w:tcPr>
          <w:p w14:paraId="0AA43ED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7753717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36D09B3E">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mx-74~mx-75</w:t>
            </w:r>
          </w:p>
        </w:tc>
        <w:tc>
          <w:tcPr>
            <w:tcW w:w="1118" w:type="dxa"/>
            <w:shd w:val="clear" w:color="auto" w:fill="auto"/>
            <w:vAlign w:val="center"/>
          </w:tcPr>
          <w:p w14:paraId="0433B27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2EFBBE5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41015E0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41FF76A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5AB7450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576879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1384FF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37FC507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11F0AF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21D8C1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驼绒藜</w:t>
            </w:r>
          </w:p>
        </w:tc>
        <w:tc>
          <w:tcPr>
            <w:tcW w:w="777" w:type="dxa"/>
            <w:shd w:val="clear" w:color="auto" w:fill="auto"/>
            <w:vAlign w:val="center"/>
          </w:tcPr>
          <w:p w14:paraId="569FCB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xx-39</w:t>
            </w:r>
          </w:p>
        </w:tc>
        <w:tc>
          <w:tcPr>
            <w:tcW w:w="2718" w:type="dxa"/>
            <w:shd w:val="clear" w:color="auto" w:fill="auto"/>
            <w:vAlign w:val="center"/>
          </w:tcPr>
          <w:p w14:paraId="19CA2EF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腾格里沙漠东南缘</w:t>
            </w:r>
          </w:p>
        </w:tc>
        <w:tc>
          <w:tcPr>
            <w:tcW w:w="1129" w:type="dxa"/>
            <w:shd w:val="clear" w:color="auto" w:fill="auto"/>
            <w:vAlign w:val="center"/>
          </w:tcPr>
          <w:p w14:paraId="644C194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2BD5F9F1">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mx-76~mx-78</w:t>
            </w:r>
          </w:p>
        </w:tc>
        <w:tc>
          <w:tcPr>
            <w:tcW w:w="1118" w:type="dxa"/>
            <w:shd w:val="clear" w:color="auto" w:fill="auto"/>
            <w:vAlign w:val="center"/>
          </w:tcPr>
          <w:p w14:paraId="142A3B2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704BF19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8A6EF1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33E6A44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4717698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5F257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2222DE6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30D9E0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杨昊天等</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2013</w:t>
            </w:r>
          </w:p>
        </w:tc>
      </w:tr>
      <w:tr w14:paraId="04DD12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0F1B4D6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西藏锦鸡儿</w:t>
            </w:r>
          </w:p>
        </w:tc>
        <w:tc>
          <w:tcPr>
            <w:tcW w:w="777" w:type="dxa"/>
            <w:shd w:val="clear" w:color="auto" w:fill="auto"/>
            <w:vAlign w:val="center"/>
          </w:tcPr>
          <w:p w14:paraId="45465FA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xx-40</w:t>
            </w:r>
          </w:p>
        </w:tc>
        <w:tc>
          <w:tcPr>
            <w:tcW w:w="2718" w:type="dxa"/>
            <w:shd w:val="clear" w:color="auto" w:fill="auto"/>
            <w:vAlign w:val="center"/>
          </w:tcPr>
          <w:p w14:paraId="7A6BA1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2E659DA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31200</w:t>
            </w:r>
          </w:p>
        </w:tc>
        <w:tc>
          <w:tcPr>
            <w:tcW w:w="1118" w:type="dxa"/>
            <w:shd w:val="clear" w:color="auto" w:fill="auto"/>
            <w:vAlign w:val="center"/>
          </w:tcPr>
          <w:p w14:paraId="50BC894A">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mx-79~mx-81</w:t>
            </w:r>
          </w:p>
        </w:tc>
        <w:tc>
          <w:tcPr>
            <w:tcW w:w="1118" w:type="dxa"/>
            <w:shd w:val="clear" w:color="auto" w:fill="auto"/>
            <w:vAlign w:val="center"/>
          </w:tcPr>
          <w:p w14:paraId="2B31D9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7~21</w:t>
            </w:r>
          </w:p>
        </w:tc>
        <w:tc>
          <w:tcPr>
            <w:tcW w:w="866" w:type="dxa"/>
            <w:shd w:val="clear" w:color="auto" w:fill="auto"/>
            <w:vAlign w:val="center"/>
          </w:tcPr>
          <w:p w14:paraId="2C6BD88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CA83A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0.013~0.353</w:t>
            </w:r>
          </w:p>
        </w:tc>
        <w:tc>
          <w:tcPr>
            <w:tcW w:w="1053" w:type="dxa"/>
            <w:shd w:val="clear" w:color="auto" w:fill="auto"/>
            <w:vAlign w:val="center"/>
          </w:tcPr>
          <w:p w14:paraId="62AE8CB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639020B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061BA31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6CF907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67FE7A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2C0C4E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29252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细枝岩黄耆</w:t>
            </w:r>
          </w:p>
        </w:tc>
        <w:tc>
          <w:tcPr>
            <w:tcW w:w="777" w:type="dxa"/>
            <w:shd w:val="clear" w:color="auto" w:fill="auto"/>
            <w:vAlign w:val="center"/>
          </w:tcPr>
          <w:p w14:paraId="3F7B62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xx-41</w:t>
            </w:r>
          </w:p>
        </w:tc>
        <w:tc>
          <w:tcPr>
            <w:tcW w:w="2718" w:type="dxa"/>
            <w:shd w:val="clear" w:color="auto" w:fill="auto"/>
            <w:vAlign w:val="center"/>
          </w:tcPr>
          <w:p w14:paraId="1F6A08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巴盟综合治沙站和中国林科院沙漠实验中心</w:t>
            </w:r>
          </w:p>
        </w:tc>
        <w:tc>
          <w:tcPr>
            <w:tcW w:w="1129" w:type="dxa"/>
            <w:shd w:val="clear" w:color="auto" w:fill="auto"/>
            <w:vAlign w:val="center"/>
          </w:tcPr>
          <w:p w14:paraId="5E547D7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27B30B62">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mx-82</w:t>
            </w:r>
          </w:p>
        </w:tc>
        <w:tc>
          <w:tcPr>
            <w:tcW w:w="1118" w:type="dxa"/>
            <w:shd w:val="clear" w:color="auto" w:fill="auto"/>
            <w:vAlign w:val="center"/>
          </w:tcPr>
          <w:p w14:paraId="752ACF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47DF737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7179087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64B2533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6C3A545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1939305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3C99FA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41AF80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李钢铁等，1998</w:t>
            </w:r>
          </w:p>
        </w:tc>
      </w:tr>
      <w:tr w14:paraId="183FD0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27E18E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狭叶锦鸡儿</w:t>
            </w:r>
          </w:p>
        </w:tc>
        <w:tc>
          <w:tcPr>
            <w:tcW w:w="777" w:type="dxa"/>
            <w:shd w:val="clear" w:color="auto" w:fill="auto"/>
            <w:vAlign w:val="center"/>
          </w:tcPr>
          <w:p w14:paraId="20DDB6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xx-42</w:t>
            </w:r>
          </w:p>
        </w:tc>
        <w:tc>
          <w:tcPr>
            <w:tcW w:w="2718" w:type="dxa"/>
            <w:shd w:val="clear" w:color="auto" w:fill="auto"/>
            <w:vAlign w:val="center"/>
          </w:tcPr>
          <w:p w14:paraId="7009565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4F4773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2133~40000</w:t>
            </w:r>
          </w:p>
        </w:tc>
        <w:tc>
          <w:tcPr>
            <w:tcW w:w="1118" w:type="dxa"/>
            <w:shd w:val="clear" w:color="auto" w:fill="auto"/>
            <w:vAlign w:val="center"/>
          </w:tcPr>
          <w:p w14:paraId="691EBCCA">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mx-83~mx-85</w:t>
            </w:r>
          </w:p>
        </w:tc>
        <w:tc>
          <w:tcPr>
            <w:tcW w:w="1118" w:type="dxa"/>
            <w:shd w:val="clear" w:color="auto" w:fill="auto"/>
            <w:vAlign w:val="center"/>
          </w:tcPr>
          <w:p w14:paraId="1F5AEA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7~30</w:t>
            </w:r>
          </w:p>
        </w:tc>
        <w:tc>
          <w:tcPr>
            <w:tcW w:w="866" w:type="dxa"/>
            <w:shd w:val="clear" w:color="auto" w:fill="auto"/>
            <w:vAlign w:val="center"/>
          </w:tcPr>
          <w:p w14:paraId="4AEC6B3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AE158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0.002~0.165</w:t>
            </w:r>
          </w:p>
        </w:tc>
        <w:tc>
          <w:tcPr>
            <w:tcW w:w="1053" w:type="dxa"/>
            <w:shd w:val="clear" w:color="auto" w:fill="auto"/>
            <w:vAlign w:val="center"/>
          </w:tcPr>
          <w:p w14:paraId="1D361EF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6EAAF42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54D428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480387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26D6E9B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44773F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306BE2F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小叶锦鸡儿</w:t>
            </w:r>
          </w:p>
        </w:tc>
        <w:tc>
          <w:tcPr>
            <w:tcW w:w="777" w:type="dxa"/>
            <w:shd w:val="clear" w:color="auto" w:fill="auto"/>
            <w:vAlign w:val="center"/>
          </w:tcPr>
          <w:p w14:paraId="2D54C2E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xx-43</w:t>
            </w:r>
          </w:p>
        </w:tc>
        <w:tc>
          <w:tcPr>
            <w:tcW w:w="2718" w:type="dxa"/>
            <w:shd w:val="clear" w:color="auto" w:fill="auto"/>
            <w:vAlign w:val="center"/>
          </w:tcPr>
          <w:p w14:paraId="4F59D72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5988BDD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34933F12">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mx-86~mx-87</w:t>
            </w:r>
          </w:p>
        </w:tc>
        <w:tc>
          <w:tcPr>
            <w:tcW w:w="1118" w:type="dxa"/>
            <w:shd w:val="clear" w:color="auto" w:fill="auto"/>
            <w:vAlign w:val="center"/>
          </w:tcPr>
          <w:p w14:paraId="13EC807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33B97CB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08FFCE7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2585BC9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7595A36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1F51A1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451A13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20130D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孙威</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2015</w:t>
            </w:r>
          </w:p>
        </w:tc>
      </w:tr>
      <w:tr w14:paraId="46B7BF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314E0B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绣线菊</w:t>
            </w:r>
          </w:p>
        </w:tc>
        <w:tc>
          <w:tcPr>
            <w:tcW w:w="777" w:type="dxa"/>
            <w:shd w:val="clear" w:color="auto" w:fill="auto"/>
            <w:vAlign w:val="center"/>
          </w:tcPr>
          <w:p w14:paraId="6F3A89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xx-44</w:t>
            </w:r>
          </w:p>
        </w:tc>
        <w:tc>
          <w:tcPr>
            <w:tcW w:w="2718" w:type="dxa"/>
            <w:shd w:val="clear" w:color="auto" w:fill="auto"/>
            <w:vAlign w:val="center"/>
          </w:tcPr>
          <w:p w14:paraId="1EFBB8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吉林、内蒙古、陕西</w:t>
            </w:r>
          </w:p>
        </w:tc>
        <w:tc>
          <w:tcPr>
            <w:tcW w:w="1129" w:type="dxa"/>
            <w:shd w:val="clear" w:color="auto" w:fill="auto"/>
            <w:vAlign w:val="center"/>
          </w:tcPr>
          <w:p w14:paraId="4C8DAE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16400~78933</w:t>
            </w:r>
          </w:p>
        </w:tc>
        <w:tc>
          <w:tcPr>
            <w:tcW w:w="1118" w:type="dxa"/>
            <w:shd w:val="clear" w:color="auto" w:fill="auto"/>
            <w:vAlign w:val="center"/>
          </w:tcPr>
          <w:p w14:paraId="4F420D8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mx-88~ mx-90</w:t>
            </w:r>
          </w:p>
        </w:tc>
        <w:tc>
          <w:tcPr>
            <w:tcW w:w="1118" w:type="dxa"/>
            <w:shd w:val="clear" w:color="auto" w:fill="auto"/>
            <w:vAlign w:val="center"/>
          </w:tcPr>
          <w:p w14:paraId="5A43A32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50~193</w:t>
            </w:r>
          </w:p>
        </w:tc>
        <w:tc>
          <w:tcPr>
            <w:tcW w:w="866" w:type="dxa"/>
            <w:shd w:val="clear" w:color="auto" w:fill="auto"/>
            <w:vAlign w:val="center"/>
          </w:tcPr>
          <w:p w14:paraId="3834B10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06F89B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6E55808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098999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0.253~1.886</w:t>
            </w:r>
          </w:p>
        </w:tc>
        <w:tc>
          <w:tcPr>
            <w:tcW w:w="1004" w:type="dxa"/>
            <w:shd w:val="clear" w:color="auto" w:fill="auto"/>
            <w:vAlign w:val="center"/>
          </w:tcPr>
          <w:p w14:paraId="0D9AF7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54C709A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类型a</w:t>
            </w:r>
          </w:p>
        </w:tc>
        <w:tc>
          <w:tcPr>
            <w:tcW w:w="1068" w:type="dxa"/>
            <w:shd w:val="clear" w:color="auto" w:fill="auto"/>
            <w:vAlign w:val="center"/>
          </w:tcPr>
          <w:p w14:paraId="14C8E87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19041B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2F67A3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长梗扁桃</w:t>
            </w:r>
          </w:p>
        </w:tc>
        <w:tc>
          <w:tcPr>
            <w:tcW w:w="777" w:type="dxa"/>
            <w:shd w:val="clear" w:color="auto" w:fill="auto"/>
            <w:vAlign w:val="center"/>
          </w:tcPr>
          <w:p w14:paraId="5D2016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xx-45</w:t>
            </w:r>
          </w:p>
        </w:tc>
        <w:tc>
          <w:tcPr>
            <w:tcW w:w="2718" w:type="dxa"/>
            <w:shd w:val="clear" w:color="auto" w:fill="auto"/>
            <w:vAlign w:val="center"/>
          </w:tcPr>
          <w:p w14:paraId="1621094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386B5E4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4367</w:t>
            </w:r>
          </w:p>
        </w:tc>
        <w:tc>
          <w:tcPr>
            <w:tcW w:w="1118" w:type="dxa"/>
            <w:shd w:val="clear" w:color="auto" w:fill="auto"/>
            <w:vAlign w:val="center"/>
          </w:tcPr>
          <w:p w14:paraId="25B40B47">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mx-91~mx-93</w:t>
            </w:r>
          </w:p>
        </w:tc>
        <w:tc>
          <w:tcPr>
            <w:tcW w:w="1118" w:type="dxa"/>
            <w:shd w:val="clear" w:color="auto" w:fill="auto"/>
            <w:vAlign w:val="center"/>
          </w:tcPr>
          <w:p w14:paraId="73F5F6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15~35</w:t>
            </w:r>
          </w:p>
        </w:tc>
        <w:tc>
          <w:tcPr>
            <w:tcW w:w="866" w:type="dxa"/>
            <w:shd w:val="clear" w:color="auto" w:fill="auto"/>
            <w:vAlign w:val="center"/>
          </w:tcPr>
          <w:p w14:paraId="7804BD5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684E81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0.021 ~0.396</w:t>
            </w:r>
          </w:p>
        </w:tc>
        <w:tc>
          <w:tcPr>
            <w:tcW w:w="1053" w:type="dxa"/>
            <w:shd w:val="clear" w:color="auto" w:fill="auto"/>
            <w:vAlign w:val="center"/>
          </w:tcPr>
          <w:p w14:paraId="14598F1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7678B19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BEA599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46BF0AB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722547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1EF311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7A9C46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珍珠花</w:t>
            </w:r>
          </w:p>
        </w:tc>
        <w:tc>
          <w:tcPr>
            <w:tcW w:w="777" w:type="dxa"/>
            <w:shd w:val="clear" w:color="auto" w:fill="auto"/>
            <w:vAlign w:val="center"/>
          </w:tcPr>
          <w:p w14:paraId="6C609A2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xx-46</w:t>
            </w:r>
          </w:p>
        </w:tc>
        <w:tc>
          <w:tcPr>
            <w:tcW w:w="2718" w:type="dxa"/>
            <w:shd w:val="clear" w:color="auto" w:fill="auto"/>
            <w:vAlign w:val="center"/>
          </w:tcPr>
          <w:p w14:paraId="4C68449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w:t>
            </w:r>
          </w:p>
        </w:tc>
        <w:tc>
          <w:tcPr>
            <w:tcW w:w="1129" w:type="dxa"/>
            <w:shd w:val="clear" w:color="auto" w:fill="auto"/>
            <w:vAlign w:val="center"/>
          </w:tcPr>
          <w:p w14:paraId="6EC23B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2633~38667</w:t>
            </w:r>
          </w:p>
        </w:tc>
        <w:tc>
          <w:tcPr>
            <w:tcW w:w="1118" w:type="dxa"/>
            <w:shd w:val="clear" w:color="auto" w:fill="auto"/>
            <w:vAlign w:val="center"/>
          </w:tcPr>
          <w:p w14:paraId="5541A37C">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mx-94~mx-95</w:t>
            </w:r>
          </w:p>
        </w:tc>
        <w:tc>
          <w:tcPr>
            <w:tcW w:w="1118" w:type="dxa"/>
            <w:shd w:val="clear" w:color="auto" w:fill="auto"/>
            <w:vAlign w:val="center"/>
          </w:tcPr>
          <w:p w14:paraId="1547E7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10~34</w:t>
            </w:r>
          </w:p>
        </w:tc>
        <w:tc>
          <w:tcPr>
            <w:tcW w:w="866" w:type="dxa"/>
            <w:shd w:val="clear" w:color="auto" w:fill="auto"/>
            <w:vAlign w:val="center"/>
          </w:tcPr>
          <w:p w14:paraId="1092F6F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0.016~0.18</w:t>
            </w:r>
          </w:p>
        </w:tc>
        <w:tc>
          <w:tcPr>
            <w:tcW w:w="1300" w:type="dxa"/>
            <w:shd w:val="clear" w:color="auto" w:fill="auto"/>
            <w:vAlign w:val="center"/>
          </w:tcPr>
          <w:p w14:paraId="75D3882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63B82CA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22F9484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22E1D1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41A991A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4310D9E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1F9938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1C549E4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珍珠猪毛菜</w:t>
            </w:r>
          </w:p>
        </w:tc>
        <w:tc>
          <w:tcPr>
            <w:tcW w:w="777" w:type="dxa"/>
            <w:shd w:val="clear" w:color="auto" w:fill="auto"/>
            <w:vAlign w:val="center"/>
          </w:tcPr>
          <w:p w14:paraId="1F567C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xx-47</w:t>
            </w:r>
          </w:p>
        </w:tc>
        <w:tc>
          <w:tcPr>
            <w:tcW w:w="2718" w:type="dxa"/>
            <w:shd w:val="clear" w:color="auto" w:fill="auto"/>
            <w:vAlign w:val="center"/>
          </w:tcPr>
          <w:p w14:paraId="0B887B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腾格里沙漠东南缘</w:t>
            </w:r>
          </w:p>
        </w:tc>
        <w:tc>
          <w:tcPr>
            <w:tcW w:w="1129" w:type="dxa"/>
            <w:shd w:val="clear" w:color="auto" w:fill="auto"/>
            <w:vAlign w:val="center"/>
          </w:tcPr>
          <w:p w14:paraId="1C4B65E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44A31B2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mx-96~mx-98</w:t>
            </w:r>
          </w:p>
        </w:tc>
        <w:tc>
          <w:tcPr>
            <w:tcW w:w="1118" w:type="dxa"/>
            <w:shd w:val="clear" w:color="auto" w:fill="auto"/>
            <w:vAlign w:val="center"/>
          </w:tcPr>
          <w:p w14:paraId="79865DA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66" w:type="dxa"/>
            <w:shd w:val="clear" w:color="auto" w:fill="auto"/>
            <w:vAlign w:val="center"/>
          </w:tcPr>
          <w:p w14:paraId="24AABF6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CDF874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53" w:type="dxa"/>
            <w:shd w:val="clear" w:color="auto" w:fill="auto"/>
            <w:vAlign w:val="center"/>
          </w:tcPr>
          <w:p w14:paraId="0B9E89B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626B504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54EE21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159094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517686F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杨昊天等</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2013</w:t>
            </w:r>
          </w:p>
        </w:tc>
      </w:tr>
      <w:tr w14:paraId="133AB1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1BFD0F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榛</w:t>
            </w:r>
          </w:p>
        </w:tc>
        <w:tc>
          <w:tcPr>
            <w:tcW w:w="777" w:type="dxa"/>
            <w:shd w:val="clear" w:color="auto" w:fill="auto"/>
            <w:vAlign w:val="center"/>
          </w:tcPr>
          <w:p w14:paraId="131F7C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xx-48</w:t>
            </w:r>
          </w:p>
        </w:tc>
        <w:tc>
          <w:tcPr>
            <w:tcW w:w="2718" w:type="dxa"/>
            <w:shd w:val="clear" w:color="auto" w:fill="auto"/>
            <w:vAlign w:val="center"/>
          </w:tcPr>
          <w:p w14:paraId="2DFC8A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黑龙江、吉林、内蒙古、四川</w:t>
            </w:r>
          </w:p>
        </w:tc>
        <w:tc>
          <w:tcPr>
            <w:tcW w:w="1129" w:type="dxa"/>
            <w:shd w:val="clear" w:color="auto" w:fill="auto"/>
            <w:vAlign w:val="center"/>
          </w:tcPr>
          <w:p w14:paraId="53B8777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2000~151867</w:t>
            </w:r>
          </w:p>
        </w:tc>
        <w:tc>
          <w:tcPr>
            <w:tcW w:w="1118" w:type="dxa"/>
            <w:shd w:val="clear" w:color="auto" w:fill="auto"/>
            <w:vAlign w:val="center"/>
          </w:tcPr>
          <w:p w14:paraId="46BB1F22">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mx-99~mx-101</w:t>
            </w:r>
          </w:p>
        </w:tc>
        <w:tc>
          <w:tcPr>
            <w:tcW w:w="1118" w:type="dxa"/>
            <w:shd w:val="clear" w:color="auto" w:fill="auto"/>
            <w:vAlign w:val="center"/>
          </w:tcPr>
          <w:p w14:paraId="397AFE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31~255</w:t>
            </w:r>
          </w:p>
        </w:tc>
        <w:tc>
          <w:tcPr>
            <w:tcW w:w="866" w:type="dxa"/>
            <w:shd w:val="clear" w:color="auto" w:fill="auto"/>
            <w:vAlign w:val="center"/>
          </w:tcPr>
          <w:p w14:paraId="06D0679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546B5CE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0.2~1.78</w:t>
            </w:r>
          </w:p>
        </w:tc>
        <w:tc>
          <w:tcPr>
            <w:tcW w:w="1053" w:type="dxa"/>
            <w:shd w:val="clear" w:color="auto" w:fill="auto"/>
            <w:vAlign w:val="center"/>
          </w:tcPr>
          <w:p w14:paraId="57091D2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5E6237B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C1BC46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680BF8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类型a</w:t>
            </w:r>
          </w:p>
        </w:tc>
        <w:tc>
          <w:tcPr>
            <w:tcW w:w="1068" w:type="dxa"/>
            <w:shd w:val="clear" w:color="auto" w:fill="auto"/>
            <w:vAlign w:val="center"/>
          </w:tcPr>
          <w:p w14:paraId="05624D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r w14:paraId="616EB1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1188" w:type="dxa"/>
            <w:shd w:val="clear" w:color="auto" w:fill="auto"/>
            <w:vAlign w:val="center"/>
          </w:tcPr>
          <w:p w14:paraId="1019B2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中间锦鸡儿</w:t>
            </w:r>
          </w:p>
        </w:tc>
        <w:tc>
          <w:tcPr>
            <w:tcW w:w="777" w:type="dxa"/>
            <w:shd w:val="clear" w:color="auto" w:fill="auto"/>
            <w:vAlign w:val="center"/>
          </w:tcPr>
          <w:p w14:paraId="13E04D9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xx-49</w:t>
            </w:r>
          </w:p>
        </w:tc>
        <w:tc>
          <w:tcPr>
            <w:tcW w:w="2718" w:type="dxa"/>
            <w:shd w:val="clear" w:color="auto" w:fill="auto"/>
            <w:vAlign w:val="center"/>
          </w:tcPr>
          <w:p w14:paraId="23ABD2D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内蒙古毛乌素沙地</w:t>
            </w:r>
          </w:p>
        </w:tc>
        <w:tc>
          <w:tcPr>
            <w:tcW w:w="1129" w:type="dxa"/>
            <w:shd w:val="clear" w:color="auto" w:fill="auto"/>
            <w:vAlign w:val="center"/>
          </w:tcPr>
          <w:p w14:paraId="1F1B86E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118" w:type="dxa"/>
            <w:shd w:val="clear" w:color="auto" w:fill="auto"/>
            <w:vAlign w:val="center"/>
          </w:tcPr>
          <w:p w14:paraId="5BF9D0E1">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mx-102 ~mx-104</w:t>
            </w:r>
          </w:p>
        </w:tc>
        <w:tc>
          <w:tcPr>
            <w:tcW w:w="1118" w:type="dxa"/>
            <w:shd w:val="clear" w:color="auto" w:fill="auto"/>
            <w:vAlign w:val="center"/>
          </w:tcPr>
          <w:p w14:paraId="0EA004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35~180</w:t>
            </w:r>
          </w:p>
        </w:tc>
        <w:tc>
          <w:tcPr>
            <w:tcW w:w="866" w:type="dxa"/>
            <w:shd w:val="clear" w:color="auto" w:fill="auto"/>
            <w:vAlign w:val="center"/>
          </w:tcPr>
          <w:p w14:paraId="3550892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3445E0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0.35 ~4.90</w:t>
            </w:r>
          </w:p>
        </w:tc>
        <w:tc>
          <w:tcPr>
            <w:tcW w:w="1053" w:type="dxa"/>
            <w:shd w:val="clear" w:color="auto" w:fill="auto"/>
            <w:vAlign w:val="center"/>
          </w:tcPr>
          <w:p w14:paraId="6C66B09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3EC46D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 xml:space="preserve">200~13070 </w:t>
            </w:r>
          </w:p>
        </w:tc>
        <w:tc>
          <w:tcPr>
            <w:tcW w:w="1004" w:type="dxa"/>
            <w:shd w:val="clear" w:color="auto" w:fill="auto"/>
            <w:vAlign w:val="center"/>
          </w:tcPr>
          <w:p w14:paraId="517CC28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落叶阔叶灌丛</w:t>
            </w:r>
          </w:p>
        </w:tc>
        <w:tc>
          <w:tcPr>
            <w:tcW w:w="593" w:type="dxa"/>
            <w:shd w:val="clear" w:color="auto" w:fill="auto"/>
            <w:vAlign w:val="center"/>
          </w:tcPr>
          <w:p w14:paraId="51354A4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73F5910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刘陟</w:t>
            </w:r>
            <m:oMath>
              <m:r>
                <m:rPr>
                  <m:sty m:val="p"/>
                </m:rPr>
                <w:rPr>
                  <w:rFonts w:hint="default" w:ascii="Cambria Math" w:hAnsi="宋体" w:eastAsia="宋体" w:cs="宋体"/>
                  <w:color w:val="000000" w:themeColor="text1"/>
                  <w:kern w:val="0"/>
                  <w:sz w:val="13"/>
                  <w:szCs w:val="13"/>
                  <w:u w:val="none"/>
                  <w:lang w:val="en-US" w:eastAsia="zh-CN" w:bidi="ar"/>
                  <w14:textFill>
                    <w14:solidFill>
                      <w14:schemeClr w14:val="tx1"/>
                    </w14:solidFill>
                  </w14:textFill>
                </w:rPr>
                <m:t>，</m:t>
              </m:r>
            </m:oMath>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2014</w:t>
            </w:r>
          </w:p>
        </w:tc>
      </w:tr>
      <w:tr w14:paraId="14C309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shd w:val="clear" w:color="auto" w:fill="auto"/>
            <w:vAlign w:val="center"/>
          </w:tcPr>
          <w:p w14:paraId="561686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中麻黄</w:t>
            </w:r>
          </w:p>
        </w:tc>
        <w:tc>
          <w:tcPr>
            <w:tcW w:w="777" w:type="dxa"/>
            <w:shd w:val="clear" w:color="auto" w:fill="auto"/>
            <w:vAlign w:val="center"/>
          </w:tcPr>
          <w:p w14:paraId="492D20E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xx-50</w:t>
            </w:r>
          </w:p>
        </w:tc>
        <w:tc>
          <w:tcPr>
            <w:tcW w:w="2718" w:type="dxa"/>
            <w:shd w:val="clear" w:color="auto" w:fill="auto"/>
            <w:vAlign w:val="center"/>
          </w:tcPr>
          <w:p w14:paraId="408ADA1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内蒙古、新疆</w:t>
            </w:r>
          </w:p>
        </w:tc>
        <w:tc>
          <w:tcPr>
            <w:tcW w:w="1129" w:type="dxa"/>
            <w:shd w:val="clear" w:color="auto" w:fill="auto"/>
            <w:vAlign w:val="center"/>
          </w:tcPr>
          <w:p w14:paraId="6F5B661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767~4333</w:t>
            </w:r>
          </w:p>
        </w:tc>
        <w:tc>
          <w:tcPr>
            <w:tcW w:w="1118" w:type="dxa"/>
            <w:shd w:val="clear" w:color="auto" w:fill="auto"/>
            <w:vAlign w:val="center"/>
          </w:tcPr>
          <w:p w14:paraId="6C2C2E6B">
            <w:pPr>
              <w:keepNext w:val="0"/>
              <w:keepLines w:val="0"/>
              <w:widowControl/>
              <w:suppressLineNumbers w:val="0"/>
              <w:jc w:val="center"/>
              <w:textAlignment w:val="center"/>
              <w:rPr>
                <w:rFonts w:hint="default" w:ascii="宋体" w:hAnsi="宋体" w:eastAsia="宋体" w:cs="宋体"/>
                <w:i w:val="0"/>
                <w:iCs w:val="0"/>
                <w:color w:val="000000" w:themeColor="text1"/>
                <w:sz w:val="13"/>
                <w:szCs w:val="13"/>
                <w:highlight w:val="none"/>
                <w:u w:val="none"/>
                <w14:textFill>
                  <w14:solidFill>
                    <w14:schemeClr w14:val="tx1"/>
                  </w14:solidFill>
                </w14:textFill>
              </w:rPr>
            </w:pPr>
            <w:r>
              <w:rPr>
                <w:rFonts w:hint="eastAsia" w:ascii="宋体" w:hAnsi="宋体" w:eastAsia="宋体" w:cs="宋体"/>
                <w:i w:val="0"/>
                <w:iCs w:val="0"/>
                <w:color w:val="000000" w:themeColor="text1"/>
                <w:kern w:val="0"/>
                <w:sz w:val="13"/>
                <w:szCs w:val="13"/>
                <w:highlight w:val="none"/>
                <w:u w:val="none"/>
                <w:lang w:val="en-US" w:eastAsia="zh-CN" w:bidi="ar"/>
                <w14:textFill>
                  <w14:solidFill>
                    <w14:schemeClr w14:val="tx1"/>
                  </w14:solidFill>
                </w14:textFill>
              </w:rPr>
              <w:t>mx-105~mx-107</w:t>
            </w:r>
          </w:p>
        </w:tc>
        <w:tc>
          <w:tcPr>
            <w:tcW w:w="1118" w:type="dxa"/>
            <w:shd w:val="clear" w:color="auto" w:fill="auto"/>
            <w:vAlign w:val="center"/>
          </w:tcPr>
          <w:p w14:paraId="74E4B4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20~56</w:t>
            </w:r>
          </w:p>
        </w:tc>
        <w:tc>
          <w:tcPr>
            <w:tcW w:w="866" w:type="dxa"/>
            <w:shd w:val="clear" w:color="auto" w:fill="auto"/>
            <w:vAlign w:val="center"/>
          </w:tcPr>
          <w:p w14:paraId="3E3E431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300" w:type="dxa"/>
            <w:shd w:val="clear" w:color="auto" w:fill="auto"/>
            <w:vAlign w:val="center"/>
          </w:tcPr>
          <w:p w14:paraId="021B565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0.028~1.838</w:t>
            </w:r>
          </w:p>
        </w:tc>
        <w:tc>
          <w:tcPr>
            <w:tcW w:w="1053" w:type="dxa"/>
            <w:shd w:val="clear" w:color="auto" w:fill="auto"/>
            <w:vAlign w:val="center"/>
          </w:tcPr>
          <w:p w14:paraId="567DA45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682" w:type="dxa"/>
            <w:shd w:val="clear" w:color="auto" w:fill="auto"/>
            <w:vAlign w:val="center"/>
          </w:tcPr>
          <w:p w14:paraId="6608C40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04" w:type="dxa"/>
            <w:shd w:val="clear" w:color="auto" w:fill="auto"/>
            <w:vAlign w:val="center"/>
          </w:tcPr>
          <w:p w14:paraId="4B84E3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稀疏灌木林</w:t>
            </w:r>
          </w:p>
        </w:tc>
        <w:tc>
          <w:tcPr>
            <w:tcW w:w="593" w:type="dxa"/>
            <w:shd w:val="clear" w:color="auto" w:fill="auto"/>
            <w:vAlign w:val="center"/>
          </w:tcPr>
          <w:p w14:paraId="0B5AFE1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类型c</w:t>
            </w:r>
          </w:p>
        </w:tc>
        <w:tc>
          <w:tcPr>
            <w:tcW w:w="1068" w:type="dxa"/>
            <w:shd w:val="clear" w:color="auto" w:fill="auto"/>
            <w:vAlign w:val="center"/>
          </w:tcPr>
          <w:p w14:paraId="2AA785F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灌丛课题</w:t>
            </w:r>
          </w:p>
        </w:tc>
      </w:tr>
    </w:tbl>
    <w:p w14:paraId="6490F1F6">
      <w:pPr>
        <w:rPr>
          <w:color w:val="000000" w:themeColor="text1"/>
          <w14:textFill>
            <w14:solidFill>
              <w14:schemeClr w14:val="tx1"/>
            </w14:solidFill>
          </w14:textFill>
        </w:rPr>
      </w:pPr>
    </w:p>
    <w:p w14:paraId="65D672D2">
      <w:pPr>
        <w:keepNext w:val="0"/>
        <w:keepLines w:val="0"/>
        <w:widowControl/>
        <w:suppressLineNumbers w:val="0"/>
        <w:jc w:val="center"/>
        <w:textAlignment w:val="center"/>
        <w:rPr>
          <w:rFonts w:hint="default"/>
          <w:color w:val="000000" w:themeColor="text1"/>
          <w:vertAlign w:val="superscript"/>
          <w:lang w:val="en-US"/>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表A.3  灌木单物种模型参数表</w:t>
      </w:r>
      <w:r>
        <w:rPr>
          <w:rFonts w:hint="eastAsia" w:ascii="黑体" w:hAnsi="宋体" w:eastAsia="黑体" w:cs="黑体"/>
          <w:color w:val="000000" w:themeColor="text1"/>
          <w:kern w:val="0"/>
          <w:sz w:val="21"/>
          <w:szCs w:val="21"/>
          <w:vertAlign w:val="superscript"/>
          <w:lang w:val="en-US" w:eastAsia="zh-CN" w:bidi="ar"/>
          <w14:textFill>
            <w14:solidFill>
              <w14:schemeClr w14:val="tx1"/>
            </w14:solidFill>
          </w14:textFill>
        </w:rPr>
        <w:t>2</w:t>
      </w:r>
    </w:p>
    <w:tbl>
      <w:tblPr>
        <w:tblStyle w:val="9"/>
        <w:tblpPr w:leftFromText="180" w:rightFromText="180" w:vertAnchor="text" w:horzAnchor="page" w:tblpXSpec="center" w:tblpY="300"/>
        <w:tblOverlap w:val="never"/>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4"/>
        <w:gridCol w:w="1063"/>
        <w:gridCol w:w="502"/>
        <w:gridCol w:w="743"/>
        <w:gridCol w:w="1463"/>
        <w:gridCol w:w="777"/>
        <w:gridCol w:w="777"/>
        <w:gridCol w:w="892"/>
        <w:gridCol w:w="708"/>
        <w:gridCol w:w="641"/>
        <w:gridCol w:w="571"/>
        <w:gridCol w:w="777"/>
        <w:gridCol w:w="640"/>
        <w:gridCol w:w="365"/>
        <w:gridCol w:w="640"/>
        <w:gridCol w:w="640"/>
        <w:gridCol w:w="846"/>
        <w:gridCol w:w="365"/>
        <w:gridCol w:w="365"/>
        <w:gridCol w:w="434"/>
        <w:gridCol w:w="365"/>
        <w:gridCol w:w="366"/>
      </w:tblGrid>
      <w:tr w14:paraId="0B8A1D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1154" w:type="dxa"/>
            <w:vMerge w:val="restart"/>
            <w:shd w:val="clear" w:color="auto" w:fill="auto"/>
            <w:noWrap/>
            <w:vAlign w:val="center"/>
          </w:tcPr>
          <w:p w14:paraId="59A5CA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灌木物种</w:t>
            </w:r>
          </w:p>
        </w:tc>
        <w:tc>
          <w:tcPr>
            <w:tcW w:w="1063" w:type="dxa"/>
            <w:vMerge w:val="restart"/>
            <w:shd w:val="clear" w:color="auto" w:fill="auto"/>
            <w:noWrap/>
            <w:vAlign w:val="center"/>
          </w:tcPr>
          <w:p w14:paraId="41E0F8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模型编号</w:t>
            </w:r>
          </w:p>
        </w:tc>
        <w:tc>
          <w:tcPr>
            <w:tcW w:w="502" w:type="dxa"/>
            <w:vMerge w:val="restart"/>
            <w:shd w:val="clear" w:color="auto" w:fill="auto"/>
            <w:noWrap/>
            <w:vAlign w:val="center"/>
          </w:tcPr>
          <w:p w14:paraId="79E028C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器官</w:t>
            </w:r>
          </w:p>
        </w:tc>
        <w:tc>
          <w:tcPr>
            <w:tcW w:w="743" w:type="dxa"/>
            <w:vMerge w:val="restart"/>
            <w:shd w:val="clear" w:color="auto" w:fill="auto"/>
            <w:noWrap/>
            <w:vAlign w:val="center"/>
          </w:tcPr>
          <w:p w14:paraId="4B2BB8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自变量</w:t>
            </w:r>
          </w:p>
        </w:tc>
        <w:tc>
          <w:tcPr>
            <w:tcW w:w="1463" w:type="dxa"/>
            <w:vMerge w:val="restart"/>
            <w:shd w:val="clear" w:color="auto" w:fill="auto"/>
            <w:noWrap/>
            <w:vAlign w:val="center"/>
          </w:tcPr>
          <w:p w14:paraId="580B35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模型形式</w:t>
            </w:r>
          </w:p>
        </w:tc>
        <w:tc>
          <w:tcPr>
            <w:tcW w:w="3795" w:type="dxa"/>
            <w:gridSpan w:val="5"/>
            <w:shd w:val="clear" w:color="auto" w:fill="auto"/>
            <w:noWrap/>
            <w:vAlign w:val="center"/>
          </w:tcPr>
          <w:p w14:paraId="1EB79A3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模型系数</w:t>
            </w:r>
          </w:p>
        </w:tc>
        <w:tc>
          <w:tcPr>
            <w:tcW w:w="1988" w:type="dxa"/>
            <w:gridSpan w:val="3"/>
            <w:shd w:val="clear" w:color="auto" w:fill="auto"/>
            <w:noWrap/>
            <w:vAlign w:val="center"/>
          </w:tcPr>
          <w:p w14:paraId="6476E39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统计信息</w:t>
            </w:r>
          </w:p>
        </w:tc>
        <w:tc>
          <w:tcPr>
            <w:tcW w:w="2491" w:type="dxa"/>
            <w:gridSpan w:val="4"/>
            <w:shd w:val="clear" w:color="auto" w:fill="auto"/>
            <w:noWrap/>
            <w:vAlign w:val="center"/>
          </w:tcPr>
          <w:p w14:paraId="2320B8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模型验证</w:t>
            </w:r>
          </w:p>
        </w:tc>
        <w:tc>
          <w:tcPr>
            <w:tcW w:w="1895" w:type="dxa"/>
            <w:gridSpan w:val="5"/>
            <w:shd w:val="clear" w:color="auto" w:fill="auto"/>
            <w:noWrap/>
            <w:vAlign w:val="center"/>
          </w:tcPr>
          <w:p w14:paraId="724328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模型各变量参数</w:t>
            </w:r>
          </w:p>
        </w:tc>
      </w:tr>
      <w:tr w14:paraId="3865FE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vMerge w:val="continue"/>
            <w:shd w:val="clear" w:color="auto" w:fill="auto"/>
            <w:noWrap/>
            <w:vAlign w:val="center"/>
          </w:tcPr>
          <w:p w14:paraId="5E1B15E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063" w:type="dxa"/>
            <w:vMerge w:val="continue"/>
            <w:shd w:val="clear" w:color="auto" w:fill="auto"/>
            <w:noWrap/>
            <w:vAlign w:val="center"/>
          </w:tcPr>
          <w:p w14:paraId="31BA890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02" w:type="dxa"/>
            <w:vMerge w:val="continue"/>
            <w:shd w:val="clear" w:color="auto" w:fill="auto"/>
            <w:noWrap/>
            <w:vAlign w:val="center"/>
          </w:tcPr>
          <w:p w14:paraId="5ED62D3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43" w:type="dxa"/>
            <w:vMerge w:val="continue"/>
            <w:shd w:val="clear" w:color="auto" w:fill="auto"/>
            <w:noWrap/>
            <w:vAlign w:val="center"/>
          </w:tcPr>
          <w:p w14:paraId="4CEAF0B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1463" w:type="dxa"/>
            <w:vMerge w:val="continue"/>
            <w:shd w:val="clear" w:color="auto" w:fill="auto"/>
            <w:noWrap/>
            <w:vAlign w:val="center"/>
          </w:tcPr>
          <w:p w14:paraId="1EC4704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77" w:type="dxa"/>
            <w:shd w:val="clear" w:color="auto" w:fill="auto"/>
            <w:noWrap/>
            <w:vAlign w:val="center"/>
          </w:tcPr>
          <w:p w14:paraId="0699B0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p>
        </w:tc>
        <w:tc>
          <w:tcPr>
            <w:tcW w:w="777" w:type="dxa"/>
            <w:shd w:val="clear" w:color="auto" w:fill="auto"/>
            <w:noWrap/>
            <w:vAlign w:val="center"/>
          </w:tcPr>
          <w:p w14:paraId="61F8EB7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b</w:t>
            </w:r>
          </w:p>
        </w:tc>
        <w:tc>
          <w:tcPr>
            <w:tcW w:w="892" w:type="dxa"/>
            <w:shd w:val="clear" w:color="auto" w:fill="auto"/>
            <w:noWrap/>
            <w:vAlign w:val="center"/>
          </w:tcPr>
          <w:p w14:paraId="6AB9D52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708" w:type="dxa"/>
            <w:shd w:val="clear" w:color="auto" w:fill="auto"/>
            <w:noWrap/>
            <w:vAlign w:val="center"/>
          </w:tcPr>
          <w:p w14:paraId="26BE95B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w:t>
            </w:r>
          </w:p>
        </w:tc>
        <w:tc>
          <w:tcPr>
            <w:tcW w:w="641" w:type="dxa"/>
            <w:shd w:val="clear" w:color="auto" w:fill="auto"/>
            <w:noWrap/>
            <w:vAlign w:val="center"/>
          </w:tcPr>
          <w:p w14:paraId="783613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cf</w:t>
            </w:r>
          </w:p>
        </w:tc>
        <w:tc>
          <w:tcPr>
            <w:tcW w:w="571" w:type="dxa"/>
            <w:shd w:val="clear" w:color="auto" w:fill="auto"/>
            <w:noWrap/>
            <w:vAlign w:val="center"/>
          </w:tcPr>
          <w:p w14:paraId="6B98E40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p>
        </w:tc>
        <w:tc>
          <w:tcPr>
            <w:tcW w:w="777" w:type="dxa"/>
            <w:shd w:val="clear" w:color="auto" w:fill="auto"/>
            <w:noWrap/>
            <w:vAlign w:val="center"/>
          </w:tcPr>
          <w:p w14:paraId="1B78B51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R方</w:t>
            </w:r>
          </w:p>
        </w:tc>
        <w:tc>
          <w:tcPr>
            <w:tcW w:w="640" w:type="dxa"/>
            <w:shd w:val="clear" w:color="auto" w:fill="auto"/>
            <w:noWrap/>
            <w:vAlign w:val="center"/>
          </w:tcPr>
          <w:p w14:paraId="4FBECE2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FI</w:t>
            </w:r>
          </w:p>
        </w:tc>
        <w:tc>
          <w:tcPr>
            <w:tcW w:w="365" w:type="dxa"/>
            <w:shd w:val="clear" w:color="auto" w:fill="auto"/>
            <w:noWrap/>
            <w:vAlign w:val="center"/>
          </w:tcPr>
          <w:p w14:paraId="212673F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p>
        </w:tc>
        <w:tc>
          <w:tcPr>
            <w:tcW w:w="640" w:type="dxa"/>
            <w:shd w:val="clear" w:color="auto" w:fill="auto"/>
            <w:noWrap/>
            <w:vAlign w:val="center"/>
          </w:tcPr>
          <w:p w14:paraId="068CD3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b</w:t>
            </w:r>
          </w:p>
        </w:tc>
        <w:tc>
          <w:tcPr>
            <w:tcW w:w="640" w:type="dxa"/>
            <w:shd w:val="clear" w:color="auto" w:fill="auto"/>
            <w:noWrap/>
            <w:vAlign w:val="center"/>
          </w:tcPr>
          <w:p w14:paraId="477024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R方</w:t>
            </w:r>
          </w:p>
        </w:tc>
        <w:tc>
          <w:tcPr>
            <w:tcW w:w="846" w:type="dxa"/>
            <w:shd w:val="clear" w:color="auto" w:fill="auto"/>
            <w:noWrap/>
            <w:vAlign w:val="center"/>
          </w:tcPr>
          <w:p w14:paraId="56D3AE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RE</w:t>
            </w:r>
          </w:p>
        </w:tc>
        <w:tc>
          <w:tcPr>
            <w:tcW w:w="365" w:type="dxa"/>
            <w:shd w:val="clear" w:color="auto" w:fill="auto"/>
            <w:noWrap/>
            <w:vAlign w:val="center"/>
          </w:tcPr>
          <w:p w14:paraId="50064E2F">
            <w:pPr>
              <w:keepNext w:val="0"/>
              <w:keepLines w:val="0"/>
              <w:widowControl/>
              <w:suppressLineNumbers w:val="0"/>
              <w:jc w:val="center"/>
              <w:textAlignment w:val="center"/>
              <w:rPr>
                <w:rFonts w:hint="default" w:ascii="宋体" w:hAnsi="宋体" w:eastAsia="宋体" w:cs="宋体"/>
                <w:i w:val="0"/>
                <w:iCs w:val="0"/>
                <w:color w:val="000000" w:themeColor="text1"/>
                <w:sz w:val="13"/>
                <w:szCs w:val="13"/>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H</w:t>
            </w:r>
          </w:p>
        </w:tc>
        <w:tc>
          <w:tcPr>
            <w:tcW w:w="365" w:type="dxa"/>
            <w:shd w:val="clear" w:color="auto" w:fill="auto"/>
            <w:noWrap/>
            <w:vAlign w:val="center"/>
          </w:tcPr>
          <w:p w14:paraId="1C1B7ADA">
            <w:pPr>
              <w:keepNext w:val="0"/>
              <w:keepLines w:val="0"/>
              <w:widowControl/>
              <w:suppressLineNumbers w:val="0"/>
              <w:jc w:val="center"/>
              <w:textAlignment w:val="center"/>
              <w:rPr>
                <w:rFonts w:hint="default" w:ascii="宋体" w:hAnsi="宋体" w:eastAsia="宋体" w:cs="宋体"/>
                <w:i w:val="0"/>
                <w:iCs w:val="0"/>
                <w:color w:val="000000" w:themeColor="text1"/>
                <w:sz w:val="13"/>
                <w:szCs w:val="13"/>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434" w:type="dxa"/>
            <w:shd w:val="clear" w:color="auto" w:fill="auto"/>
            <w:noWrap/>
            <w:vAlign w:val="center"/>
          </w:tcPr>
          <w:p w14:paraId="572B0E7E">
            <w:pPr>
              <w:keepNext w:val="0"/>
              <w:keepLines w:val="0"/>
              <w:widowControl/>
              <w:suppressLineNumbers w:val="0"/>
              <w:jc w:val="center"/>
              <w:textAlignment w:val="center"/>
              <w:rPr>
                <w:rFonts w:hint="default" w:ascii="宋体" w:hAnsi="宋体" w:eastAsia="宋体" w:cs="宋体"/>
                <w:i w:val="0"/>
                <w:iCs w:val="0"/>
                <w:color w:val="000000" w:themeColor="text1"/>
                <w:sz w:val="13"/>
                <w:szCs w:val="13"/>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Ac</w:t>
            </w:r>
          </w:p>
        </w:tc>
        <w:tc>
          <w:tcPr>
            <w:tcW w:w="365" w:type="dxa"/>
            <w:shd w:val="clear" w:color="auto" w:fill="auto"/>
            <w:noWrap/>
            <w:vAlign w:val="center"/>
          </w:tcPr>
          <w:p w14:paraId="1B03E07B">
            <w:pPr>
              <w:keepNext w:val="0"/>
              <w:keepLines w:val="0"/>
              <w:widowControl/>
              <w:suppressLineNumbers w:val="0"/>
              <w:jc w:val="center"/>
              <w:textAlignment w:val="center"/>
              <w:rPr>
                <w:rFonts w:hint="default" w:ascii="宋体" w:hAnsi="宋体" w:eastAsia="宋体" w:cs="宋体"/>
                <w:i w:val="0"/>
                <w:iCs w:val="0"/>
                <w:color w:val="000000" w:themeColor="text1"/>
                <w:sz w:val="13"/>
                <w:szCs w:val="13"/>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w:t>
            </w:r>
          </w:p>
        </w:tc>
        <w:tc>
          <w:tcPr>
            <w:tcW w:w="366" w:type="dxa"/>
            <w:shd w:val="clear" w:color="auto" w:fill="auto"/>
            <w:noWrap/>
            <w:vAlign w:val="center"/>
          </w:tcPr>
          <w:p w14:paraId="7564C609">
            <w:pPr>
              <w:keepNext w:val="0"/>
              <w:keepLines w:val="0"/>
              <w:widowControl/>
              <w:suppressLineNumbers w:val="0"/>
              <w:jc w:val="center"/>
              <w:textAlignment w:val="center"/>
              <w:rPr>
                <w:rFonts w:hint="default" w:ascii="宋体" w:hAnsi="宋体" w:eastAsia="宋体" w:cs="宋体"/>
                <w:i w:val="0"/>
                <w:iCs w:val="0"/>
                <w:color w:val="000000" w:themeColor="text1"/>
                <w:sz w:val="13"/>
                <w:szCs w:val="13"/>
                <w:u w:val="none"/>
                <w:lang w:val="en-US"/>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r>
      <w:tr w14:paraId="556ADF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4B3AF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矮脚锦鸡儿</w:t>
            </w:r>
          </w:p>
        </w:tc>
        <w:tc>
          <w:tcPr>
            <w:tcW w:w="1063" w:type="dxa"/>
            <w:shd w:val="clear" w:color="auto" w:fill="auto"/>
            <w:noWrap/>
            <w:vAlign w:val="center"/>
          </w:tcPr>
          <w:p w14:paraId="601A9BB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w:t>
            </w:r>
          </w:p>
        </w:tc>
        <w:tc>
          <w:tcPr>
            <w:tcW w:w="502" w:type="dxa"/>
            <w:shd w:val="clear" w:color="auto" w:fill="auto"/>
            <w:noWrap/>
            <w:vAlign w:val="center"/>
          </w:tcPr>
          <w:p w14:paraId="413AA1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7E0C683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1463" w:type="dxa"/>
            <w:shd w:val="clear" w:color="auto" w:fill="auto"/>
            <w:noWrap/>
            <w:vAlign w:val="center"/>
          </w:tcPr>
          <w:p w14:paraId="742F99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0B1A7E2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276.01</w:t>
            </w:r>
          </w:p>
        </w:tc>
        <w:tc>
          <w:tcPr>
            <w:tcW w:w="777" w:type="dxa"/>
            <w:shd w:val="clear" w:color="auto" w:fill="auto"/>
            <w:noWrap/>
            <w:vAlign w:val="center"/>
          </w:tcPr>
          <w:p w14:paraId="5DDDA3E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2.32</w:t>
            </w:r>
          </w:p>
        </w:tc>
        <w:tc>
          <w:tcPr>
            <w:tcW w:w="892" w:type="dxa"/>
            <w:shd w:val="clear" w:color="auto" w:fill="auto"/>
            <w:noWrap/>
            <w:vAlign w:val="center"/>
          </w:tcPr>
          <w:p w14:paraId="31B8E0D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99CEA0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CDE807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CB15C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w:t>
            </w:r>
          </w:p>
        </w:tc>
        <w:tc>
          <w:tcPr>
            <w:tcW w:w="777" w:type="dxa"/>
            <w:shd w:val="clear" w:color="auto" w:fill="auto"/>
            <w:noWrap/>
            <w:vAlign w:val="center"/>
          </w:tcPr>
          <w:p w14:paraId="1661A0E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0.847</w:t>
            </w:r>
          </w:p>
        </w:tc>
        <w:tc>
          <w:tcPr>
            <w:tcW w:w="640" w:type="dxa"/>
            <w:shd w:val="clear" w:color="auto" w:fill="auto"/>
            <w:noWrap/>
            <w:vAlign w:val="center"/>
          </w:tcPr>
          <w:p w14:paraId="2F49566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928B07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A8EEEA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16A4AE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70D9CB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F1FF75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3DEC25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434" w:type="dxa"/>
            <w:shd w:val="clear" w:color="auto" w:fill="auto"/>
            <w:noWrap/>
            <w:vAlign w:val="center"/>
          </w:tcPr>
          <w:p w14:paraId="4BA84C6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1588E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7AFD6C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596546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5A5E8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矮脚锦鸡儿</w:t>
            </w:r>
          </w:p>
        </w:tc>
        <w:tc>
          <w:tcPr>
            <w:tcW w:w="1063" w:type="dxa"/>
            <w:shd w:val="clear" w:color="auto" w:fill="auto"/>
            <w:noWrap/>
            <w:vAlign w:val="center"/>
          </w:tcPr>
          <w:p w14:paraId="4A755D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w:t>
            </w:r>
          </w:p>
        </w:tc>
        <w:tc>
          <w:tcPr>
            <w:tcW w:w="502" w:type="dxa"/>
            <w:shd w:val="clear" w:color="auto" w:fill="auto"/>
            <w:noWrap/>
            <w:vAlign w:val="center"/>
          </w:tcPr>
          <w:p w14:paraId="6F8FD9C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174399D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06EEB3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63A1EC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138.11</w:t>
            </w:r>
          </w:p>
        </w:tc>
        <w:tc>
          <w:tcPr>
            <w:tcW w:w="777" w:type="dxa"/>
            <w:shd w:val="clear" w:color="auto" w:fill="auto"/>
            <w:noWrap/>
            <w:vAlign w:val="center"/>
          </w:tcPr>
          <w:p w14:paraId="3600FF4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0.63</w:t>
            </w:r>
          </w:p>
        </w:tc>
        <w:tc>
          <w:tcPr>
            <w:tcW w:w="892" w:type="dxa"/>
            <w:shd w:val="clear" w:color="auto" w:fill="auto"/>
            <w:noWrap/>
            <w:vAlign w:val="center"/>
          </w:tcPr>
          <w:p w14:paraId="7A2A12F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5CEAC4F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2B551F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25DD49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w:t>
            </w:r>
          </w:p>
        </w:tc>
        <w:tc>
          <w:tcPr>
            <w:tcW w:w="777" w:type="dxa"/>
            <w:shd w:val="clear" w:color="auto" w:fill="auto"/>
            <w:noWrap/>
            <w:vAlign w:val="center"/>
          </w:tcPr>
          <w:p w14:paraId="295D76C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0.698</w:t>
            </w:r>
          </w:p>
        </w:tc>
        <w:tc>
          <w:tcPr>
            <w:tcW w:w="640" w:type="dxa"/>
            <w:shd w:val="clear" w:color="auto" w:fill="auto"/>
            <w:noWrap/>
            <w:vAlign w:val="center"/>
          </w:tcPr>
          <w:p w14:paraId="42D79F2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68A6DE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BDBF5C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C1E585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42A2535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7EC74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BCAD76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15D72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7C3D71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D2D0F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6127AC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62134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霸王</w:t>
            </w:r>
          </w:p>
        </w:tc>
        <w:tc>
          <w:tcPr>
            <w:tcW w:w="1063" w:type="dxa"/>
            <w:shd w:val="clear" w:color="auto" w:fill="auto"/>
            <w:noWrap/>
            <w:vAlign w:val="center"/>
          </w:tcPr>
          <w:p w14:paraId="0EEAA8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w:t>
            </w:r>
          </w:p>
        </w:tc>
        <w:tc>
          <w:tcPr>
            <w:tcW w:w="502" w:type="dxa"/>
            <w:shd w:val="clear" w:color="auto" w:fill="auto"/>
            <w:noWrap/>
            <w:vAlign w:val="center"/>
          </w:tcPr>
          <w:p w14:paraId="0440F4F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740502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F27064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141996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847.79</w:t>
            </w:r>
          </w:p>
        </w:tc>
        <w:tc>
          <w:tcPr>
            <w:tcW w:w="777" w:type="dxa"/>
            <w:shd w:val="clear" w:color="auto" w:fill="auto"/>
            <w:noWrap/>
            <w:vAlign w:val="center"/>
          </w:tcPr>
          <w:p w14:paraId="7E29A7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0.62</w:t>
            </w:r>
          </w:p>
        </w:tc>
        <w:tc>
          <w:tcPr>
            <w:tcW w:w="892" w:type="dxa"/>
            <w:shd w:val="clear" w:color="auto" w:fill="auto"/>
            <w:noWrap/>
            <w:vAlign w:val="center"/>
          </w:tcPr>
          <w:p w14:paraId="37BA031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AFC24F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B1CEB8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4505D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39</w:t>
            </w:r>
          </w:p>
        </w:tc>
        <w:tc>
          <w:tcPr>
            <w:tcW w:w="777" w:type="dxa"/>
            <w:shd w:val="clear" w:color="auto" w:fill="auto"/>
            <w:noWrap/>
            <w:vAlign w:val="center"/>
          </w:tcPr>
          <w:p w14:paraId="3943562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0.692</w:t>
            </w:r>
          </w:p>
        </w:tc>
        <w:tc>
          <w:tcPr>
            <w:tcW w:w="640" w:type="dxa"/>
            <w:shd w:val="clear" w:color="auto" w:fill="auto"/>
            <w:noWrap/>
            <w:vAlign w:val="center"/>
          </w:tcPr>
          <w:p w14:paraId="5F2FD51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510724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BA0FDD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8AF857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312DC7C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0B53B7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6D88C8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1711BA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2D05B77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85CF79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47F1F5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EC1863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霸王</w:t>
            </w:r>
          </w:p>
        </w:tc>
        <w:tc>
          <w:tcPr>
            <w:tcW w:w="1063" w:type="dxa"/>
            <w:shd w:val="clear" w:color="auto" w:fill="auto"/>
            <w:noWrap/>
            <w:vAlign w:val="center"/>
          </w:tcPr>
          <w:p w14:paraId="3D94950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w:t>
            </w:r>
          </w:p>
        </w:tc>
        <w:tc>
          <w:tcPr>
            <w:tcW w:w="502" w:type="dxa"/>
            <w:shd w:val="clear" w:color="auto" w:fill="auto"/>
            <w:noWrap/>
            <w:vAlign w:val="center"/>
          </w:tcPr>
          <w:p w14:paraId="773DC5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49F88F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2823712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1C9EBC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487.02</w:t>
            </w:r>
          </w:p>
        </w:tc>
        <w:tc>
          <w:tcPr>
            <w:tcW w:w="777" w:type="dxa"/>
            <w:shd w:val="clear" w:color="auto" w:fill="auto"/>
            <w:noWrap/>
            <w:vAlign w:val="center"/>
          </w:tcPr>
          <w:p w14:paraId="76D1A57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w:t>
            </w:r>
          </w:p>
        </w:tc>
        <w:tc>
          <w:tcPr>
            <w:tcW w:w="892" w:type="dxa"/>
            <w:shd w:val="clear" w:color="auto" w:fill="auto"/>
            <w:noWrap/>
            <w:vAlign w:val="center"/>
          </w:tcPr>
          <w:p w14:paraId="2E373BF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9F9E5F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773766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99E20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39</w:t>
            </w:r>
          </w:p>
        </w:tc>
        <w:tc>
          <w:tcPr>
            <w:tcW w:w="777" w:type="dxa"/>
            <w:shd w:val="clear" w:color="auto" w:fill="auto"/>
            <w:noWrap/>
            <w:vAlign w:val="center"/>
          </w:tcPr>
          <w:p w14:paraId="53A945D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0.535</w:t>
            </w:r>
          </w:p>
        </w:tc>
        <w:tc>
          <w:tcPr>
            <w:tcW w:w="640" w:type="dxa"/>
            <w:shd w:val="clear" w:color="auto" w:fill="auto"/>
            <w:noWrap/>
            <w:vAlign w:val="center"/>
          </w:tcPr>
          <w:p w14:paraId="79466A9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854E20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F13AEA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4FBC6F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043BD1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978A94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4F624F2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7844A0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7D7F444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261AD6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2C9EF8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704DA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白刺</w:t>
            </w:r>
          </w:p>
        </w:tc>
        <w:tc>
          <w:tcPr>
            <w:tcW w:w="1063" w:type="dxa"/>
            <w:shd w:val="clear" w:color="auto" w:fill="auto"/>
            <w:noWrap/>
            <w:vAlign w:val="center"/>
          </w:tcPr>
          <w:p w14:paraId="71962FE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w:t>
            </w:r>
          </w:p>
        </w:tc>
        <w:tc>
          <w:tcPr>
            <w:tcW w:w="502" w:type="dxa"/>
            <w:shd w:val="clear" w:color="auto" w:fill="auto"/>
            <w:noWrap/>
            <w:vAlign w:val="center"/>
          </w:tcPr>
          <w:p w14:paraId="0B9718E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699FA8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56F63D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8EFDC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0.3365</w:t>
            </w:r>
          </w:p>
        </w:tc>
        <w:tc>
          <w:tcPr>
            <w:tcW w:w="777" w:type="dxa"/>
            <w:shd w:val="clear" w:color="auto" w:fill="auto"/>
            <w:noWrap/>
            <w:vAlign w:val="center"/>
          </w:tcPr>
          <w:p w14:paraId="1B2373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0.5687</w:t>
            </w:r>
          </w:p>
        </w:tc>
        <w:tc>
          <w:tcPr>
            <w:tcW w:w="892" w:type="dxa"/>
            <w:shd w:val="clear" w:color="auto" w:fill="auto"/>
            <w:noWrap/>
            <w:vAlign w:val="center"/>
          </w:tcPr>
          <w:p w14:paraId="023DB78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087BE5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8D6E14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1.1362</w:t>
            </w:r>
          </w:p>
        </w:tc>
        <w:tc>
          <w:tcPr>
            <w:tcW w:w="571" w:type="dxa"/>
            <w:shd w:val="clear" w:color="auto" w:fill="auto"/>
            <w:noWrap/>
            <w:vAlign w:val="center"/>
          </w:tcPr>
          <w:p w14:paraId="321C24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w:t>
            </w:r>
          </w:p>
        </w:tc>
        <w:tc>
          <w:tcPr>
            <w:tcW w:w="777" w:type="dxa"/>
            <w:shd w:val="clear" w:color="auto" w:fill="auto"/>
            <w:noWrap/>
            <w:vAlign w:val="center"/>
          </w:tcPr>
          <w:p w14:paraId="521616A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E0183A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0.5084</w:t>
            </w:r>
          </w:p>
        </w:tc>
        <w:tc>
          <w:tcPr>
            <w:tcW w:w="365" w:type="dxa"/>
            <w:shd w:val="clear" w:color="auto" w:fill="auto"/>
            <w:noWrap/>
            <w:vAlign w:val="center"/>
          </w:tcPr>
          <w:p w14:paraId="4368CE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640" w:type="dxa"/>
            <w:shd w:val="clear" w:color="auto" w:fill="auto"/>
            <w:noWrap/>
            <w:vAlign w:val="center"/>
          </w:tcPr>
          <w:p w14:paraId="461AB0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0.9841</w:t>
            </w:r>
          </w:p>
        </w:tc>
        <w:tc>
          <w:tcPr>
            <w:tcW w:w="640" w:type="dxa"/>
            <w:shd w:val="clear" w:color="auto" w:fill="auto"/>
            <w:noWrap/>
            <w:vAlign w:val="center"/>
          </w:tcPr>
          <w:p w14:paraId="3C0497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0.823</w:t>
            </w:r>
          </w:p>
        </w:tc>
        <w:tc>
          <w:tcPr>
            <w:tcW w:w="846" w:type="dxa"/>
            <w:shd w:val="clear" w:color="auto" w:fill="auto"/>
            <w:noWrap/>
            <w:vAlign w:val="center"/>
          </w:tcPr>
          <w:p w14:paraId="312046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-0.0926</w:t>
            </w:r>
          </w:p>
        </w:tc>
        <w:tc>
          <w:tcPr>
            <w:tcW w:w="365" w:type="dxa"/>
            <w:shd w:val="clear" w:color="auto" w:fill="auto"/>
            <w:noWrap/>
            <w:vAlign w:val="center"/>
          </w:tcPr>
          <w:p w14:paraId="219FBE2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8DC505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60266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49571CF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F531F1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04363B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8F6FF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白刺</w:t>
            </w:r>
          </w:p>
        </w:tc>
        <w:tc>
          <w:tcPr>
            <w:tcW w:w="1063" w:type="dxa"/>
            <w:shd w:val="clear" w:color="auto" w:fill="auto"/>
            <w:noWrap/>
            <w:vAlign w:val="center"/>
          </w:tcPr>
          <w:p w14:paraId="7D9887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w:t>
            </w:r>
          </w:p>
        </w:tc>
        <w:tc>
          <w:tcPr>
            <w:tcW w:w="502" w:type="dxa"/>
            <w:shd w:val="clear" w:color="auto" w:fill="auto"/>
            <w:noWrap/>
            <w:vAlign w:val="center"/>
          </w:tcPr>
          <w:p w14:paraId="111790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32AF91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37D463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1687F8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0.0485</w:t>
            </w:r>
          </w:p>
        </w:tc>
        <w:tc>
          <w:tcPr>
            <w:tcW w:w="777" w:type="dxa"/>
            <w:shd w:val="clear" w:color="auto" w:fill="auto"/>
            <w:noWrap/>
            <w:vAlign w:val="center"/>
          </w:tcPr>
          <w:p w14:paraId="0E5C43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0.3115</w:t>
            </w:r>
          </w:p>
        </w:tc>
        <w:tc>
          <w:tcPr>
            <w:tcW w:w="892" w:type="dxa"/>
            <w:shd w:val="clear" w:color="auto" w:fill="auto"/>
            <w:noWrap/>
            <w:vAlign w:val="center"/>
          </w:tcPr>
          <w:p w14:paraId="200272B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6F0AB5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FA0466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14B8F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31</w:t>
            </w:r>
          </w:p>
        </w:tc>
        <w:tc>
          <w:tcPr>
            <w:tcW w:w="777" w:type="dxa"/>
            <w:shd w:val="clear" w:color="auto" w:fill="auto"/>
            <w:noWrap/>
            <w:vAlign w:val="center"/>
          </w:tcPr>
          <w:p w14:paraId="63BF03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0.611</w:t>
            </w:r>
          </w:p>
        </w:tc>
        <w:tc>
          <w:tcPr>
            <w:tcW w:w="640" w:type="dxa"/>
            <w:shd w:val="clear" w:color="auto" w:fill="auto"/>
            <w:noWrap/>
            <w:vAlign w:val="center"/>
          </w:tcPr>
          <w:p w14:paraId="2ACAA9F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5F2C6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640" w:type="dxa"/>
            <w:shd w:val="clear" w:color="auto" w:fill="auto"/>
            <w:noWrap/>
            <w:vAlign w:val="center"/>
          </w:tcPr>
          <w:p w14:paraId="52520D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0.7799</w:t>
            </w:r>
          </w:p>
        </w:tc>
        <w:tc>
          <w:tcPr>
            <w:tcW w:w="640" w:type="dxa"/>
            <w:shd w:val="clear" w:color="auto" w:fill="auto"/>
            <w:noWrap/>
            <w:vAlign w:val="center"/>
          </w:tcPr>
          <w:p w14:paraId="31A2017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0.7053</w:t>
            </w:r>
          </w:p>
        </w:tc>
        <w:tc>
          <w:tcPr>
            <w:tcW w:w="846" w:type="dxa"/>
            <w:shd w:val="clear" w:color="auto" w:fill="auto"/>
            <w:noWrap/>
            <w:vAlign w:val="center"/>
          </w:tcPr>
          <w:p w14:paraId="1E5F70E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-0.0526</w:t>
            </w:r>
          </w:p>
        </w:tc>
        <w:tc>
          <w:tcPr>
            <w:tcW w:w="365" w:type="dxa"/>
            <w:shd w:val="clear" w:color="auto" w:fill="auto"/>
            <w:noWrap/>
            <w:vAlign w:val="center"/>
          </w:tcPr>
          <w:p w14:paraId="1D1098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589347F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5E98FC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163BD1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89DF8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170199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25D34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白刺</w:t>
            </w:r>
          </w:p>
        </w:tc>
        <w:tc>
          <w:tcPr>
            <w:tcW w:w="1063" w:type="dxa"/>
            <w:shd w:val="clear" w:color="auto" w:fill="auto"/>
            <w:noWrap/>
            <w:vAlign w:val="center"/>
          </w:tcPr>
          <w:p w14:paraId="6146B0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w:t>
            </w:r>
          </w:p>
        </w:tc>
        <w:tc>
          <w:tcPr>
            <w:tcW w:w="502" w:type="dxa"/>
            <w:shd w:val="clear" w:color="auto" w:fill="auto"/>
            <w:noWrap/>
            <w:vAlign w:val="center"/>
          </w:tcPr>
          <w:p w14:paraId="3D166C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081ED2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CA1E3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3B30198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0.618</w:t>
            </w:r>
          </w:p>
        </w:tc>
        <w:tc>
          <w:tcPr>
            <w:tcW w:w="777" w:type="dxa"/>
            <w:shd w:val="clear" w:color="auto" w:fill="auto"/>
            <w:noWrap/>
            <w:vAlign w:val="center"/>
          </w:tcPr>
          <w:p w14:paraId="30C24AA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0.547</w:t>
            </w:r>
          </w:p>
        </w:tc>
        <w:tc>
          <w:tcPr>
            <w:tcW w:w="892" w:type="dxa"/>
            <w:shd w:val="clear" w:color="auto" w:fill="auto"/>
            <w:noWrap/>
            <w:vAlign w:val="center"/>
          </w:tcPr>
          <w:p w14:paraId="55D418B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9010FD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B16972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1.105</w:t>
            </w:r>
          </w:p>
        </w:tc>
        <w:tc>
          <w:tcPr>
            <w:tcW w:w="571" w:type="dxa"/>
            <w:shd w:val="clear" w:color="auto" w:fill="auto"/>
            <w:noWrap/>
            <w:vAlign w:val="center"/>
          </w:tcPr>
          <w:p w14:paraId="173FA7D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w:t>
            </w:r>
          </w:p>
        </w:tc>
        <w:tc>
          <w:tcPr>
            <w:tcW w:w="777" w:type="dxa"/>
            <w:shd w:val="clear" w:color="auto" w:fill="auto"/>
            <w:noWrap/>
            <w:vAlign w:val="center"/>
          </w:tcPr>
          <w:p w14:paraId="1B5D4AA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B6FBD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0.798</w:t>
            </w:r>
          </w:p>
        </w:tc>
        <w:tc>
          <w:tcPr>
            <w:tcW w:w="365" w:type="dxa"/>
            <w:shd w:val="clear" w:color="auto" w:fill="auto"/>
            <w:noWrap/>
            <w:vAlign w:val="center"/>
          </w:tcPr>
          <w:p w14:paraId="5329B0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w:t>
            </w:r>
          </w:p>
        </w:tc>
        <w:tc>
          <w:tcPr>
            <w:tcW w:w="640" w:type="dxa"/>
            <w:shd w:val="clear" w:color="auto" w:fill="auto"/>
            <w:noWrap/>
            <w:vAlign w:val="center"/>
          </w:tcPr>
          <w:p w14:paraId="0C2511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0.958</w:t>
            </w:r>
          </w:p>
        </w:tc>
        <w:tc>
          <w:tcPr>
            <w:tcW w:w="640" w:type="dxa"/>
            <w:shd w:val="clear" w:color="auto" w:fill="auto"/>
            <w:noWrap/>
            <w:vAlign w:val="center"/>
          </w:tcPr>
          <w:p w14:paraId="218D70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0.899</w:t>
            </w:r>
          </w:p>
        </w:tc>
        <w:tc>
          <w:tcPr>
            <w:tcW w:w="846" w:type="dxa"/>
            <w:shd w:val="clear" w:color="auto" w:fill="auto"/>
            <w:noWrap/>
            <w:vAlign w:val="center"/>
          </w:tcPr>
          <w:p w14:paraId="1B7045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0.0455</w:t>
            </w:r>
          </w:p>
        </w:tc>
        <w:tc>
          <w:tcPr>
            <w:tcW w:w="365" w:type="dxa"/>
            <w:shd w:val="clear" w:color="auto" w:fill="auto"/>
            <w:noWrap/>
            <w:vAlign w:val="center"/>
          </w:tcPr>
          <w:p w14:paraId="7049B08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37902D7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90174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809F43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8A6AE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77283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937AF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白沙蒿</w:t>
            </w:r>
          </w:p>
        </w:tc>
        <w:tc>
          <w:tcPr>
            <w:tcW w:w="1063" w:type="dxa"/>
            <w:shd w:val="clear" w:color="auto" w:fill="auto"/>
            <w:noWrap/>
            <w:vAlign w:val="center"/>
          </w:tcPr>
          <w:p w14:paraId="696A853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w:t>
            </w:r>
          </w:p>
        </w:tc>
        <w:tc>
          <w:tcPr>
            <w:tcW w:w="502" w:type="dxa"/>
            <w:shd w:val="clear" w:color="auto" w:fill="auto"/>
            <w:noWrap/>
            <w:vAlign w:val="center"/>
          </w:tcPr>
          <w:p w14:paraId="6BC964E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418F22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H.A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058E3F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M=a+b×H+c×A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4A45738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-0.0471</w:t>
            </w:r>
          </w:p>
        </w:tc>
        <w:tc>
          <w:tcPr>
            <w:tcW w:w="777" w:type="dxa"/>
            <w:shd w:val="clear" w:color="auto" w:fill="auto"/>
            <w:noWrap/>
            <w:vAlign w:val="center"/>
          </w:tcPr>
          <w:p w14:paraId="5B29D4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0.2049</w:t>
            </w:r>
          </w:p>
        </w:tc>
        <w:tc>
          <w:tcPr>
            <w:tcW w:w="892" w:type="dxa"/>
            <w:shd w:val="clear" w:color="auto" w:fill="auto"/>
            <w:noWrap/>
            <w:vAlign w:val="center"/>
          </w:tcPr>
          <w:p w14:paraId="2344A7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0.2114</w:t>
            </w:r>
          </w:p>
        </w:tc>
        <w:tc>
          <w:tcPr>
            <w:tcW w:w="708" w:type="dxa"/>
            <w:shd w:val="clear" w:color="auto" w:fill="auto"/>
            <w:noWrap/>
            <w:vAlign w:val="center"/>
          </w:tcPr>
          <w:p w14:paraId="5D72476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919A49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693F1C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19</w:t>
            </w:r>
          </w:p>
        </w:tc>
        <w:tc>
          <w:tcPr>
            <w:tcW w:w="777" w:type="dxa"/>
            <w:shd w:val="clear" w:color="auto" w:fill="auto"/>
            <w:noWrap/>
            <w:vAlign w:val="center"/>
          </w:tcPr>
          <w:p w14:paraId="30B4B9F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[0.8748]</w:t>
            </w:r>
          </w:p>
        </w:tc>
        <w:tc>
          <w:tcPr>
            <w:tcW w:w="640" w:type="dxa"/>
            <w:shd w:val="clear" w:color="auto" w:fill="auto"/>
            <w:noWrap/>
            <w:vAlign w:val="center"/>
          </w:tcPr>
          <w:p w14:paraId="76BC4CA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5ABDCF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66F589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65612A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3825A6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0.08~0.59</w:t>
            </w:r>
          </w:p>
        </w:tc>
        <w:tc>
          <w:tcPr>
            <w:tcW w:w="365" w:type="dxa"/>
            <w:shd w:val="clear" w:color="auto" w:fill="auto"/>
            <w:noWrap/>
            <w:vAlign w:val="center"/>
          </w:tcPr>
          <w:p w14:paraId="4618472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4191D9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92E84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4CD5440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F1101D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g</w:t>
            </w:r>
          </w:p>
        </w:tc>
      </w:tr>
      <w:tr w14:paraId="4451C6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FC27C2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北沙柳</w:t>
            </w:r>
          </w:p>
        </w:tc>
        <w:tc>
          <w:tcPr>
            <w:tcW w:w="1063" w:type="dxa"/>
            <w:shd w:val="clear" w:color="auto" w:fill="auto"/>
            <w:noWrap/>
            <w:vAlign w:val="center"/>
          </w:tcPr>
          <w:p w14:paraId="240FDD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w:t>
            </w:r>
          </w:p>
        </w:tc>
        <w:tc>
          <w:tcPr>
            <w:tcW w:w="502" w:type="dxa"/>
            <w:shd w:val="clear" w:color="auto" w:fill="auto"/>
            <w:noWrap/>
            <w:vAlign w:val="center"/>
          </w:tcPr>
          <w:p w14:paraId="63AE88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705C203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0B687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392508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1.313</w:t>
            </w:r>
          </w:p>
        </w:tc>
        <w:tc>
          <w:tcPr>
            <w:tcW w:w="777" w:type="dxa"/>
            <w:shd w:val="clear" w:color="auto" w:fill="auto"/>
            <w:noWrap/>
            <w:vAlign w:val="center"/>
          </w:tcPr>
          <w:p w14:paraId="63E429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1.147</w:t>
            </w:r>
          </w:p>
        </w:tc>
        <w:tc>
          <w:tcPr>
            <w:tcW w:w="892" w:type="dxa"/>
            <w:shd w:val="clear" w:color="auto" w:fill="auto"/>
            <w:noWrap/>
            <w:vAlign w:val="center"/>
          </w:tcPr>
          <w:p w14:paraId="1D9553A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8C7DD8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702264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15C97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45E670A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0.795</w:t>
            </w:r>
          </w:p>
        </w:tc>
        <w:tc>
          <w:tcPr>
            <w:tcW w:w="640" w:type="dxa"/>
            <w:shd w:val="clear" w:color="auto" w:fill="auto"/>
            <w:noWrap/>
            <w:vAlign w:val="center"/>
          </w:tcPr>
          <w:p w14:paraId="3674ADD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8E7777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3D7F24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B04FE2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7E4D07A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-0.0771</w:t>
            </w:r>
          </w:p>
        </w:tc>
        <w:tc>
          <w:tcPr>
            <w:tcW w:w="365" w:type="dxa"/>
            <w:shd w:val="clear" w:color="auto" w:fill="auto"/>
            <w:noWrap/>
            <w:vAlign w:val="center"/>
          </w:tcPr>
          <w:p w14:paraId="0236D2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5B30B9F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5A93000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B1F3F0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5FA3DF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07E77D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8F8C36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北沙柳</w:t>
            </w:r>
          </w:p>
        </w:tc>
        <w:tc>
          <w:tcPr>
            <w:tcW w:w="1063" w:type="dxa"/>
            <w:shd w:val="clear" w:color="auto" w:fill="auto"/>
            <w:noWrap/>
            <w:vAlign w:val="center"/>
          </w:tcPr>
          <w:p w14:paraId="2DFB16B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w:t>
            </w:r>
          </w:p>
        </w:tc>
        <w:tc>
          <w:tcPr>
            <w:tcW w:w="502" w:type="dxa"/>
            <w:shd w:val="clear" w:color="auto" w:fill="auto"/>
            <w:noWrap/>
            <w:vAlign w:val="center"/>
          </w:tcPr>
          <w:p w14:paraId="23D92B3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12EDEC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2E4FE4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1807CCA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0.577</w:t>
            </w:r>
          </w:p>
        </w:tc>
        <w:tc>
          <w:tcPr>
            <w:tcW w:w="777" w:type="dxa"/>
            <w:shd w:val="clear" w:color="auto" w:fill="auto"/>
            <w:noWrap/>
            <w:vAlign w:val="center"/>
          </w:tcPr>
          <w:p w14:paraId="00E818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0.857</w:t>
            </w:r>
          </w:p>
        </w:tc>
        <w:tc>
          <w:tcPr>
            <w:tcW w:w="892" w:type="dxa"/>
            <w:shd w:val="clear" w:color="auto" w:fill="auto"/>
            <w:noWrap/>
            <w:vAlign w:val="center"/>
          </w:tcPr>
          <w:p w14:paraId="781BCC3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A67F0B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85693B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A89115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31AB8D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0.594</w:t>
            </w:r>
          </w:p>
        </w:tc>
        <w:tc>
          <w:tcPr>
            <w:tcW w:w="640" w:type="dxa"/>
            <w:shd w:val="clear" w:color="auto" w:fill="auto"/>
            <w:noWrap/>
            <w:vAlign w:val="center"/>
          </w:tcPr>
          <w:p w14:paraId="625D628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0475A2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DB08C6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15E3D0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1776D7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0.0022</w:t>
            </w:r>
          </w:p>
        </w:tc>
        <w:tc>
          <w:tcPr>
            <w:tcW w:w="365" w:type="dxa"/>
            <w:shd w:val="clear" w:color="auto" w:fill="auto"/>
            <w:noWrap/>
            <w:vAlign w:val="center"/>
          </w:tcPr>
          <w:p w14:paraId="4D65E0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768C23E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42E6E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15FA507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BE9564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A2943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6AC12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北沙柳</w:t>
            </w:r>
          </w:p>
        </w:tc>
        <w:tc>
          <w:tcPr>
            <w:tcW w:w="1063" w:type="dxa"/>
            <w:shd w:val="clear" w:color="auto" w:fill="auto"/>
            <w:noWrap/>
            <w:vAlign w:val="center"/>
          </w:tcPr>
          <w:p w14:paraId="1C7BD8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mx-11</w:t>
            </w:r>
          </w:p>
        </w:tc>
        <w:tc>
          <w:tcPr>
            <w:tcW w:w="502" w:type="dxa"/>
            <w:shd w:val="clear" w:color="auto" w:fill="auto"/>
            <w:noWrap/>
            <w:vAlign w:val="center"/>
          </w:tcPr>
          <w:p w14:paraId="6E10901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549D78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DC4EEC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944AF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2.472</w:t>
            </w:r>
          </w:p>
        </w:tc>
        <w:tc>
          <w:tcPr>
            <w:tcW w:w="777" w:type="dxa"/>
            <w:shd w:val="clear" w:color="auto" w:fill="auto"/>
            <w:noWrap/>
            <w:vAlign w:val="center"/>
          </w:tcPr>
          <w:p w14:paraId="5221BA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1.044</w:t>
            </w:r>
          </w:p>
        </w:tc>
        <w:tc>
          <w:tcPr>
            <w:tcW w:w="892" w:type="dxa"/>
            <w:shd w:val="clear" w:color="auto" w:fill="auto"/>
            <w:noWrap/>
            <w:vAlign w:val="center"/>
          </w:tcPr>
          <w:p w14:paraId="138F393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EFF946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352BCC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A1EF1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0F9CF31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0.717</w:t>
            </w:r>
          </w:p>
        </w:tc>
        <w:tc>
          <w:tcPr>
            <w:tcW w:w="640" w:type="dxa"/>
            <w:shd w:val="clear" w:color="auto" w:fill="auto"/>
            <w:noWrap/>
            <w:vAlign w:val="center"/>
          </w:tcPr>
          <w:p w14:paraId="2F0F134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F2D6A0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0EDA48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018281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306006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0.0633</w:t>
            </w:r>
          </w:p>
        </w:tc>
        <w:tc>
          <w:tcPr>
            <w:tcW w:w="365" w:type="dxa"/>
            <w:shd w:val="clear" w:color="auto" w:fill="auto"/>
            <w:noWrap/>
            <w:vAlign w:val="center"/>
          </w:tcPr>
          <w:p w14:paraId="6C5C25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69B6DB3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56562F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024B9C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180FE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E2F83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16964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怪柳</w:t>
            </w:r>
          </w:p>
        </w:tc>
        <w:tc>
          <w:tcPr>
            <w:tcW w:w="1063" w:type="dxa"/>
            <w:shd w:val="clear" w:color="auto" w:fill="auto"/>
            <w:noWrap/>
            <w:vAlign w:val="center"/>
          </w:tcPr>
          <w:p w14:paraId="11D618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mx-12</w:t>
            </w:r>
          </w:p>
        </w:tc>
        <w:tc>
          <w:tcPr>
            <w:tcW w:w="502" w:type="dxa"/>
            <w:shd w:val="clear" w:color="auto" w:fill="auto"/>
            <w:noWrap/>
            <w:vAlign w:val="center"/>
          </w:tcPr>
          <w:p w14:paraId="70E5FE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37F330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C.H</w:t>
            </w:r>
          </w:p>
        </w:tc>
        <w:tc>
          <w:tcPr>
            <w:tcW w:w="1463" w:type="dxa"/>
            <w:shd w:val="clear" w:color="auto" w:fill="auto"/>
            <w:noWrap/>
            <w:vAlign w:val="center"/>
          </w:tcPr>
          <w:p w14:paraId="099458E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M=a+b×CH+c×(CH)²</w:t>
            </w:r>
          </w:p>
        </w:tc>
        <w:tc>
          <w:tcPr>
            <w:tcW w:w="777" w:type="dxa"/>
            <w:shd w:val="clear" w:color="auto" w:fill="auto"/>
            <w:noWrap/>
            <w:vAlign w:val="center"/>
          </w:tcPr>
          <w:p w14:paraId="28A39E4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-785.98</w:t>
            </w:r>
          </w:p>
        </w:tc>
        <w:tc>
          <w:tcPr>
            <w:tcW w:w="777" w:type="dxa"/>
            <w:shd w:val="clear" w:color="auto" w:fill="auto"/>
            <w:noWrap/>
            <w:vAlign w:val="center"/>
          </w:tcPr>
          <w:p w14:paraId="093280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0.236</w:t>
            </w:r>
          </w:p>
        </w:tc>
        <w:tc>
          <w:tcPr>
            <w:tcW w:w="892" w:type="dxa"/>
            <w:shd w:val="clear" w:color="auto" w:fill="auto"/>
            <w:noWrap/>
            <w:vAlign w:val="center"/>
          </w:tcPr>
          <w:p w14:paraId="782D2E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3.21×10</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-6</w:t>
            </w:r>
          </w:p>
        </w:tc>
        <w:tc>
          <w:tcPr>
            <w:tcW w:w="708" w:type="dxa"/>
            <w:shd w:val="clear" w:color="auto" w:fill="auto"/>
            <w:noWrap/>
            <w:vAlign w:val="center"/>
          </w:tcPr>
          <w:p w14:paraId="643AB7A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DD5111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C6302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19</w:t>
            </w:r>
          </w:p>
        </w:tc>
        <w:tc>
          <w:tcPr>
            <w:tcW w:w="777" w:type="dxa"/>
            <w:shd w:val="clear" w:color="auto" w:fill="auto"/>
            <w:noWrap/>
            <w:vAlign w:val="center"/>
          </w:tcPr>
          <w:p w14:paraId="58A6E0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0.925</w:t>
            </w:r>
          </w:p>
        </w:tc>
        <w:tc>
          <w:tcPr>
            <w:tcW w:w="640" w:type="dxa"/>
            <w:shd w:val="clear" w:color="auto" w:fill="auto"/>
            <w:noWrap/>
            <w:vAlign w:val="center"/>
          </w:tcPr>
          <w:p w14:paraId="6940E0C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7ECD42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8395AC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F98B34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191C85A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3C751A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29063A0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434" w:type="dxa"/>
            <w:shd w:val="clear" w:color="auto" w:fill="auto"/>
            <w:noWrap/>
            <w:vAlign w:val="center"/>
          </w:tcPr>
          <w:p w14:paraId="5826205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59FCE4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732774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g</w:t>
            </w:r>
          </w:p>
        </w:tc>
      </w:tr>
      <w:tr w14:paraId="13630E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2246C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刺旋花</w:t>
            </w:r>
          </w:p>
        </w:tc>
        <w:tc>
          <w:tcPr>
            <w:tcW w:w="1063" w:type="dxa"/>
            <w:shd w:val="clear" w:color="auto" w:fill="auto"/>
            <w:noWrap/>
            <w:vAlign w:val="center"/>
          </w:tcPr>
          <w:p w14:paraId="44CADF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mx-13</w:t>
            </w:r>
          </w:p>
        </w:tc>
        <w:tc>
          <w:tcPr>
            <w:tcW w:w="502" w:type="dxa"/>
            <w:shd w:val="clear" w:color="auto" w:fill="auto"/>
            <w:noWrap/>
            <w:vAlign w:val="center"/>
          </w:tcPr>
          <w:p w14:paraId="781A16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6FA2A2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3F3F2A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703CB2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0.1942</w:t>
            </w:r>
          </w:p>
        </w:tc>
        <w:tc>
          <w:tcPr>
            <w:tcW w:w="777" w:type="dxa"/>
            <w:shd w:val="clear" w:color="auto" w:fill="auto"/>
            <w:noWrap/>
            <w:vAlign w:val="center"/>
          </w:tcPr>
          <w:p w14:paraId="06E8895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0.7566</w:t>
            </w:r>
          </w:p>
        </w:tc>
        <w:tc>
          <w:tcPr>
            <w:tcW w:w="892" w:type="dxa"/>
            <w:shd w:val="clear" w:color="auto" w:fill="auto"/>
            <w:noWrap/>
            <w:vAlign w:val="center"/>
          </w:tcPr>
          <w:p w14:paraId="0EEE7A7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8FA939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48681F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11015</w:t>
            </w:r>
          </w:p>
        </w:tc>
        <w:tc>
          <w:tcPr>
            <w:tcW w:w="571" w:type="dxa"/>
            <w:shd w:val="clear" w:color="auto" w:fill="auto"/>
            <w:noWrap/>
            <w:vAlign w:val="center"/>
          </w:tcPr>
          <w:p w14:paraId="3A21017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w:t>
            </w:r>
          </w:p>
        </w:tc>
        <w:tc>
          <w:tcPr>
            <w:tcW w:w="777" w:type="dxa"/>
            <w:shd w:val="clear" w:color="auto" w:fill="auto"/>
            <w:noWrap/>
            <w:vAlign w:val="center"/>
          </w:tcPr>
          <w:p w14:paraId="2A10E5E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38C40B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0.5901</w:t>
            </w:r>
          </w:p>
        </w:tc>
        <w:tc>
          <w:tcPr>
            <w:tcW w:w="365" w:type="dxa"/>
            <w:shd w:val="clear" w:color="auto" w:fill="auto"/>
            <w:noWrap/>
            <w:vAlign w:val="center"/>
          </w:tcPr>
          <w:p w14:paraId="7A76099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w:t>
            </w:r>
          </w:p>
        </w:tc>
        <w:tc>
          <w:tcPr>
            <w:tcW w:w="640" w:type="dxa"/>
            <w:shd w:val="clear" w:color="auto" w:fill="auto"/>
            <w:noWrap/>
            <w:vAlign w:val="center"/>
          </w:tcPr>
          <w:p w14:paraId="578B078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0.9187</w:t>
            </w:r>
          </w:p>
        </w:tc>
        <w:tc>
          <w:tcPr>
            <w:tcW w:w="640" w:type="dxa"/>
            <w:shd w:val="clear" w:color="auto" w:fill="auto"/>
            <w:noWrap/>
            <w:vAlign w:val="center"/>
          </w:tcPr>
          <w:p w14:paraId="39872A3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0.8729</w:t>
            </w:r>
          </w:p>
        </w:tc>
        <w:tc>
          <w:tcPr>
            <w:tcW w:w="846" w:type="dxa"/>
            <w:shd w:val="clear" w:color="auto" w:fill="auto"/>
            <w:noWrap/>
            <w:vAlign w:val="center"/>
          </w:tcPr>
          <w:p w14:paraId="45204B1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-0.0272</w:t>
            </w:r>
          </w:p>
        </w:tc>
        <w:tc>
          <w:tcPr>
            <w:tcW w:w="365" w:type="dxa"/>
            <w:shd w:val="clear" w:color="auto" w:fill="auto"/>
            <w:noWrap/>
            <w:vAlign w:val="center"/>
          </w:tcPr>
          <w:p w14:paraId="174BD5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39DDC75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67299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0C04D46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B8871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734C83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3B831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刺旋花</w:t>
            </w:r>
          </w:p>
        </w:tc>
        <w:tc>
          <w:tcPr>
            <w:tcW w:w="1063" w:type="dxa"/>
            <w:shd w:val="clear" w:color="auto" w:fill="auto"/>
            <w:noWrap/>
            <w:vAlign w:val="center"/>
          </w:tcPr>
          <w:p w14:paraId="4CC34A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mx-14</w:t>
            </w:r>
          </w:p>
        </w:tc>
        <w:tc>
          <w:tcPr>
            <w:tcW w:w="502" w:type="dxa"/>
            <w:shd w:val="clear" w:color="auto" w:fill="auto"/>
            <w:noWrap/>
            <w:vAlign w:val="center"/>
          </w:tcPr>
          <w:p w14:paraId="4DC375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052FD3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3A2A9E5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50E345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0.4453</w:t>
            </w:r>
          </w:p>
        </w:tc>
        <w:tc>
          <w:tcPr>
            <w:tcW w:w="777" w:type="dxa"/>
            <w:shd w:val="clear" w:color="auto" w:fill="auto"/>
            <w:noWrap/>
            <w:vAlign w:val="center"/>
          </w:tcPr>
          <w:p w14:paraId="3BDFE8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0.9368</w:t>
            </w:r>
          </w:p>
        </w:tc>
        <w:tc>
          <w:tcPr>
            <w:tcW w:w="892" w:type="dxa"/>
            <w:shd w:val="clear" w:color="auto" w:fill="auto"/>
            <w:noWrap/>
            <w:vAlign w:val="center"/>
          </w:tcPr>
          <w:p w14:paraId="44DF82D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003017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EC09E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1.2199</w:t>
            </w:r>
          </w:p>
        </w:tc>
        <w:tc>
          <w:tcPr>
            <w:tcW w:w="571" w:type="dxa"/>
            <w:shd w:val="clear" w:color="auto" w:fill="auto"/>
            <w:noWrap/>
            <w:vAlign w:val="center"/>
          </w:tcPr>
          <w:p w14:paraId="3DCB78E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19</w:t>
            </w:r>
          </w:p>
        </w:tc>
        <w:tc>
          <w:tcPr>
            <w:tcW w:w="777" w:type="dxa"/>
            <w:shd w:val="clear" w:color="auto" w:fill="auto"/>
            <w:noWrap/>
            <w:vAlign w:val="center"/>
          </w:tcPr>
          <w:p w14:paraId="28183C2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5061EC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0.331</w:t>
            </w:r>
          </w:p>
        </w:tc>
        <w:tc>
          <w:tcPr>
            <w:tcW w:w="365" w:type="dxa"/>
            <w:shd w:val="clear" w:color="auto" w:fill="auto"/>
            <w:noWrap/>
            <w:vAlign w:val="center"/>
          </w:tcPr>
          <w:p w14:paraId="6ED8F7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w:t>
            </w:r>
          </w:p>
        </w:tc>
        <w:tc>
          <w:tcPr>
            <w:tcW w:w="640" w:type="dxa"/>
            <w:shd w:val="clear" w:color="auto" w:fill="auto"/>
            <w:noWrap/>
            <w:vAlign w:val="center"/>
          </w:tcPr>
          <w:p w14:paraId="0D96309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0.9693</w:t>
            </w:r>
          </w:p>
        </w:tc>
        <w:tc>
          <w:tcPr>
            <w:tcW w:w="640" w:type="dxa"/>
            <w:shd w:val="clear" w:color="auto" w:fill="auto"/>
            <w:noWrap/>
            <w:vAlign w:val="center"/>
          </w:tcPr>
          <w:p w14:paraId="09431F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0.729</w:t>
            </w:r>
          </w:p>
        </w:tc>
        <w:tc>
          <w:tcPr>
            <w:tcW w:w="846" w:type="dxa"/>
            <w:shd w:val="clear" w:color="auto" w:fill="auto"/>
            <w:noWrap/>
            <w:vAlign w:val="center"/>
          </w:tcPr>
          <w:p w14:paraId="102FB2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-0.1616</w:t>
            </w:r>
          </w:p>
        </w:tc>
        <w:tc>
          <w:tcPr>
            <w:tcW w:w="365" w:type="dxa"/>
            <w:shd w:val="clear" w:color="auto" w:fill="auto"/>
            <w:noWrap/>
            <w:vAlign w:val="center"/>
          </w:tcPr>
          <w:p w14:paraId="3EA0D1B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E06E1B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BB9E60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0E885DC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675385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A8C9B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979757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刺旋花</w:t>
            </w:r>
          </w:p>
        </w:tc>
        <w:tc>
          <w:tcPr>
            <w:tcW w:w="1063" w:type="dxa"/>
            <w:shd w:val="clear" w:color="auto" w:fill="auto"/>
            <w:noWrap/>
            <w:vAlign w:val="center"/>
          </w:tcPr>
          <w:p w14:paraId="7D37D6F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mx-15</w:t>
            </w:r>
          </w:p>
        </w:tc>
        <w:tc>
          <w:tcPr>
            <w:tcW w:w="502" w:type="dxa"/>
            <w:shd w:val="clear" w:color="auto" w:fill="auto"/>
            <w:noWrap/>
            <w:vAlign w:val="center"/>
          </w:tcPr>
          <w:p w14:paraId="2225B40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629D935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1079442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3232AA9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0.406</w:t>
            </w:r>
          </w:p>
        </w:tc>
        <w:tc>
          <w:tcPr>
            <w:tcW w:w="777" w:type="dxa"/>
            <w:shd w:val="clear" w:color="auto" w:fill="auto"/>
            <w:noWrap/>
            <w:vAlign w:val="center"/>
          </w:tcPr>
          <w:p w14:paraId="37D0031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0.523</w:t>
            </w:r>
          </w:p>
        </w:tc>
        <w:tc>
          <w:tcPr>
            <w:tcW w:w="892" w:type="dxa"/>
            <w:shd w:val="clear" w:color="auto" w:fill="auto"/>
            <w:noWrap/>
            <w:vAlign w:val="center"/>
          </w:tcPr>
          <w:p w14:paraId="1D36A42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422724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5817F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1.158</w:t>
            </w:r>
          </w:p>
        </w:tc>
        <w:tc>
          <w:tcPr>
            <w:tcW w:w="571" w:type="dxa"/>
            <w:shd w:val="clear" w:color="auto" w:fill="auto"/>
            <w:noWrap/>
            <w:vAlign w:val="center"/>
          </w:tcPr>
          <w:p w14:paraId="0E205CB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17</w:t>
            </w:r>
          </w:p>
        </w:tc>
        <w:tc>
          <w:tcPr>
            <w:tcW w:w="777" w:type="dxa"/>
            <w:shd w:val="clear" w:color="auto" w:fill="auto"/>
            <w:noWrap/>
            <w:vAlign w:val="center"/>
          </w:tcPr>
          <w:p w14:paraId="645EEC2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D1CD5F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0.451</w:t>
            </w:r>
          </w:p>
        </w:tc>
        <w:tc>
          <w:tcPr>
            <w:tcW w:w="365" w:type="dxa"/>
            <w:shd w:val="clear" w:color="auto" w:fill="auto"/>
            <w:noWrap/>
            <w:vAlign w:val="center"/>
          </w:tcPr>
          <w:p w14:paraId="56E0A5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w:t>
            </w:r>
          </w:p>
        </w:tc>
        <w:tc>
          <w:tcPr>
            <w:tcW w:w="640" w:type="dxa"/>
            <w:shd w:val="clear" w:color="auto" w:fill="auto"/>
            <w:noWrap/>
            <w:vAlign w:val="center"/>
          </w:tcPr>
          <w:p w14:paraId="1424C0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0.915</w:t>
            </w:r>
          </w:p>
        </w:tc>
        <w:tc>
          <w:tcPr>
            <w:tcW w:w="640" w:type="dxa"/>
            <w:shd w:val="clear" w:color="auto" w:fill="auto"/>
            <w:noWrap/>
            <w:vAlign w:val="center"/>
          </w:tcPr>
          <w:p w14:paraId="11D0EE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0.836</w:t>
            </w:r>
          </w:p>
        </w:tc>
        <w:tc>
          <w:tcPr>
            <w:tcW w:w="846" w:type="dxa"/>
            <w:shd w:val="clear" w:color="auto" w:fill="auto"/>
            <w:noWrap/>
            <w:vAlign w:val="center"/>
          </w:tcPr>
          <w:p w14:paraId="0B1542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0.0623</w:t>
            </w:r>
          </w:p>
        </w:tc>
        <w:tc>
          <w:tcPr>
            <w:tcW w:w="365" w:type="dxa"/>
            <w:shd w:val="clear" w:color="auto" w:fill="auto"/>
            <w:noWrap/>
            <w:vAlign w:val="center"/>
          </w:tcPr>
          <w:p w14:paraId="0BB0C83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AE519E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30857D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580E722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5C375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2F231E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50B5E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合头草</w:t>
            </w:r>
          </w:p>
        </w:tc>
        <w:tc>
          <w:tcPr>
            <w:tcW w:w="1063" w:type="dxa"/>
            <w:shd w:val="clear" w:color="auto" w:fill="auto"/>
            <w:noWrap/>
            <w:vAlign w:val="center"/>
          </w:tcPr>
          <w:p w14:paraId="6669BA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mx-16</w:t>
            </w:r>
          </w:p>
        </w:tc>
        <w:tc>
          <w:tcPr>
            <w:tcW w:w="502" w:type="dxa"/>
            <w:shd w:val="clear" w:color="auto" w:fill="auto"/>
            <w:noWrap/>
            <w:vAlign w:val="center"/>
          </w:tcPr>
          <w:p w14:paraId="33CBED7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0900330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4CE213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36C62C1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0.021</w:t>
            </w:r>
          </w:p>
        </w:tc>
        <w:tc>
          <w:tcPr>
            <w:tcW w:w="777" w:type="dxa"/>
            <w:shd w:val="clear" w:color="auto" w:fill="auto"/>
            <w:noWrap/>
            <w:vAlign w:val="center"/>
          </w:tcPr>
          <w:p w14:paraId="6B8C1BE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2.7146</w:t>
            </w:r>
          </w:p>
        </w:tc>
        <w:tc>
          <w:tcPr>
            <w:tcW w:w="892" w:type="dxa"/>
            <w:shd w:val="clear" w:color="auto" w:fill="auto"/>
            <w:noWrap/>
            <w:vAlign w:val="center"/>
          </w:tcPr>
          <w:p w14:paraId="3ACE166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9F17E6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F3F810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2CDBFF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15</w:t>
            </w:r>
          </w:p>
        </w:tc>
        <w:tc>
          <w:tcPr>
            <w:tcW w:w="777" w:type="dxa"/>
            <w:shd w:val="clear" w:color="auto" w:fill="auto"/>
            <w:noWrap/>
            <w:vAlign w:val="center"/>
          </w:tcPr>
          <w:p w14:paraId="66648EA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0.8921</w:t>
            </w:r>
          </w:p>
        </w:tc>
        <w:tc>
          <w:tcPr>
            <w:tcW w:w="640" w:type="dxa"/>
            <w:shd w:val="clear" w:color="auto" w:fill="auto"/>
            <w:noWrap/>
            <w:vAlign w:val="center"/>
          </w:tcPr>
          <w:p w14:paraId="691EE04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2936E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w:t>
            </w:r>
          </w:p>
        </w:tc>
        <w:tc>
          <w:tcPr>
            <w:tcW w:w="640" w:type="dxa"/>
            <w:shd w:val="clear" w:color="auto" w:fill="auto"/>
            <w:noWrap/>
            <w:vAlign w:val="center"/>
          </w:tcPr>
          <w:p w14:paraId="205CA8F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0.9973</w:t>
            </w:r>
          </w:p>
        </w:tc>
        <w:tc>
          <w:tcPr>
            <w:tcW w:w="640" w:type="dxa"/>
            <w:shd w:val="clear" w:color="auto" w:fill="auto"/>
            <w:noWrap/>
            <w:vAlign w:val="center"/>
          </w:tcPr>
          <w:p w14:paraId="420E65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w:t>
            </w:r>
          </w:p>
        </w:tc>
        <w:tc>
          <w:tcPr>
            <w:tcW w:w="846" w:type="dxa"/>
            <w:shd w:val="clear" w:color="auto" w:fill="auto"/>
            <w:noWrap/>
            <w:vAlign w:val="center"/>
          </w:tcPr>
          <w:p w14:paraId="09DA91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0.0557</w:t>
            </w:r>
          </w:p>
        </w:tc>
        <w:tc>
          <w:tcPr>
            <w:tcW w:w="365" w:type="dxa"/>
            <w:shd w:val="clear" w:color="auto" w:fill="auto"/>
            <w:noWrap/>
            <w:vAlign w:val="center"/>
          </w:tcPr>
          <w:p w14:paraId="6A6BE87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DD1799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CF7C79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2DA0A53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C83C2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F2CD6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73FF1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合头草</w:t>
            </w:r>
          </w:p>
        </w:tc>
        <w:tc>
          <w:tcPr>
            <w:tcW w:w="1063" w:type="dxa"/>
            <w:shd w:val="clear" w:color="auto" w:fill="auto"/>
            <w:noWrap/>
            <w:vAlign w:val="center"/>
          </w:tcPr>
          <w:p w14:paraId="482D1D9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mx-17</w:t>
            </w:r>
          </w:p>
        </w:tc>
        <w:tc>
          <w:tcPr>
            <w:tcW w:w="502" w:type="dxa"/>
            <w:shd w:val="clear" w:color="auto" w:fill="auto"/>
            <w:noWrap/>
            <w:vAlign w:val="center"/>
          </w:tcPr>
          <w:p w14:paraId="5FD096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5EC8E90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740D2BF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38DB12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0.5902</w:t>
            </w:r>
          </w:p>
        </w:tc>
        <w:tc>
          <w:tcPr>
            <w:tcW w:w="777" w:type="dxa"/>
            <w:shd w:val="clear" w:color="auto" w:fill="auto"/>
            <w:noWrap/>
            <w:vAlign w:val="center"/>
          </w:tcPr>
          <w:p w14:paraId="267B9C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0.9563</w:t>
            </w:r>
          </w:p>
        </w:tc>
        <w:tc>
          <w:tcPr>
            <w:tcW w:w="892" w:type="dxa"/>
            <w:shd w:val="clear" w:color="auto" w:fill="auto"/>
            <w:noWrap/>
            <w:vAlign w:val="center"/>
          </w:tcPr>
          <w:p w14:paraId="17C4DFE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2CCAB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470BDC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1.0937</w:t>
            </w:r>
          </w:p>
        </w:tc>
        <w:tc>
          <w:tcPr>
            <w:tcW w:w="571" w:type="dxa"/>
            <w:shd w:val="clear" w:color="auto" w:fill="auto"/>
            <w:noWrap/>
            <w:vAlign w:val="center"/>
          </w:tcPr>
          <w:p w14:paraId="3177C3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15</w:t>
            </w:r>
          </w:p>
        </w:tc>
        <w:tc>
          <w:tcPr>
            <w:tcW w:w="777" w:type="dxa"/>
            <w:shd w:val="clear" w:color="auto" w:fill="auto"/>
            <w:noWrap/>
            <w:vAlign w:val="center"/>
          </w:tcPr>
          <w:p w14:paraId="1024D41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6F66AB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0.7176</w:t>
            </w:r>
          </w:p>
        </w:tc>
        <w:tc>
          <w:tcPr>
            <w:tcW w:w="365" w:type="dxa"/>
            <w:shd w:val="clear" w:color="auto" w:fill="auto"/>
            <w:noWrap/>
            <w:vAlign w:val="center"/>
          </w:tcPr>
          <w:p w14:paraId="6B99CD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w:t>
            </w:r>
          </w:p>
        </w:tc>
        <w:tc>
          <w:tcPr>
            <w:tcW w:w="640" w:type="dxa"/>
            <w:shd w:val="clear" w:color="auto" w:fill="auto"/>
            <w:noWrap/>
            <w:vAlign w:val="center"/>
          </w:tcPr>
          <w:p w14:paraId="200B906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1.0814</w:t>
            </w:r>
          </w:p>
        </w:tc>
        <w:tc>
          <w:tcPr>
            <w:tcW w:w="640" w:type="dxa"/>
            <w:shd w:val="clear" w:color="auto" w:fill="auto"/>
            <w:noWrap/>
            <w:vAlign w:val="center"/>
          </w:tcPr>
          <w:p w14:paraId="26EE68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0.9087</w:t>
            </w:r>
          </w:p>
        </w:tc>
        <w:tc>
          <w:tcPr>
            <w:tcW w:w="846" w:type="dxa"/>
            <w:shd w:val="clear" w:color="auto" w:fill="auto"/>
            <w:noWrap/>
            <w:vAlign w:val="center"/>
          </w:tcPr>
          <w:p w14:paraId="1E7F509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-0.1133</w:t>
            </w:r>
          </w:p>
        </w:tc>
        <w:tc>
          <w:tcPr>
            <w:tcW w:w="365" w:type="dxa"/>
            <w:shd w:val="clear" w:color="auto" w:fill="auto"/>
            <w:noWrap/>
            <w:vAlign w:val="center"/>
          </w:tcPr>
          <w:p w14:paraId="1F1396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7079230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E7514D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E16D8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0DEB4BD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FFB77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A9381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合头草</w:t>
            </w:r>
          </w:p>
        </w:tc>
        <w:tc>
          <w:tcPr>
            <w:tcW w:w="1063" w:type="dxa"/>
            <w:shd w:val="clear" w:color="auto" w:fill="auto"/>
            <w:noWrap/>
            <w:vAlign w:val="center"/>
          </w:tcPr>
          <w:p w14:paraId="5394CC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mx-18</w:t>
            </w:r>
          </w:p>
        </w:tc>
        <w:tc>
          <w:tcPr>
            <w:tcW w:w="502" w:type="dxa"/>
            <w:shd w:val="clear" w:color="auto" w:fill="auto"/>
            <w:noWrap/>
            <w:vAlign w:val="center"/>
          </w:tcPr>
          <w:p w14:paraId="28FE99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42587B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1EE1020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5DFCD50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1.44</w:t>
            </w:r>
          </w:p>
        </w:tc>
        <w:tc>
          <w:tcPr>
            <w:tcW w:w="777" w:type="dxa"/>
            <w:shd w:val="clear" w:color="auto" w:fill="auto"/>
            <w:noWrap/>
            <w:vAlign w:val="center"/>
          </w:tcPr>
          <w:p w14:paraId="2AC5949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0.917</w:t>
            </w:r>
          </w:p>
        </w:tc>
        <w:tc>
          <w:tcPr>
            <w:tcW w:w="892" w:type="dxa"/>
            <w:shd w:val="clear" w:color="auto" w:fill="auto"/>
            <w:noWrap/>
            <w:vAlign w:val="center"/>
          </w:tcPr>
          <w:p w14:paraId="3E9DDF4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81B667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3C1600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1.149</w:t>
            </w:r>
          </w:p>
        </w:tc>
        <w:tc>
          <w:tcPr>
            <w:tcW w:w="571" w:type="dxa"/>
            <w:shd w:val="clear" w:color="auto" w:fill="auto"/>
            <w:noWrap/>
            <w:vAlign w:val="center"/>
          </w:tcPr>
          <w:p w14:paraId="0A5AA3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w:t>
            </w:r>
          </w:p>
        </w:tc>
        <w:tc>
          <w:tcPr>
            <w:tcW w:w="777" w:type="dxa"/>
            <w:shd w:val="clear" w:color="auto" w:fill="auto"/>
            <w:noWrap/>
            <w:vAlign w:val="center"/>
          </w:tcPr>
          <w:p w14:paraId="3224A63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0C5958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w:t>
            </w:r>
          </w:p>
        </w:tc>
        <w:tc>
          <w:tcPr>
            <w:tcW w:w="365" w:type="dxa"/>
            <w:shd w:val="clear" w:color="auto" w:fill="auto"/>
            <w:noWrap/>
            <w:vAlign w:val="center"/>
          </w:tcPr>
          <w:p w14:paraId="00DF81B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w:t>
            </w:r>
          </w:p>
        </w:tc>
        <w:tc>
          <w:tcPr>
            <w:tcW w:w="640" w:type="dxa"/>
            <w:shd w:val="clear" w:color="auto" w:fill="auto"/>
            <w:noWrap/>
            <w:vAlign w:val="center"/>
          </w:tcPr>
          <w:p w14:paraId="787D56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1.002</w:t>
            </w:r>
          </w:p>
        </w:tc>
        <w:tc>
          <w:tcPr>
            <w:tcW w:w="640" w:type="dxa"/>
            <w:shd w:val="clear" w:color="auto" w:fill="auto"/>
            <w:noWrap/>
            <w:vAlign w:val="center"/>
          </w:tcPr>
          <w:p w14:paraId="12533F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0.924</w:t>
            </w:r>
          </w:p>
        </w:tc>
        <w:tc>
          <w:tcPr>
            <w:tcW w:w="846" w:type="dxa"/>
            <w:shd w:val="clear" w:color="auto" w:fill="auto"/>
            <w:noWrap/>
            <w:vAlign w:val="center"/>
          </w:tcPr>
          <w:p w14:paraId="714CA3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0.0801</w:t>
            </w:r>
          </w:p>
        </w:tc>
        <w:tc>
          <w:tcPr>
            <w:tcW w:w="365" w:type="dxa"/>
            <w:shd w:val="clear" w:color="auto" w:fill="auto"/>
            <w:noWrap/>
            <w:vAlign w:val="center"/>
          </w:tcPr>
          <w:p w14:paraId="5072F62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598F127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0BC2A5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1FDBAB3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F98EAF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18CC15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E5ADB6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河北木蓝</w:t>
            </w:r>
          </w:p>
        </w:tc>
        <w:tc>
          <w:tcPr>
            <w:tcW w:w="1063" w:type="dxa"/>
            <w:shd w:val="clear" w:color="auto" w:fill="auto"/>
            <w:noWrap/>
            <w:vAlign w:val="center"/>
          </w:tcPr>
          <w:p w14:paraId="69010E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mx-19</w:t>
            </w:r>
          </w:p>
        </w:tc>
        <w:tc>
          <w:tcPr>
            <w:tcW w:w="502" w:type="dxa"/>
            <w:shd w:val="clear" w:color="auto" w:fill="auto"/>
            <w:noWrap/>
            <w:vAlign w:val="center"/>
          </w:tcPr>
          <w:p w14:paraId="7441621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5339A3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1463" w:type="dxa"/>
            <w:shd w:val="clear" w:color="auto" w:fill="auto"/>
            <w:noWrap/>
            <w:vAlign w:val="center"/>
          </w:tcPr>
          <w:p w14:paraId="5E0F30A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9CF3E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1146.52</w:t>
            </w:r>
          </w:p>
        </w:tc>
        <w:tc>
          <w:tcPr>
            <w:tcW w:w="777" w:type="dxa"/>
            <w:shd w:val="clear" w:color="auto" w:fill="auto"/>
            <w:noWrap/>
            <w:vAlign w:val="center"/>
          </w:tcPr>
          <w:p w14:paraId="1993D64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4.1</w:t>
            </w:r>
          </w:p>
        </w:tc>
        <w:tc>
          <w:tcPr>
            <w:tcW w:w="892" w:type="dxa"/>
            <w:shd w:val="clear" w:color="auto" w:fill="auto"/>
            <w:noWrap/>
            <w:vAlign w:val="center"/>
          </w:tcPr>
          <w:p w14:paraId="4E364C8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5DCA98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66067E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325FF2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w:t>
            </w:r>
          </w:p>
        </w:tc>
        <w:tc>
          <w:tcPr>
            <w:tcW w:w="777" w:type="dxa"/>
            <w:shd w:val="clear" w:color="auto" w:fill="auto"/>
            <w:noWrap/>
            <w:vAlign w:val="center"/>
          </w:tcPr>
          <w:p w14:paraId="438BA5D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0.953</w:t>
            </w:r>
          </w:p>
        </w:tc>
        <w:tc>
          <w:tcPr>
            <w:tcW w:w="640" w:type="dxa"/>
            <w:shd w:val="clear" w:color="auto" w:fill="auto"/>
            <w:noWrap/>
            <w:vAlign w:val="center"/>
          </w:tcPr>
          <w:p w14:paraId="4271A2D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FB4F9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228C15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2EAE3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6E4421E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01935C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5EA302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434" w:type="dxa"/>
            <w:shd w:val="clear" w:color="auto" w:fill="auto"/>
            <w:noWrap/>
            <w:vAlign w:val="center"/>
          </w:tcPr>
          <w:p w14:paraId="3087CA7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8177AB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A95A84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008911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10BE68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河北木蓝</w:t>
            </w:r>
          </w:p>
        </w:tc>
        <w:tc>
          <w:tcPr>
            <w:tcW w:w="1063" w:type="dxa"/>
            <w:shd w:val="clear" w:color="auto" w:fill="auto"/>
            <w:noWrap/>
            <w:vAlign w:val="center"/>
          </w:tcPr>
          <w:p w14:paraId="0067E1A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mx-20</w:t>
            </w:r>
          </w:p>
        </w:tc>
        <w:tc>
          <w:tcPr>
            <w:tcW w:w="502" w:type="dxa"/>
            <w:shd w:val="clear" w:color="auto" w:fill="auto"/>
            <w:noWrap/>
            <w:vAlign w:val="center"/>
          </w:tcPr>
          <w:p w14:paraId="645BA4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1CB7756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1463" w:type="dxa"/>
            <w:shd w:val="clear" w:color="auto" w:fill="auto"/>
            <w:noWrap/>
            <w:vAlign w:val="center"/>
          </w:tcPr>
          <w:p w14:paraId="575254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5EA26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334.41</w:t>
            </w:r>
          </w:p>
        </w:tc>
        <w:tc>
          <w:tcPr>
            <w:tcW w:w="777" w:type="dxa"/>
            <w:shd w:val="clear" w:color="auto" w:fill="auto"/>
            <w:noWrap/>
            <w:vAlign w:val="center"/>
          </w:tcPr>
          <w:p w14:paraId="2A33A3E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2.69</w:t>
            </w:r>
          </w:p>
        </w:tc>
        <w:tc>
          <w:tcPr>
            <w:tcW w:w="892" w:type="dxa"/>
            <w:shd w:val="clear" w:color="auto" w:fill="auto"/>
            <w:noWrap/>
            <w:vAlign w:val="center"/>
          </w:tcPr>
          <w:p w14:paraId="3100B58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F39097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0D5043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CA7268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w:t>
            </w:r>
          </w:p>
        </w:tc>
        <w:tc>
          <w:tcPr>
            <w:tcW w:w="777" w:type="dxa"/>
            <w:shd w:val="clear" w:color="auto" w:fill="auto"/>
            <w:noWrap/>
            <w:vAlign w:val="center"/>
          </w:tcPr>
          <w:p w14:paraId="1AAA6C7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0.787</w:t>
            </w:r>
          </w:p>
        </w:tc>
        <w:tc>
          <w:tcPr>
            <w:tcW w:w="640" w:type="dxa"/>
            <w:shd w:val="clear" w:color="auto" w:fill="auto"/>
            <w:noWrap/>
            <w:vAlign w:val="center"/>
          </w:tcPr>
          <w:p w14:paraId="0A2C094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3E7226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CF346F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81B741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AD6687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589D8E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34AE4F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434" w:type="dxa"/>
            <w:shd w:val="clear" w:color="auto" w:fill="auto"/>
            <w:noWrap/>
            <w:vAlign w:val="center"/>
          </w:tcPr>
          <w:p w14:paraId="1498CC8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72464E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49ADA3F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1F047D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F4E946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黑沙蒿</w:t>
            </w:r>
          </w:p>
        </w:tc>
        <w:tc>
          <w:tcPr>
            <w:tcW w:w="1063" w:type="dxa"/>
            <w:shd w:val="clear" w:color="auto" w:fill="auto"/>
            <w:noWrap/>
            <w:vAlign w:val="center"/>
          </w:tcPr>
          <w:p w14:paraId="4577121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mx-21</w:t>
            </w:r>
          </w:p>
        </w:tc>
        <w:tc>
          <w:tcPr>
            <w:tcW w:w="502" w:type="dxa"/>
            <w:shd w:val="clear" w:color="auto" w:fill="auto"/>
            <w:noWrap/>
            <w:vAlign w:val="center"/>
          </w:tcPr>
          <w:p w14:paraId="7F75D2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5CD277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4223A1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3BC028A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1.154</w:t>
            </w:r>
          </w:p>
        </w:tc>
        <w:tc>
          <w:tcPr>
            <w:tcW w:w="777" w:type="dxa"/>
            <w:shd w:val="clear" w:color="auto" w:fill="auto"/>
            <w:noWrap/>
            <w:vAlign w:val="center"/>
          </w:tcPr>
          <w:p w14:paraId="42F4B0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1.257</w:t>
            </w:r>
          </w:p>
        </w:tc>
        <w:tc>
          <w:tcPr>
            <w:tcW w:w="892" w:type="dxa"/>
            <w:shd w:val="clear" w:color="auto" w:fill="auto"/>
            <w:noWrap/>
            <w:vAlign w:val="center"/>
          </w:tcPr>
          <w:p w14:paraId="2FA5663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6976A8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8401AB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99336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2B0D2A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0.807</w:t>
            </w:r>
          </w:p>
        </w:tc>
        <w:tc>
          <w:tcPr>
            <w:tcW w:w="640" w:type="dxa"/>
            <w:shd w:val="clear" w:color="auto" w:fill="auto"/>
            <w:noWrap/>
            <w:vAlign w:val="center"/>
          </w:tcPr>
          <w:p w14:paraId="2811EE8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E0EFE9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F02B19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AA35CA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25B8116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-0.1852</w:t>
            </w:r>
          </w:p>
        </w:tc>
        <w:tc>
          <w:tcPr>
            <w:tcW w:w="365" w:type="dxa"/>
            <w:shd w:val="clear" w:color="auto" w:fill="auto"/>
            <w:noWrap/>
            <w:vAlign w:val="center"/>
          </w:tcPr>
          <w:p w14:paraId="59394C9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78D8F3C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9A3F7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521AAE7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FEBCDD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131354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D9DC4F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黑沙高</w:t>
            </w:r>
          </w:p>
        </w:tc>
        <w:tc>
          <w:tcPr>
            <w:tcW w:w="1063" w:type="dxa"/>
            <w:shd w:val="clear" w:color="auto" w:fill="auto"/>
            <w:noWrap/>
            <w:vAlign w:val="center"/>
          </w:tcPr>
          <w:p w14:paraId="370D8CB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mx-22</w:t>
            </w:r>
          </w:p>
        </w:tc>
        <w:tc>
          <w:tcPr>
            <w:tcW w:w="502" w:type="dxa"/>
            <w:shd w:val="clear" w:color="auto" w:fill="auto"/>
            <w:noWrap/>
            <w:vAlign w:val="center"/>
          </w:tcPr>
          <w:p w14:paraId="0E227B6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343B97F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10F6874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0790096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0.28</w:t>
            </w:r>
          </w:p>
        </w:tc>
        <w:tc>
          <w:tcPr>
            <w:tcW w:w="777" w:type="dxa"/>
            <w:shd w:val="clear" w:color="auto" w:fill="auto"/>
            <w:noWrap/>
            <w:vAlign w:val="center"/>
          </w:tcPr>
          <w:p w14:paraId="67BC86F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1.036</w:t>
            </w:r>
          </w:p>
        </w:tc>
        <w:tc>
          <w:tcPr>
            <w:tcW w:w="892" w:type="dxa"/>
            <w:shd w:val="clear" w:color="auto" w:fill="auto"/>
            <w:noWrap/>
            <w:vAlign w:val="center"/>
          </w:tcPr>
          <w:p w14:paraId="770A250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AD1E73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D15DE4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2FFD6A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1015AA5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0.664</w:t>
            </w:r>
          </w:p>
        </w:tc>
        <w:tc>
          <w:tcPr>
            <w:tcW w:w="640" w:type="dxa"/>
            <w:shd w:val="clear" w:color="auto" w:fill="auto"/>
            <w:noWrap/>
            <w:vAlign w:val="center"/>
          </w:tcPr>
          <w:p w14:paraId="033E7BF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FDE8F3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DB7ECE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908814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1D612AB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0.0783</w:t>
            </w:r>
          </w:p>
        </w:tc>
        <w:tc>
          <w:tcPr>
            <w:tcW w:w="365" w:type="dxa"/>
            <w:shd w:val="clear" w:color="auto" w:fill="auto"/>
            <w:noWrap/>
            <w:vAlign w:val="center"/>
          </w:tcPr>
          <w:p w14:paraId="7F4552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76CE4A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355F95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24F9532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E0C1A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7AB0A6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5F3C7F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黑沙蒿</w:t>
            </w:r>
          </w:p>
        </w:tc>
        <w:tc>
          <w:tcPr>
            <w:tcW w:w="1063" w:type="dxa"/>
            <w:shd w:val="clear" w:color="auto" w:fill="auto"/>
            <w:noWrap/>
            <w:vAlign w:val="center"/>
          </w:tcPr>
          <w:p w14:paraId="3497D50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mx-23</w:t>
            </w:r>
          </w:p>
        </w:tc>
        <w:tc>
          <w:tcPr>
            <w:tcW w:w="502" w:type="dxa"/>
            <w:shd w:val="clear" w:color="auto" w:fill="auto"/>
            <w:noWrap/>
            <w:vAlign w:val="center"/>
          </w:tcPr>
          <w:p w14:paraId="3EB7D83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3921769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5D2AD55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7687151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-0.354</w:t>
            </w:r>
          </w:p>
        </w:tc>
        <w:tc>
          <w:tcPr>
            <w:tcW w:w="777" w:type="dxa"/>
            <w:shd w:val="clear" w:color="auto" w:fill="auto"/>
            <w:noWrap/>
            <w:vAlign w:val="center"/>
          </w:tcPr>
          <w:p w14:paraId="7D49A9D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1.988</w:t>
            </w:r>
          </w:p>
        </w:tc>
        <w:tc>
          <w:tcPr>
            <w:tcW w:w="892" w:type="dxa"/>
            <w:shd w:val="clear" w:color="auto" w:fill="auto"/>
            <w:noWrap/>
            <w:vAlign w:val="center"/>
          </w:tcPr>
          <w:p w14:paraId="50D526C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ECB68D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5B53CC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EBA86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391ACE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0.796</w:t>
            </w:r>
          </w:p>
        </w:tc>
        <w:tc>
          <w:tcPr>
            <w:tcW w:w="640" w:type="dxa"/>
            <w:shd w:val="clear" w:color="auto" w:fill="auto"/>
            <w:noWrap/>
            <w:vAlign w:val="center"/>
          </w:tcPr>
          <w:p w14:paraId="123D184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4B9C39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48223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353E34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12FB085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-0.1895</w:t>
            </w:r>
          </w:p>
        </w:tc>
        <w:tc>
          <w:tcPr>
            <w:tcW w:w="365" w:type="dxa"/>
            <w:shd w:val="clear" w:color="auto" w:fill="auto"/>
            <w:noWrap/>
            <w:vAlign w:val="center"/>
          </w:tcPr>
          <w:p w14:paraId="78C4E0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423807E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1074A2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5636EE0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691BE2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33176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AD5D17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红砂</w:t>
            </w:r>
          </w:p>
        </w:tc>
        <w:tc>
          <w:tcPr>
            <w:tcW w:w="1063" w:type="dxa"/>
            <w:shd w:val="clear" w:color="auto" w:fill="auto"/>
            <w:noWrap/>
            <w:vAlign w:val="center"/>
          </w:tcPr>
          <w:p w14:paraId="40BBD2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mx-24</w:t>
            </w:r>
          </w:p>
        </w:tc>
        <w:tc>
          <w:tcPr>
            <w:tcW w:w="502" w:type="dxa"/>
            <w:shd w:val="clear" w:color="auto" w:fill="auto"/>
            <w:noWrap/>
            <w:vAlign w:val="center"/>
          </w:tcPr>
          <w:p w14:paraId="49DB99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2EA9A4D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C79E5A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3297CE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-0.0413</w:t>
            </w:r>
          </w:p>
        </w:tc>
        <w:tc>
          <w:tcPr>
            <w:tcW w:w="777" w:type="dxa"/>
            <w:shd w:val="clear" w:color="auto" w:fill="auto"/>
            <w:noWrap/>
            <w:vAlign w:val="center"/>
          </w:tcPr>
          <w:p w14:paraId="7AFA83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3.2707</w:t>
            </w:r>
          </w:p>
        </w:tc>
        <w:tc>
          <w:tcPr>
            <w:tcW w:w="892" w:type="dxa"/>
            <w:shd w:val="clear" w:color="auto" w:fill="auto"/>
            <w:noWrap/>
            <w:vAlign w:val="center"/>
          </w:tcPr>
          <w:p w14:paraId="33E196F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180DD5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6311A2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28D36DC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32</w:t>
            </w:r>
          </w:p>
        </w:tc>
        <w:tc>
          <w:tcPr>
            <w:tcW w:w="777" w:type="dxa"/>
            <w:shd w:val="clear" w:color="auto" w:fill="auto"/>
            <w:noWrap/>
            <w:vAlign w:val="center"/>
          </w:tcPr>
          <w:p w14:paraId="7814B83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0.8552</w:t>
            </w:r>
          </w:p>
        </w:tc>
        <w:tc>
          <w:tcPr>
            <w:tcW w:w="640" w:type="dxa"/>
            <w:shd w:val="clear" w:color="auto" w:fill="auto"/>
            <w:noWrap/>
            <w:vAlign w:val="center"/>
          </w:tcPr>
          <w:p w14:paraId="2468823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DBC2D8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640" w:type="dxa"/>
            <w:shd w:val="clear" w:color="auto" w:fill="auto"/>
            <w:noWrap/>
            <w:vAlign w:val="center"/>
          </w:tcPr>
          <w:p w14:paraId="4FF8B4B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1.0987</w:t>
            </w:r>
          </w:p>
        </w:tc>
        <w:tc>
          <w:tcPr>
            <w:tcW w:w="640" w:type="dxa"/>
            <w:shd w:val="clear" w:color="auto" w:fill="auto"/>
            <w:noWrap/>
            <w:vAlign w:val="center"/>
          </w:tcPr>
          <w:p w14:paraId="03B2FF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0.821</w:t>
            </w:r>
          </w:p>
        </w:tc>
        <w:tc>
          <w:tcPr>
            <w:tcW w:w="846" w:type="dxa"/>
            <w:shd w:val="clear" w:color="auto" w:fill="auto"/>
            <w:noWrap/>
            <w:vAlign w:val="center"/>
          </w:tcPr>
          <w:p w14:paraId="01D9733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-0.0003</w:t>
            </w:r>
          </w:p>
        </w:tc>
        <w:tc>
          <w:tcPr>
            <w:tcW w:w="365" w:type="dxa"/>
            <w:shd w:val="clear" w:color="auto" w:fill="auto"/>
            <w:noWrap/>
            <w:vAlign w:val="center"/>
          </w:tcPr>
          <w:p w14:paraId="6212A1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5CA2844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9FA16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16AC1C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4F8610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F3014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A0EBE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红砂</w:t>
            </w:r>
          </w:p>
        </w:tc>
        <w:tc>
          <w:tcPr>
            <w:tcW w:w="1063" w:type="dxa"/>
            <w:shd w:val="clear" w:color="auto" w:fill="auto"/>
            <w:noWrap/>
            <w:vAlign w:val="center"/>
          </w:tcPr>
          <w:p w14:paraId="56595DD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mx-25</w:t>
            </w:r>
          </w:p>
        </w:tc>
        <w:tc>
          <w:tcPr>
            <w:tcW w:w="502" w:type="dxa"/>
            <w:shd w:val="clear" w:color="auto" w:fill="auto"/>
            <w:noWrap/>
            <w:vAlign w:val="center"/>
          </w:tcPr>
          <w:p w14:paraId="057375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282397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639C5E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777" w:type="dxa"/>
            <w:shd w:val="clear" w:color="auto" w:fill="auto"/>
            <w:noWrap/>
            <w:vAlign w:val="center"/>
          </w:tcPr>
          <w:p w14:paraId="04301C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-0.0307</w:t>
            </w:r>
          </w:p>
        </w:tc>
        <w:tc>
          <w:tcPr>
            <w:tcW w:w="777" w:type="dxa"/>
            <w:shd w:val="clear" w:color="auto" w:fill="auto"/>
            <w:noWrap/>
            <w:vAlign w:val="center"/>
          </w:tcPr>
          <w:p w14:paraId="2CB9345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1.5618</w:t>
            </w:r>
          </w:p>
        </w:tc>
        <w:tc>
          <w:tcPr>
            <w:tcW w:w="892" w:type="dxa"/>
            <w:shd w:val="clear" w:color="auto" w:fill="auto"/>
            <w:noWrap/>
            <w:vAlign w:val="center"/>
          </w:tcPr>
          <w:p w14:paraId="046EF1A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EB3DA6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D4582A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C3E0CB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32</w:t>
            </w:r>
          </w:p>
        </w:tc>
        <w:tc>
          <w:tcPr>
            <w:tcW w:w="777" w:type="dxa"/>
            <w:shd w:val="clear" w:color="auto" w:fill="auto"/>
            <w:noWrap/>
            <w:vAlign w:val="center"/>
          </w:tcPr>
          <w:p w14:paraId="1ED63C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0.9451</w:t>
            </w:r>
          </w:p>
        </w:tc>
        <w:tc>
          <w:tcPr>
            <w:tcW w:w="640" w:type="dxa"/>
            <w:shd w:val="clear" w:color="auto" w:fill="auto"/>
            <w:noWrap/>
            <w:vAlign w:val="center"/>
          </w:tcPr>
          <w:p w14:paraId="5FF7552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69195F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640" w:type="dxa"/>
            <w:shd w:val="clear" w:color="auto" w:fill="auto"/>
            <w:noWrap/>
            <w:vAlign w:val="center"/>
          </w:tcPr>
          <w:p w14:paraId="3EA704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0.9797</w:t>
            </w:r>
          </w:p>
        </w:tc>
        <w:tc>
          <w:tcPr>
            <w:tcW w:w="640" w:type="dxa"/>
            <w:shd w:val="clear" w:color="auto" w:fill="auto"/>
            <w:noWrap/>
            <w:vAlign w:val="center"/>
          </w:tcPr>
          <w:p w14:paraId="456AF76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0.8286</w:t>
            </w:r>
          </w:p>
        </w:tc>
        <w:tc>
          <w:tcPr>
            <w:tcW w:w="846" w:type="dxa"/>
            <w:shd w:val="clear" w:color="auto" w:fill="auto"/>
            <w:noWrap/>
            <w:vAlign w:val="center"/>
          </w:tcPr>
          <w:p w14:paraId="0ED6528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0.0269</w:t>
            </w:r>
          </w:p>
        </w:tc>
        <w:tc>
          <w:tcPr>
            <w:tcW w:w="365" w:type="dxa"/>
            <w:shd w:val="clear" w:color="auto" w:fill="auto"/>
            <w:noWrap/>
            <w:vAlign w:val="center"/>
          </w:tcPr>
          <w:p w14:paraId="677666F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0C3E54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8D6C9D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6FB8A2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62E58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EE020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7A088D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红砂</w:t>
            </w:r>
          </w:p>
        </w:tc>
        <w:tc>
          <w:tcPr>
            <w:tcW w:w="1063" w:type="dxa"/>
            <w:shd w:val="clear" w:color="auto" w:fill="auto"/>
            <w:noWrap/>
            <w:vAlign w:val="center"/>
          </w:tcPr>
          <w:p w14:paraId="1BDA78E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mx-26</w:t>
            </w:r>
          </w:p>
        </w:tc>
        <w:tc>
          <w:tcPr>
            <w:tcW w:w="502" w:type="dxa"/>
            <w:shd w:val="clear" w:color="auto" w:fill="auto"/>
            <w:noWrap/>
            <w:vAlign w:val="center"/>
          </w:tcPr>
          <w:p w14:paraId="6EC1816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0F67FA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E9FD3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769C25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1.346</w:t>
            </w:r>
          </w:p>
        </w:tc>
        <w:tc>
          <w:tcPr>
            <w:tcW w:w="777" w:type="dxa"/>
            <w:shd w:val="clear" w:color="auto" w:fill="auto"/>
            <w:noWrap/>
            <w:vAlign w:val="center"/>
          </w:tcPr>
          <w:p w14:paraId="378684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1.151</w:t>
            </w:r>
          </w:p>
        </w:tc>
        <w:tc>
          <w:tcPr>
            <w:tcW w:w="892" w:type="dxa"/>
            <w:shd w:val="clear" w:color="auto" w:fill="auto"/>
            <w:noWrap/>
            <w:vAlign w:val="center"/>
          </w:tcPr>
          <w:p w14:paraId="005C8B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1.155</w:t>
            </w:r>
          </w:p>
        </w:tc>
        <w:tc>
          <w:tcPr>
            <w:tcW w:w="708" w:type="dxa"/>
            <w:shd w:val="clear" w:color="auto" w:fill="auto"/>
            <w:noWrap/>
            <w:vAlign w:val="center"/>
          </w:tcPr>
          <w:p w14:paraId="0AE060D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1E3AAC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416A377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w:t>
            </w:r>
          </w:p>
        </w:tc>
        <w:tc>
          <w:tcPr>
            <w:tcW w:w="777" w:type="dxa"/>
            <w:shd w:val="clear" w:color="auto" w:fill="auto"/>
            <w:noWrap/>
            <w:vAlign w:val="center"/>
          </w:tcPr>
          <w:p w14:paraId="4AA5222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30E69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0.827</w:t>
            </w:r>
          </w:p>
        </w:tc>
        <w:tc>
          <w:tcPr>
            <w:tcW w:w="365" w:type="dxa"/>
            <w:shd w:val="clear" w:color="auto" w:fill="auto"/>
            <w:noWrap/>
            <w:vAlign w:val="center"/>
          </w:tcPr>
          <w:p w14:paraId="3244F0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640" w:type="dxa"/>
            <w:shd w:val="clear" w:color="auto" w:fill="auto"/>
            <w:noWrap/>
            <w:vAlign w:val="center"/>
          </w:tcPr>
          <w:p w14:paraId="23DE180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0.939</w:t>
            </w:r>
          </w:p>
        </w:tc>
        <w:tc>
          <w:tcPr>
            <w:tcW w:w="640" w:type="dxa"/>
            <w:shd w:val="clear" w:color="auto" w:fill="auto"/>
            <w:noWrap/>
            <w:vAlign w:val="center"/>
          </w:tcPr>
          <w:p w14:paraId="589405F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w:t>
            </w:r>
          </w:p>
        </w:tc>
        <w:tc>
          <w:tcPr>
            <w:tcW w:w="846" w:type="dxa"/>
            <w:shd w:val="clear" w:color="auto" w:fill="auto"/>
            <w:noWrap/>
            <w:vAlign w:val="center"/>
          </w:tcPr>
          <w:p w14:paraId="17F18EA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0.0439</w:t>
            </w:r>
          </w:p>
        </w:tc>
        <w:tc>
          <w:tcPr>
            <w:tcW w:w="365" w:type="dxa"/>
            <w:shd w:val="clear" w:color="auto" w:fill="auto"/>
            <w:noWrap/>
            <w:vAlign w:val="center"/>
          </w:tcPr>
          <w:p w14:paraId="1ECD674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7E4F1A2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0346A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5476D34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631DD1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2C283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227FD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胡枝子</w:t>
            </w:r>
          </w:p>
        </w:tc>
        <w:tc>
          <w:tcPr>
            <w:tcW w:w="1063" w:type="dxa"/>
            <w:shd w:val="clear" w:color="auto" w:fill="auto"/>
            <w:noWrap/>
            <w:vAlign w:val="center"/>
          </w:tcPr>
          <w:p w14:paraId="6F182B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mx-27</w:t>
            </w:r>
          </w:p>
        </w:tc>
        <w:tc>
          <w:tcPr>
            <w:tcW w:w="502" w:type="dxa"/>
            <w:shd w:val="clear" w:color="auto" w:fill="auto"/>
            <w:noWrap/>
            <w:vAlign w:val="center"/>
          </w:tcPr>
          <w:p w14:paraId="763BF5D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2B2AD7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37C5FC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36F8E1C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-0.0024</w:t>
            </w:r>
          </w:p>
        </w:tc>
        <w:tc>
          <w:tcPr>
            <w:tcW w:w="777" w:type="dxa"/>
            <w:shd w:val="clear" w:color="auto" w:fill="auto"/>
            <w:noWrap/>
            <w:vAlign w:val="center"/>
          </w:tcPr>
          <w:p w14:paraId="0DD733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1.0686</w:t>
            </w:r>
          </w:p>
        </w:tc>
        <w:tc>
          <w:tcPr>
            <w:tcW w:w="892" w:type="dxa"/>
            <w:shd w:val="clear" w:color="auto" w:fill="auto"/>
            <w:noWrap/>
            <w:vAlign w:val="center"/>
          </w:tcPr>
          <w:p w14:paraId="6CA9651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919F0E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1B11E6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7A2E05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w:t>
            </w:r>
          </w:p>
        </w:tc>
        <w:tc>
          <w:tcPr>
            <w:tcW w:w="777" w:type="dxa"/>
            <w:shd w:val="clear" w:color="auto" w:fill="auto"/>
            <w:noWrap/>
            <w:vAlign w:val="center"/>
          </w:tcPr>
          <w:p w14:paraId="10CEEF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0.9281</w:t>
            </w:r>
          </w:p>
        </w:tc>
        <w:tc>
          <w:tcPr>
            <w:tcW w:w="640" w:type="dxa"/>
            <w:shd w:val="clear" w:color="auto" w:fill="auto"/>
            <w:noWrap/>
            <w:vAlign w:val="center"/>
          </w:tcPr>
          <w:p w14:paraId="6467504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7F686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40BC42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1.0368</w:t>
            </w:r>
          </w:p>
        </w:tc>
        <w:tc>
          <w:tcPr>
            <w:tcW w:w="640" w:type="dxa"/>
            <w:shd w:val="clear" w:color="auto" w:fill="auto"/>
            <w:noWrap/>
            <w:vAlign w:val="center"/>
          </w:tcPr>
          <w:p w14:paraId="4E00522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0.9132</w:t>
            </w:r>
          </w:p>
        </w:tc>
        <w:tc>
          <w:tcPr>
            <w:tcW w:w="846" w:type="dxa"/>
            <w:shd w:val="clear" w:color="auto" w:fill="auto"/>
            <w:noWrap/>
            <w:vAlign w:val="center"/>
          </w:tcPr>
          <w:p w14:paraId="79A228D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0.0154</w:t>
            </w:r>
          </w:p>
        </w:tc>
        <w:tc>
          <w:tcPr>
            <w:tcW w:w="365" w:type="dxa"/>
            <w:shd w:val="clear" w:color="auto" w:fill="auto"/>
            <w:noWrap/>
            <w:vAlign w:val="center"/>
          </w:tcPr>
          <w:p w14:paraId="3EBFD22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E187E0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1DBB377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4AAFD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E08F6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1C2D0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C253F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胡枝子</w:t>
            </w:r>
          </w:p>
        </w:tc>
        <w:tc>
          <w:tcPr>
            <w:tcW w:w="1063" w:type="dxa"/>
            <w:shd w:val="clear" w:color="auto" w:fill="auto"/>
            <w:noWrap/>
            <w:vAlign w:val="center"/>
          </w:tcPr>
          <w:p w14:paraId="564CA01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mx-28</w:t>
            </w:r>
          </w:p>
        </w:tc>
        <w:tc>
          <w:tcPr>
            <w:tcW w:w="502" w:type="dxa"/>
            <w:shd w:val="clear" w:color="auto" w:fill="auto"/>
            <w:noWrap/>
            <w:vAlign w:val="center"/>
          </w:tcPr>
          <w:p w14:paraId="74F281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68FDDA4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4CB9E1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777" w:type="dxa"/>
            <w:shd w:val="clear" w:color="auto" w:fill="auto"/>
            <w:noWrap/>
            <w:vAlign w:val="center"/>
          </w:tcPr>
          <w:p w14:paraId="748C94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0.0072</w:t>
            </w:r>
          </w:p>
        </w:tc>
        <w:tc>
          <w:tcPr>
            <w:tcW w:w="777" w:type="dxa"/>
            <w:shd w:val="clear" w:color="auto" w:fill="auto"/>
            <w:noWrap/>
            <w:vAlign w:val="center"/>
          </w:tcPr>
          <w:p w14:paraId="07A02C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0.5644</w:t>
            </w:r>
          </w:p>
        </w:tc>
        <w:tc>
          <w:tcPr>
            <w:tcW w:w="892" w:type="dxa"/>
            <w:shd w:val="clear" w:color="auto" w:fill="auto"/>
            <w:noWrap/>
            <w:vAlign w:val="center"/>
          </w:tcPr>
          <w:p w14:paraId="6146F56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972DCA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202434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B892B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w:t>
            </w:r>
          </w:p>
        </w:tc>
        <w:tc>
          <w:tcPr>
            <w:tcW w:w="777" w:type="dxa"/>
            <w:shd w:val="clear" w:color="auto" w:fill="auto"/>
            <w:noWrap/>
            <w:vAlign w:val="center"/>
          </w:tcPr>
          <w:p w14:paraId="12A7C1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0.8444</w:t>
            </w:r>
          </w:p>
        </w:tc>
        <w:tc>
          <w:tcPr>
            <w:tcW w:w="640" w:type="dxa"/>
            <w:shd w:val="clear" w:color="auto" w:fill="auto"/>
            <w:noWrap/>
            <w:vAlign w:val="center"/>
          </w:tcPr>
          <w:p w14:paraId="09DC051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8092F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31FD6E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0.9551</w:t>
            </w:r>
          </w:p>
        </w:tc>
        <w:tc>
          <w:tcPr>
            <w:tcW w:w="640" w:type="dxa"/>
            <w:shd w:val="clear" w:color="auto" w:fill="auto"/>
            <w:noWrap/>
            <w:vAlign w:val="center"/>
          </w:tcPr>
          <w:p w14:paraId="207F070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0.8922</w:t>
            </w:r>
          </w:p>
        </w:tc>
        <w:tc>
          <w:tcPr>
            <w:tcW w:w="846" w:type="dxa"/>
            <w:shd w:val="clear" w:color="auto" w:fill="auto"/>
            <w:noWrap/>
            <w:vAlign w:val="center"/>
          </w:tcPr>
          <w:p w14:paraId="5A1670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-0.0636</w:t>
            </w:r>
          </w:p>
        </w:tc>
        <w:tc>
          <w:tcPr>
            <w:tcW w:w="365" w:type="dxa"/>
            <w:shd w:val="clear" w:color="auto" w:fill="auto"/>
            <w:noWrap/>
            <w:vAlign w:val="center"/>
          </w:tcPr>
          <w:p w14:paraId="54873CA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28C13B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5945D09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020C7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6E063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CE2E9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24F434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胡枝子</w:t>
            </w:r>
          </w:p>
        </w:tc>
        <w:tc>
          <w:tcPr>
            <w:tcW w:w="1063" w:type="dxa"/>
            <w:shd w:val="clear" w:color="auto" w:fill="auto"/>
            <w:noWrap/>
            <w:vAlign w:val="center"/>
          </w:tcPr>
          <w:p w14:paraId="1460715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mx-29</w:t>
            </w:r>
          </w:p>
        </w:tc>
        <w:tc>
          <w:tcPr>
            <w:tcW w:w="502" w:type="dxa"/>
            <w:shd w:val="clear" w:color="auto" w:fill="auto"/>
            <w:noWrap/>
            <w:vAlign w:val="center"/>
          </w:tcPr>
          <w:p w14:paraId="7B623F4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288A65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57985C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462F80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0.667</w:t>
            </w:r>
          </w:p>
        </w:tc>
        <w:tc>
          <w:tcPr>
            <w:tcW w:w="777" w:type="dxa"/>
            <w:shd w:val="clear" w:color="auto" w:fill="auto"/>
            <w:noWrap/>
            <w:vAlign w:val="center"/>
          </w:tcPr>
          <w:p w14:paraId="2C902C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0.734</w:t>
            </w:r>
          </w:p>
        </w:tc>
        <w:tc>
          <w:tcPr>
            <w:tcW w:w="892" w:type="dxa"/>
            <w:shd w:val="clear" w:color="auto" w:fill="auto"/>
            <w:noWrap/>
            <w:vAlign w:val="center"/>
          </w:tcPr>
          <w:p w14:paraId="2D3BD61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1.109</w:t>
            </w:r>
          </w:p>
        </w:tc>
        <w:tc>
          <w:tcPr>
            <w:tcW w:w="708" w:type="dxa"/>
            <w:shd w:val="clear" w:color="auto" w:fill="auto"/>
            <w:noWrap/>
            <w:vAlign w:val="center"/>
          </w:tcPr>
          <w:p w14:paraId="4E14731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30C9A4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A513C8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w:t>
            </w:r>
          </w:p>
        </w:tc>
        <w:tc>
          <w:tcPr>
            <w:tcW w:w="777" w:type="dxa"/>
            <w:shd w:val="clear" w:color="auto" w:fill="auto"/>
            <w:noWrap/>
            <w:vAlign w:val="center"/>
          </w:tcPr>
          <w:p w14:paraId="12D01F3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9C758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0.747</w:t>
            </w:r>
          </w:p>
        </w:tc>
        <w:tc>
          <w:tcPr>
            <w:tcW w:w="365" w:type="dxa"/>
            <w:shd w:val="clear" w:color="auto" w:fill="auto"/>
            <w:noWrap/>
            <w:vAlign w:val="center"/>
          </w:tcPr>
          <w:p w14:paraId="533F2F8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w:t>
            </w:r>
          </w:p>
        </w:tc>
        <w:tc>
          <w:tcPr>
            <w:tcW w:w="640" w:type="dxa"/>
            <w:shd w:val="clear" w:color="auto" w:fill="auto"/>
            <w:noWrap/>
            <w:vAlign w:val="center"/>
          </w:tcPr>
          <w:p w14:paraId="5318C7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0.921</w:t>
            </w:r>
          </w:p>
        </w:tc>
        <w:tc>
          <w:tcPr>
            <w:tcW w:w="640" w:type="dxa"/>
            <w:shd w:val="clear" w:color="auto" w:fill="auto"/>
            <w:noWrap/>
            <w:vAlign w:val="center"/>
          </w:tcPr>
          <w:p w14:paraId="7B80A6F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0.901</w:t>
            </w:r>
          </w:p>
        </w:tc>
        <w:tc>
          <w:tcPr>
            <w:tcW w:w="846" w:type="dxa"/>
            <w:shd w:val="clear" w:color="auto" w:fill="auto"/>
            <w:noWrap/>
            <w:vAlign w:val="center"/>
          </w:tcPr>
          <w:p w14:paraId="52BCAB6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0.0139</w:t>
            </w:r>
          </w:p>
        </w:tc>
        <w:tc>
          <w:tcPr>
            <w:tcW w:w="365" w:type="dxa"/>
            <w:shd w:val="clear" w:color="auto" w:fill="auto"/>
            <w:noWrap/>
            <w:vAlign w:val="center"/>
          </w:tcPr>
          <w:p w14:paraId="0155314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222F72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F80F2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BAA539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D5C03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0321F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9D8182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虎榛子</w:t>
            </w:r>
          </w:p>
        </w:tc>
        <w:tc>
          <w:tcPr>
            <w:tcW w:w="1063" w:type="dxa"/>
            <w:shd w:val="clear" w:color="auto" w:fill="auto"/>
            <w:noWrap/>
            <w:vAlign w:val="center"/>
          </w:tcPr>
          <w:p w14:paraId="30BB368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mx-30</w:t>
            </w:r>
          </w:p>
        </w:tc>
        <w:tc>
          <w:tcPr>
            <w:tcW w:w="502" w:type="dxa"/>
            <w:shd w:val="clear" w:color="auto" w:fill="auto"/>
            <w:noWrap/>
            <w:vAlign w:val="center"/>
          </w:tcPr>
          <w:p w14:paraId="388AA60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24FCE1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D²H</w:t>
            </w:r>
          </w:p>
        </w:tc>
        <w:tc>
          <w:tcPr>
            <w:tcW w:w="1463" w:type="dxa"/>
            <w:shd w:val="clear" w:color="auto" w:fill="auto"/>
            <w:noWrap/>
            <w:vAlign w:val="center"/>
          </w:tcPr>
          <w:p w14:paraId="7B8358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M=a(D²H)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0C90D4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0.0746</w:t>
            </w:r>
          </w:p>
        </w:tc>
        <w:tc>
          <w:tcPr>
            <w:tcW w:w="777" w:type="dxa"/>
            <w:shd w:val="clear" w:color="auto" w:fill="auto"/>
            <w:noWrap/>
            <w:vAlign w:val="center"/>
          </w:tcPr>
          <w:p w14:paraId="238A47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0.6299</w:t>
            </w:r>
          </w:p>
        </w:tc>
        <w:tc>
          <w:tcPr>
            <w:tcW w:w="892" w:type="dxa"/>
            <w:shd w:val="clear" w:color="auto" w:fill="auto"/>
            <w:noWrap/>
            <w:vAlign w:val="center"/>
          </w:tcPr>
          <w:p w14:paraId="5D0AD9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6DF81E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1.0693</w:t>
            </w:r>
          </w:p>
        </w:tc>
        <w:tc>
          <w:tcPr>
            <w:tcW w:w="641" w:type="dxa"/>
            <w:shd w:val="clear" w:color="auto" w:fill="auto"/>
            <w:noWrap/>
            <w:vAlign w:val="center"/>
          </w:tcPr>
          <w:p w14:paraId="7623CDA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4E87D6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w:t>
            </w:r>
          </w:p>
        </w:tc>
        <w:tc>
          <w:tcPr>
            <w:tcW w:w="777" w:type="dxa"/>
            <w:shd w:val="clear" w:color="auto" w:fill="auto"/>
            <w:noWrap/>
            <w:vAlign w:val="center"/>
          </w:tcPr>
          <w:p w14:paraId="0EB90F3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246DE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0.8805</w:t>
            </w:r>
          </w:p>
        </w:tc>
        <w:tc>
          <w:tcPr>
            <w:tcW w:w="365" w:type="dxa"/>
            <w:shd w:val="clear" w:color="auto" w:fill="auto"/>
            <w:noWrap/>
            <w:vAlign w:val="center"/>
          </w:tcPr>
          <w:p w14:paraId="5F2AD21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w:t>
            </w:r>
          </w:p>
        </w:tc>
        <w:tc>
          <w:tcPr>
            <w:tcW w:w="640" w:type="dxa"/>
            <w:shd w:val="clear" w:color="auto" w:fill="auto"/>
            <w:noWrap/>
            <w:vAlign w:val="center"/>
          </w:tcPr>
          <w:p w14:paraId="1BAD755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1.0216</w:t>
            </w:r>
          </w:p>
        </w:tc>
        <w:tc>
          <w:tcPr>
            <w:tcW w:w="640" w:type="dxa"/>
            <w:shd w:val="clear" w:color="auto" w:fill="auto"/>
            <w:noWrap/>
            <w:vAlign w:val="center"/>
          </w:tcPr>
          <w:p w14:paraId="73BFA22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0.9351</w:t>
            </w:r>
          </w:p>
        </w:tc>
        <w:tc>
          <w:tcPr>
            <w:tcW w:w="846" w:type="dxa"/>
            <w:shd w:val="clear" w:color="auto" w:fill="auto"/>
            <w:noWrap/>
            <w:vAlign w:val="center"/>
          </w:tcPr>
          <w:p w14:paraId="0EFEAB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-0.0573</w:t>
            </w:r>
          </w:p>
        </w:tc>
        <w:tc>
          <w:tcPr>
            <w:tcW w:w="365" w:type="dxa"/>
            <w:shd w:val="clear" w:color="auto" w:fill="auto"/>
            <w:noWrap/>
            <w:vAlign w:val="center"/>
          </w:tcPr>
          <w:p w14:paraId="55E9B2D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4CD865C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344C18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B600FC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56C3BB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0720AB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80699F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虎榛子</w:t>
            </w:r>
          </w:p>
        </w:tc>
        <w:tc>
          <w:tcPr>
            <w:tcW w:w="1063" w:type="dxa"/>
            <w:shd w:val="clear" w:color="auto" w:fill="auto"/>
            <w:noWrap/>
            <w:vAlign w:val="center"/>
          </w:tcPr>
          <w:p w14:paraId="0DE0D12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mx-31</w:t>
            </w:r>
          </w:p>
        </w:tc>
        <w:tc>
          <w:tcPr>
            <w:tcW w:w="502" w:type="dxa"/>
            <w:shd w:val="clear" w:color="auto" w:fill="auto"/>
            <w:noWrap/>
            <w:vAlign w:val="center"/>
          </w:tcPr>
          <w:p w14:paraId="6AE4438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20DE748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D²H</w:t>
            </w:r>
          </w:p>
        </w:tc>
        <w:tc>
          <w:tcPr>
            <w:tcW w:w="1463" w:type="dxa"/>
            <w:shd w:val="clear" w:color="auto" w:fill="auto"/>
            <w:noWrap/>
            <w:vAlign w:val="center"/>
          </w:tcPr>
          <w:p w14:paraId="254F38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M=a+b×D²H</w:t>
            </w:r>
          </w:p>
        </w:tc>
        <w:tc>
          <w:tcPr>
            <w:tcW w:w="777" w:type="dxa"/>
            <w:shd w:val="clear" w:color="auto" w:fill="auto"/>
            <w:noWrap/>
            <w:vAlign w:val="center"/>
          </w:tcPr>
          <w:p w14:paraId="383062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-0.0034</w:t>
            </w:r>
          </w:p>
        </w:tc>
        <w:tc>
          <w:tcPr>
            <w:tcW w:w="777" w:type="dxa"/>
            <w:shd w:val="clear" w:color="auto" w:fill="auto"/>
            <w:noWrap/>
            <w:vAlign w:val="center"/>
          </w:tcPr>
          <w:p w14:paraId="7D4696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0.049S</w:t>
            </w:r>
          </w:p>
        </w:tc>
        <w:tc>
          <w:tcPr>
            <w:tcW w:w="892" w:type="dxa"/>
            <w:shd w:val="clear" w:color="auto" w:fill="auto"/>
            <w:noWrap/>
            <w:vAlign w:val="center"/>
          </w:tcPr>
          <w:p w14:paraId="49C255D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0F291E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7FEE4C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1D250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w:t>
            </w:r>
          </w:p>
        </w:tc>
        <w:tc>
          <w:tcPr>
            <w:tcW w:w="777" w:type="dxa"/>
            <w:shd w:val="clear" w:color="auto" w:fill="auto"/>
            <w:noWrap/>
            <w:vAlign w:val="center"/>
          </w:tcPr>
          <w:p w14:paraId="18B9E6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0.9827</w:t>
            </w:r>
          </w:p>
        </w:tc>
        <w:tc>
          <w:tcPr>
            <w:tcW w:w="640" w:type="dxa"/>
            <w:shd w:val="clear" w:color="auto" w:fill="auto"/>
            <w:noWrap/>
            <w:vAlign w:val="center"/>
          </w:tcPr>
          <w:p w14:paraId="2D2DD36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D1C162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w:t>
            </w:r>
          </w:p>
        </w:tc>
        <w:tc>
          <w:tcPr>
            <w:tcW w:w="640" w:type="dxa"/>
            <w:shd w:val="clear" w:color="auto" w:fill="auto"/>
            <w:noWrap/>
            <w:vAlign w:val="center"/>
          </w:tcPr>
          <w:p w14:paraId="75FCAC5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1.0219</w:t>
            </w:r>
          </w:p>
        </w:tc>
        <w:tc>
          <w:tcPr>
            <w:tcW w:w="640" w:type="dxa"/>
            <w:shd w:val="clear" w:color="auto" w:fill="auto"/>
            <w:noWrap/>
            <w:vAlign w:val="center"/>
          </w:tcPr>
          <w:p w14:paraId="7FF42B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0.8771</w:t>
            </w:r>
          </w:p>
        </w:tc>
        <w:tc>
          <w:tcPr>
            <w:tcW w:w="846" w:type="dxa"/>
            <w:shd w:val="clear" w:color="auto" w:fill="auto"/>
            <w:noWrap/>
            <w:vAlign w:val="center"/>
          </w:tcPr>
          <w:p w14:paraId="36E7CC9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-0.0611</w:t>
            </w:r>
          </w:p>
        </w:tc>
        <w:tc>
          <w:tcPr>
            <w:tcW w:w="365" w:type="dxa"/>
            <w:shd w:val="clear" w:color="auto" w:fill="auto"/>
            <w:noWrap/>
            <w:vAlign w:val="center"/>
          </w:tcPr>
          <w:p w14:paraId="140A62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CB7672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5F45D66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9E0AB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0E3F09F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0435E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5DEB7F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虎榛子</w:t>
            </w:r>
          </w:p>
        </w:tc>
        <w:tc>
          <w:tcPr>
            <w:tcW w:w="1063" w:type="dxa"/>
            <w:shd w:val="clear" w:color="auto" w:fill="auto"/>
            <w:noWrap/>
            <w:vAlign w:val="center"/>
          </w:tcPr>
          <w:p w14:paraId="7B68E3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mx-32</w:t>
            </w:r>
          </w:p>
        </w:tc>
        <w:tc>
          <w:tcPr>
            <w:tcW w:w="502" w:type="dxa"/>
            <w:shd w:val="clear" w:color="auto" w:fill="auto"/>
            <w:noWrap/>
            <w:vAlign w:val="center"/>
          </w:tcPr>
          <w:p w14:paraId="5F7FF64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1FAC46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D²H</w:t>
            </w:r>
          </w:p>
        </w:tc>
        <w:tc>
          <w:tcPr>
            <w:tcW w:w="1463" w:type="dxa"/>
            <w:shd w:val="clear" w:color="auto" w:fill="auto"/>
            <w:noWrap/>
            <w:vAlign w:val="center"/>
          </w:tcPr>
          <w:p w14:paraId="37BE97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M=a(D²H)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0BAC1C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0.128</w:t>
            </w:r>
          </w:p>
        </w:tc>
        <w:tc>
          <w:tcPr>
            <w:tcW w:w="777" w:type="dxa"/>
            <w:shd w:val="clear" w:color="auto" w:fill="auto"/>
            <w:noWrap/>
            <w:vAlign w:val="center"/>
          </w:tcPr>
          <w:p w14:paraId="484F7A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0.693</w:t>
            </w:r>
          </w:p>
        </w:tc>
        <w:tc>
          <w:tcPr>
            <w:tcW w:w="892" w:type="dxa"/>
            <w:shd w:val="clear" w:color="auto" w:fill="auto"/>
            <w:noWrap/>
            <w:vAlign w:val="center"/>
          </w:tcPr>
          <w:p w14:paraId="29980EA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0FE022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1.108</w:t>
            </w:r>
          </w:p>
        </w:tc>
        <w:tc>
          <w:tcPr>
            <w:tcW w:w="641" w:type="dxa"/>
            <w:shd w:val="clear" w:color="auto" w:fill="auto"/>
            <w:noWrap/>
            <w:vAlign w:val="center"/>
          </w:tcPr>
          <w:p w14:paraId="1BA690E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BD6D6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777" w:type="dxa"/>
            <w:shd w:val="clear" w:color="auto" w:fill="auto"/>
            <w:noWrap/>
            <w:vAlign w:val="center"/>
          </w:tcPr>
          <w:p w14:paraId="12AF57C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62D58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0.821</w:t>
            </w:r>
          </w:p>
        </w:tc>
        <w:tc>
          <w:tcPr>
            <w:tcW w:w="365" w:type="dxa"/>
            <w:shd w:val="clear" w:color="auto" w:fill="auto"/>
            <w:noWrap/>
            <w:vAlign w:val="center"/>
          </w:tcPr>
          <w:p w14:paraId="5F9C1E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w:t>
            </w:r>
          </w:p>
        </w:tc>
        <w:tc>
          <w:tcPr>
            <w:tcW w:w="640" w:type="dxa"/>
            <w:shd w:val="clear" w:color="auto" w:fill="auto"/>
            <w:noWrap/>
            <w:vAlign w:val="center"/>
          </w:tcPr>
          <w:p w14:paraId="7F1B24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0.955</w:t>
            </w:r>
          </w:p>
        </w:tc>
        <w:tc>
          <w:tcPr>
            <w:tcW w:w="640" w:type="dxa"/>
            <w:shd w:val="clear" w:color="auto" w:fill="auto"/>
            <w:noWrap/>
            <w:vAlign w:val="center"/>
          </w:tcPr>
          <w:p w14:paraId="1B04BB6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0.906</w:t>
            </w:r>
          </w:p>
        </w:tc>
        <w:tc>
          <w:tcPr>
            <w:tcW w:w="846" w:type="dxa"/>
            <w:shd w:val="clear" w:color="auto" w:fill="auto"/>
            <w:noWrap/>
            <w:vAlign w:val="center"/>
          </w:tcPr>
          <w:p w14:paraId="7065A6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0.0282</w:t>
            </w:r>
          </w:p>
        </w:tc>
        <w:tc>
          <w:tcPr>
            <w:tcW w:w="365" w:type="dxa"/>
            <w:shd w:val="clear" w:color="auto" w:fill="auto"/>
            <w:noWrap/>
            <w:vAlign w:val="center"/>
          </w:tcPr>
          <w:p w14:paraId="26AE20B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AB943C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AB9946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2B9BB0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1BC366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2AAB3B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A63DC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黄刺玫</w:t>
            </w:r>
          </w:p>
        </w:tc>
        <w:tc>
          <w:tcPr>
            <w:tcW w:w="1063" w:type="dxa"/>
            <w:shd w:val="clear" w:color="auto" w:fill="auto"/>
            <w:noWrap/>
            <w:vAlign w:val="center"/>
          </w:tcPr>
          <w:p w14:paraId="391AAAE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mx-33</w:t>
            </w:r>
          </w:p>
        </w:tc>
        <w:tc>
          <w:tcPr>
            <w:tcW w:w="502" w:type="dxa"/>
            <w:shd w:val="clear" w:color="auto" w:fill="auto"/>
            <w:noWrap/>
            <w:vAlign w:val="center"/>
          </w:tcPr>
          <w:p w14:paraId="1811C1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1FC20E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019799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41488FA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-0.0227</w:t>
            </w:r>
          </w:p>
        </w:tc>
        <w:tc>
          <w:tcPr>
            <w:tcW w:w="777" w:type="dxa"/>
            <w:shd w:val="clear" w:color="auto" w:fill="auto"/>
            <w:noWrap/>
            <w:vAlign w:val="center"/>
          </w:tcPr>
          <w:p w14:paraId="0CA5D2E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0.6598</w:t>
            </w:r>
          </w:p>
        </w:tc>
        <w:tc>
          <w:tcPr>
            <w:tcW w:w="892" w:type="dxa"/>
            <w:shd w:val="clear" w:color="auto" w:fill="auto"/>
            <w:noWrap/>
            <w:vAlign w:val="center"/>
          </w:tcPr>
          <w:p w14:paraId="30385BA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B24DEE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9DE053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459600C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w:t>
            </w:r>
          </w:p>
        </w:tc>
        <w:tc>
          <w:tcPr>
            <w:tcW w:w="777" w:type="dxa"/>
            <w:shd w:val="clear" w:color="auto" w:fill="auto"/>
            <w:noWrap/>
            <w:vAlign w:val="center"/>
          </w:tcPr>
          <w:p w14:paraId="09C8E1B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0.8523</w:t>
            </w:r>
          </w:p>
        </w:tc>
        <w:tc>
          <w:tcPr>
            <w:tcW w:w="640" w:type="dxa"/>
            <w:shd w:val="clear" w:color="auto" w:fill="auto"/>
            <w:noWrap/>
            <w:vAlign w:val="center"/>
          </w:tcPr>
          <w:p w14:paraId="21FA2D5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7F39AA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640" w:type="dxa"/>
            <w:shd w:val="clear" w:color="auto" w:fill="auto"/>
            <w:noWrap/>
            <w:vAlign w:val="center"/>
          </w:tcPr>
          <w:p w14:paraId="1F1EE8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1.0232</w:t>
            </w:r>
          </w:p>
        </w:tc>
        <w:tc>
          <w:tcPr>
            <w:tcW w:w="640" w:type="dxa"/>
            <w:shd w:val="clear" w:color="auto" w:fill="auto"/>
            <w:noWrap/>
            <w:vAlign w:val="center"/>
          </w:tcPr>
          <w:p w14:paraId="0AFC44E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0.8804</w:t>
            </w:r>
          </w:p>
        </w:tc>
        <w:tc>
          <w:tcPr>
            <w:tcW w:w="846" w:type="dxa"/>
            <w:shd w:val="clear" w:color="auto" w:fill="auto"/>
            <w:noWrap/>
            <w:vAlign w:val="center"/>
          </w:tcPr>
          <w:p w14:paraId="69C528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-0.0352</w:t>
            </w:r>
          </w:p>
        </w:tc>
        <w:tc>
          <w:tcPr>
            <w:tcW w:w="365" w:type="dxa"/>
            <w:shd w:val="clear" w:color="auto" w:fill="auto"/>
            <w:noWrap/>
            <w:vAlign w:val="center"/>
          </w:tcPr>
          <w:p w14:paraId="46366E8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6CCA596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5CD4B00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71C7A49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783DB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9FD7B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E6BE35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黄刺玫</w:t>
            </w:r>
          </w:p>
        </w:tc>
        <w:tc>
          <w:tcPr>
            <w:tcW w:w="1063" w:type="dxa"/>
            <w:shd w:val="clear" w:color="auto" w:fill="auto"/>
            <w:noWrap/>
            <w:vAlign w:val="center"/>
          </w:tcPr>
          <w:p w14:paraId="25D811A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mx-34</w:t>
            </w:r>
          </w:p>
        </w:tc>
        <w:tc>
          <w:tcPr>
            <w:tcW w:w="502" w:type="dxa"/>
            <w:shd w:val="clear" w:color="auto" w:fill="auto"/>
            <w:noWrap/>
            <w:vAlign w:val="center"/>
          </w:tcPr>
          <w:p w14:paraId="4904E21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42AB53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7686B2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34EC6B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1.0252</w:t>
            </w:r>
          </w:p>
        </w:tc>
        <w:tc>
          <w:tcPr>
            <w:tcW w:w="777" w:type="dxa"/>
            <w:shd w:val="clear" w:color="auto" w:fill="auto"/>
            <w:noWrap/>
            <w:vAlign w:val="center"/>
          </w:tcPr>
          <w:p w14:paraId="3B71CE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1.03</w:t>
            </w:r>
          </w:p>
        </w:tc>
        <w:tc>
          <w:tcPr>
            <w:tcW w:w="892" w:type="dxa"/>
            <w:shd w:val="clear" w:color="auto" w:fill="auto"/>
            <w:noWrap/>
            <w:vAlign w:val="center"/>
          </w:tcPr>
          <w:p w14:paraId="2DD1810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3A1D56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483BD0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1.2335</w:t>
            </w:r>
          </w:p>
        </w:tc>
        <w:tc>
          <w:tcPr>
            <w:tcW w:w="571" w:type="dxa"/>
            <w:shd w:val="clear" w:color="auto" w:fill="auto"/>
            <w:noWrap/>
            <w:vAlign w:val="center"/>
          </w:tcPr>
          <w:p w14:paraId="5FF0C5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w:t>
            </w:r>
          </w:p>
        </w:tc>
        <w:tc>
          <w:tcPr>
            <w:tcW w:w="777" w:type="dxa"/>
            <w:shd w:val="clear" w:color="auto" w:fill="auto"/>
            <w:noWrap/>
            <w:vAlign w:val="center"/>
          </w:tcPr>
          <w:p w14:paraId="1AD8F4F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0.7932</w:t>
            </w:r>
          </w:p>
        </w:tc>
        <w:tc>
          <w:tcPr>
            <w:tcW w:w="640" w:type="dxa"/>
            <w:shd w:val="clear" w:color="auto" w:fill="auto"/>
            <w:noWrap/>
            <w:vAlign w:val="center"/>
          </w:tcPr>
          <w:p w14:paraId="1523FF8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3E6B7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640" w:type="dxa"/>
            <w:shd w:val="clear" w:color="auto" w:fill="auto"/>
            <w:noWrap/>
            <w:vAlign w:val="center"/>
          </w:tcPr>
          <w:p w14:paraId="04E8CAE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1.0327</w:t>
            </w:r>
          </w:p>
        </w:tc>
        <w:tc>
          <w:tcPr>
            <w:tcW w:w="640" w:type="dxa"/>
            <w:shd w:val="clear" w:color="auto" w:fill="auto"/>
            <w:noWrap/>
            <w:vAlign w:val="center"/>
          </w:tcPr>
          <w:p w14:paraId="23B2D71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0.8432</w:t>
            </w:r>
          </w:p>
        </w:tc>
        <w:tc>
          <w:tcPr>
            <w:tcW w:w="846" w:type="dxa"/>
            <w:shd w:val="clear" w:color="auto" w:fill="auto"/>
            <w:noWrap/>
            <w:vAlign w:val="center"/>
          </w:tcPr>
          <w:p w14:paraId="220049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-0.1352</w:t>
            </w:r>
          </w:p>
        </w:tc>
        <w:tc>
          <w:tcPr>
            <w:tcW w:w="365" w:type="dxa"/>
            <w:shd w:val="clear" w:color="auto" w:fill="auto"/>
            <w:noWrap/>
            <w:vAlign w:val="center"/>
          </w:tcPr>
          <w:p w14:paraId="53ABFB2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41F29F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DD4BDD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02DEEB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51063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8C8F6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84D77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黄刺玫</w:t>
            </w:r>
          </w:p>
        </w:tc>
        <w:tc>
          <w:tcPr>
            <w:tcW w:w="1063" w:type="dxa"/>
            <w:shd w:val="clear" w:color="auto" w:fill="auto"/>
            <w:noWrap/>
            <w:vAlign w:val="center"/>
          </w:tcPr>
          <w:p w14:paraId="56B5C3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mx-35</w:t>
            </w:r>
          </w:p>
        </w:tc>
        <w:tc>
          <w:tcPr>
            <w:tcW w:w="502" w:type="dxa"/>
            <w:shd w:val="clear" w:color="auto" w:fill="auto"/>
            <w:noWrap/>
            <w:vAlign w:val="center"/>
          </w:tcPr>
          <w:p w14:paraId="205D6F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5492D75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C0B1A2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5AB3D1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1.095</w:t>
            </w:r>
          </w:p>
        </w:tc>
        <w:tc>
          <w:tcPr>
            <w:tcW w:w="777" w:type="dxa"/>
            <w:shd w:val="clear" w:color="auto" w:fill="auto"/>
            <w:noWrap/>
            <w:vAlign w:val="center"/>
          </w:tcPr>
          <w:p w14:paraId="4C907C7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0.895</w:t>
            </w:r>
          </w:p>
        </w:tc>
        <w:tc>
          <w:tcPr>
            <w:tcW w:w="892" w:type="dxa"/>
            <w:shd w:val="clear" w:color="auto" w:fill="auto"/>
            <w:noWrap/>
            <w:vAlign w:val="center"/>
          </w:tcPr>
          <w:p w14:paraId="7F11D4A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8F9290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F5B9A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1.128</w:t>
            </w:r>
          </w:p>
        </w:tc>
        <w:tc>
          <w:tcPr>
            <w:tcW w:w="571" w:type="dxa"/>
            <w:shd w:val="clear" w:color="auto" w:fill="auto"/>
            <w:noWrap/>
            <w:vAlign w:val="center"/>
          </w:tcPr>
          <w:p w14:paraId="2CABDAA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26</w:t>
            </w:r>
          </w:p>
        </w:tc>
        <w:tc>
          <w:tcPr>
            <w:tcW w:w="777" w:type="dxa"/>
            <w:shd w:val="clear" w:color="auto" w:fill="auto"/>
            <w:noWrap/>
            <w:vAlign w:val="center"/>
          </w:tcPr>
          <w:p w14:paraId="746BFC3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0.698</w:t>
            </w:r>
          </w:p>
        </w:tc>
        <w:tc>
          <w:tcPr>
            <w:tcW w:w="640" w:type="dxa"/>
            <w:shd w:val="clear" w:color="auto" w:fill="auto"/>
            <w:noWrap/>
            <w:vAlign w:val="center"/>
          </w:tcPr>
          <w:p w14:paraId="7749CC2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2E453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088C12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0.942</w:t>
            </w:r>
          </w:p>
        </w:tc>
        <w:tc>
          <w:tcPr>
            <w:tcW w:w="640" w:type="dxa"/>
            <w:shd w:val="clear" w:color="auto" w:fill="auto"/>
            <w:noWrap/>
            <w:vAlign w:val="center"/>
          </w:tcPr>
          <w:p w14:paraId="37F756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0.901</w:t>
            </w:r>
          </w:p>
        </w:tc>
        <w:tc>
          <w:tcPr>
            <w:tcW w:w="846" w:type="dxa"/>
            <w:shd w:val="clear" w:color="auto" w:fill="auto"/>
            <w:noWrap/>
            <w:vAlign w:val="center"/>
          </w:tcPr>
          <w:p w14:paraId="2A761EA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0.0223</w:t>
            </w:r>
          </w:p>
        </w:tc>
        <w:tc>
          <w:tcPr>
            <w:tcW w:w="365" w:type="dxa"/>
            <w:shd w:val="clear" w:color="auto" w:fill="auto"/>
            <w:noWrap/>
            <w:vAlign w:val="center"/>
          </w:tcPr>
          <w:p w14:paraId="702D607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98255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3075F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D2E39E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DCED2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DB7E5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7ED060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荆条</w:t>
            </w:r>
          </w:p>
        </w:tc>
        <w:tc>
          <w:tcPr>
            <w:tcW w:w="1063" w:type="dxa"/>
            <w:shd w:val="clear" w:color="auto" w:fill="auto"/>
            <w:noWrap/>
            <w:vAlign w:val="center"/>
          </w:tcPr>
          <w:p w14:paraId="7F7F263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mx-36</w:t>
            </w:r>
          </w:p>
        </w:tc>
        <w:tc>
          <w:tcPr>
            <w:tcW w:w="502" w:type="dxa"/>
            <w:shd w:val="clear" w:color="auto" w:fill="auto"/>
            <w:noWrap/>
            <w:vAlign w:val="center"/>
          </w:tcPr>
          <w:p w14:paraId="4127D1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7937E0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4BD763B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938BF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294.19</w:t>
            </w:r>
          </w:p>
        </w:tc>
        <w:tc>
          <w:tcPr>
            <w:tcW w:w="777" w:type="dxa"/>
            <w:shd w:val="clear" w:color="auto" w:fill="auto"/>
            <w:noWrap/>
            <w:vAlign w:val="center"/>
          </w:tcPr>
          <w:p w14:paraId="0E098AC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1.02</w:t>
            </w:r>
          </w:p>
        </w:tc>
        <w:tc>
          <w:tcPr>
            <w:tcW w:w="892" w:type="dxa"/>
            <w:shd w:val="clear" w:color="auto" w:fill="auto"/>
            <w:noWrap/>
            <w:vAlign w:val="center"/>
          </w:tcPr>
          <w:p w14:paraId="2EA10D9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8A442C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F7856B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2CCED0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34</w:t>
            </w:r>
          </w:p>
        </w:tc>
        <w:tc>
          <w:tcPr>
            <w:tcW w:w="777" w:type="dxa"/>
            <w:shd w:val="clear" w:color="auto" w:fill="auto"/>
            <w:noWrap/>
            <w:vAlign w:val="center"/>
          </w:tcPr>
          <w:p w14:paraId="3A2B67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0.825</w:t>
            </w:r>
          </w:p>
        </w:tc>
        <w:tc>
          <w:tcPr>
            <w:tcW w:w="640" w:type="dxa"/>
            <w:shd w:val="clear" w:color="auto" w:fill="auto"/>
            <w:noWrap/>
            <w:vAlign w:val="center"/>
          </w:tcPr>
          <w:p w14:paraId="72AD146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E7C3E8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880066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A0C396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3A9AF7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F55736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14D975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14C186A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5392A5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499A9E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13C864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51AF60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荆条</w:t>
            </w:r>
          </w:p>
        </w:tc>
        <w:tc>
          <w:tcPr>
            <w:tcW w:w="1063" w:type="dxa"/>
            <w:shd w:val="clear" w:color="auto" w:fill="auto"/>
            <w:noWrap/>
            <w:vAlign w:val="center"/>
          </w:tcPr>
          <w:p w14:paraId="7F34550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mx-37</w:t>
            </w:r>
          </w:p>
        </w:tc>
        <w:tc>
          <w:tcPr>
            <w:tcW w:w="502" w:type="dxa"/>
            <w:shd w:val="clear" w:color="auto" w:fill="auto"/>
            <w:noWrap/>
            <w:vAlign w:val="center"/>
          </w:tcPr>
          <w:p w14:paraId="3E98F83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6748289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1463" w:type="dxa"/>
            <w:shd w:val="clear" w:color="auto" w:fill="auto"/>
            <w:noWrap/>
            <w:vAlign w:val="center"/>
          </w:tcPr>
          <w:p w14:paraId="2E7881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5B5844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288.534</w:t>
            </w:r>
          </w:p>
        </w:tc>
        <w:tc>
          <w:tcPr>
            <w:tcW w:w="777" w:type="dxa"/>
            <w:shd w:val="clear" w:color="auto" w:fill="auto"/>
            <w:noWrap/>
            <w:vAlign w:val="center"/>
          </w:tcPr>
          <w:p w14:paraId="234D98A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2.62</w:t>
            </w:r>
          </w:p>
        </w:tc>
        <w:tc>
          <w:tcPr>
            <w:tcW w:w="892" w:type="dxa"/>
            <w:shd w:val="clear" w:color="auto" w:fill="auto"/>
            <w:noWrap/>
            <w:vAlign w:val="center"/>
          </w:tcPr>
          <w:p w14:paraId="571E10E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BE1511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8064E2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704F0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34</w:t>
            </w:r>
          </w:p>
        </w:tc>
        <w:tc>
          <w:tcPr>
            <w:tcW w:w="777" w:type="dxa"/>
            <w:shd w:val="clear" w:color="auto" w:fill="auto"/>
            <w:noWrap/>
            <w:vAlign w:val="center"/>
          </w:tcPr>
          <w:p w14:paraId="4EBFD3F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0.624</w:t>
            </w:r>
          </w:p>
        </w:tc>
        <w:tc>
          <w:tcPr>
            <w:tcW w:w="640" w:type="dxa"/>
            <w:shd w:val="clear" w:color="auto" w:fill="auto"/>
            <w:noWrap/>
            <w:vAlign w:val="center"/>
          </w:tcPr>
          <w:p w14:paraId="5961444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DF83F7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885FFD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6C9824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17493BF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C5E892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681536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434" w:type="dxa"/>
            <w:shd w:val="clear" w:color="auto" w:fill="auto"/>
            <w:noWrap/>
            <w:vAlign w:val="center"/>
          </w:tcPr>
          <w:p w14:paraId="42BF5CB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0C5391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7446C1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59CCE7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3B556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卷叶锦鸡儿</w:t>
            </w:r>
          </w:p>
        </w:tc>
        <w:tc>
          <w:tcPr>
            <w:tcW w:w="1063" w:type="dxa"/>
            <w:shd w:val="clear" w:color="auto" w:fill="auto"/>
            <w:noWrap/>
            <w:vAlign w:val="center"/>
          </w:tcPr>
          <w:p w14:paraId="1B6716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mx-38</w:t>
            </w:r>
          </w:p>
        </w:tc>
        <w:tc>
          <w:tcPr>
            <w:tcW w:w="502" w:type="dxa"/>
            <w:shd w:val="clear" w:color="auto" w:fill="auto"/>
            <w:noWrap/>
            <w:vAlign w:val="center"/>
          </w:tcPr>
          <w:p w14:paraId="1DC23F4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46708B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1463" w:type="dxa"/>
            <w:shd w:val="clear" w:color="auto" w:fill="auto"/>
            <w:noWrap/>
            <w:vAlign w:val="center"/>
          </w:tcPr>
          <w:p w14:paraId="485F81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1674D84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1192.13</w:t>
            </w:r>
          </w:p>
        </w:tc>
        <w:tc>
          <w:tcPr>
            <w:tcW w:w="777" w:type="dxa"/>
            <w:shd w:val="clear" w:color="auto" w:fill="auto"/>
            <w:noWrap/>
            <w:vAlign w:val="center"/>
          </w:tcPr>
          <w:p w14:paraId="418A1A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2.02</w:t>
            </w:r>
          </w:p>
        </w:tc>
        <w:tc>
          <w:tcPr>
            <w:tcW w:w="892" w:type="dxa"/>
            <w:shd w:val="clear" w:color="auto" w:fill="auto"/>
            <w:noWrap/>
            <w:vAlign w:val="center"/>
          </w:tcPr>
          <w:p w14:paraId="417ADCA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24FD2E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C0CB27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98E23D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31</w:t>
            </w:r>
          </w:p>
        </w:tc>
        <w:tc>
          <w:tcPr>
            <w:tcW w:w="777" w:type="dxa"/>
            <w:shd w:val="clear" w:color="auto" w:fill="auto"/>
            <w:noWrap/>
            <w:vAlign w:val="center"/>
          </w:tcPr>
          <w:p w14:paraId="7ECB93F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0.529</w:t>
            </w:r>
          </w:p>
        </w:tc>
        <w:tc>
          <w:tcPr>
            <w:tcW w:w="640" w:type="dxa"/>
            <w:shd w:val="clear" w:color="auto" w:fill="auto"/>
            <w:noWrap/>
            <w:vAlign w:val="center"/>
          </w:tcPr>
          <w:p w14:paraId="7EDD23A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B21224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63A487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FB7011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6EF7730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E7B5DB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31541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434" w:type="dxa"/>
            <w:shd w:val="clear" w:color="auto" w:fill="auto"/>
            <w:noWrap/>
            <w:vAlign w:val="center"/>
          </w:tcPr>
          <w:p w14:paraId="3BD19E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EF6C27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51041F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17083A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6ED736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卷叶锦鸡儿</w:t>
            </w:r>
          </w:p>
        </w:tc>
        <w:tc>
          <w:tcPr>
            <w:tcW w:w="1063" w:type="dxa"/>
            <w:shd w:val="clear" w:color="auto" w:fill="auto"/>
            <w:noWrap/>
            <w:vAlign w:val="center"/>
          </w:tcPr>
          <w:p w14:paraId="7080FC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mx-39</w:t>
            </w:r>
          </w:p>
        </w:tc>
        <w:tc>
          <w:tcPr>
            <w:tcW w:w="502" w:type="dxa"/>
            <w:shd w:val="clear" w:color="auto" w:fill="auto"/>
            <w:noWrap/>
            <w:vAlign w:val="center"/>
          </w:tcPr>
          <w:p w14:paraId="25BCC5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5972A60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1463" w:type="dxa"/>
            <w:shd w:val="clear" w:color="auto" w:fill="auto"/>
            <w:noWrap/>
            <w:vAlign w:val="center"/>
          </w:tcPr>
          <w:p w14:paraId="03BBC1A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0DDAA7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1032.52</w:t>
            </w:r>
          </w:p>
        </w:tc>
        <w:tc>
          <w:tcPr>
            <w:tcW w:w="777" w:type="dxa"/>
            <w:shd w:val="clear" w:color="auto" w:fill="auto"/>
            <w:noWrap/>
            <w:vAlign w:val="center"/>
          </w:tcPr>
          <w:p w14:paraId="151F48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2.32</w:t>
            </w:r>
          </w:p>
        </w:tc>
        <w:tc>
          <w:tcPr>
            <w:tcW w:w="892" w:type="dxa"/>
            <w:shd w:val="clear" w:color="auto" w:fill="auto"/>
            <w:noWrap/>
            <w:vAlign w:val="center"/>
          </w:tcPr>
          <w:p w14:paraId="1B47A37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B85347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881676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C16AC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31</w:t>
            </w:r>
          </w:p>
        </w:tc>
        <w:tc>
          <w:tcPr>
            <w:tcW w:w="777" w:type="dxa"/>
            <w:shd w:val="clear" w:color="auto" w:fill="auto"/>
            <w:noWrap/>
            <w:vAlign w:val="center"/>
          </w:tcPr>
          <w:p w14:paraId="1A75AAD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0.508</w:t>
            </w:r>
          </w:p>
        </w:tc>
        <w:tc>
          <w:tcPr>
            <w:tcW w:w="640" w:type="dxa"/>
            <w:shd w:val="clear" w:color="auto" w:fill="auto"/>
            <w:noWrap/>
            <w:vAlign w:val="center"/>
          </w:tcPr>
          <w:p w14:paraId="63F9BEC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B83CDB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B04530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4381C2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28165E4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7BF7F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702EC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434" w:type="dxa"/>
            <w:shd w:val="clear" w:color="auto" w:fill="auto"/>
            <w:noWrap/>
            <w:vAlign w:val="center"/>
          </w:tcPr>
          <w:p w14:paraId="22971D9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2DF54E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DA69C5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25EF63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41D556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宽苞水柏枝</w:t>
            </w:r>
          </w:p>
        </w:tc>
        <w:tc>
          <w:tcPr>
            <w:tcW w:w="1063" w:type="dxa"/>
            <w:shd w:val="clear" w:color="auto" w:fill="auto"/>
            <w:noWrap/>
            <w:vAlign w:val="center"/>
          </w:tcPr>
          <w:p w14:paraId="2744858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mx-40</w:t>
            </w:r>
          </w:p>
        </w:tc>
        <w:tc>
          <w:tcPr>
            <w:tcW w:w="502" w:type="dxa"/>
            <w:shd w:val="clear" w:color="auto" w:fill="auto"/>
            <w:noWrap/>
            <w:vAlign w:val="center"/>
          </w:tcPr>
          <w:p w14:paraId="62F8CF7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5E8EC9E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C.H</w:t>
            </w:r>
          </w:p>
        </w:tc>
        <w:tc>
          <w:tcPr>
            <w:tcW w:w="1463" w:type="dxa"/>
            <w:shd w:val="clear" w:color="auto" w:fill="auto"/>
            <w:noWrap/>
            <w:vAlign w:val="center"/>
          </w:tcPr>
          <w:p w14:paraId="073849C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M=a+b×CH+c×(CH)²</w:t>
            </w:r>
          </w:p>
        </w:tc>
        <w:tc>
          <w:tcPr>
            <w:tcW w:w="777" w:type="dxa"/>
            <w:shd w:val="clear" w:color="auto" w:fill="auto"/>
            <w:noWrap/>
            <w:vAlign w:val="center"/>
          </w:tcPr>
          <w:p w14:paraId="26175AD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7543.29</w:t>
            </w:r>
          </w:p>
        </w:tc>
        <w:tc>
          <w:tcPr>
            <w:tcW w:w="777" w:type="dxa"/>
            <w:shd w:val="clear" w:color="auto" w:fill="auto"/>
            <w:noWrap/>
            <w:vAlign w:val="center"/>
          </w:tcPr>
          <w:p w14:paraId="5BAC8A4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0.078</w:t>
            </w:r>
          </w:p>
        </w:tc>
        <w:tc>
          <w:tcPr>
            <w:tcW w:w="892" w:type="dxa"/>
            <w:shd w:val="clear" w:color="auto" w:fill="auto"/>
            <w:noWrap/>
            <w:vAlign w:val="center"/>
          </w:tcPr>
          <w:p w14:paraId="021D4DE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5.98×10-⁷</w:t>
            </w:r>
          </w:p>
        </w:tc>
        <w:tc>
          <w:tcPr>
            <w:tcW w:w="708" w:type="dxa"/>
            <w:shd w:val="clear" w:color="auto" w:fill="auto"/>
            <w:noWrap/>
            <w:vAlign w:val="center"/>
          </w:tcPr>
          <w:p w14:paraId="147B6C1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C0B290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1B145D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w:t>
            </w:r>
          </w:p>
        </w:tc>
        <w:tc>
          <w:tcPr>
            <w:tcW w:w="777" w:type="dxa"/>
            <w:shd w:val="clear" w:color="auto" w:fill="auto"/>
            <w:noWrap/>
            <w:vAlign w:val="center"/>
          </w:tcPr>
          <w:p w14:paraId="7F1831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0.875</w:t>
            </w:r>
          </w:p>
        </w:tc>
        <w:tc>
          <w:tcPr>
            <w:tcW w:w="640" w:type="dxa"/>
            <w:shd w:val="clear" w:color="auto" w:fill="auto"/>
            <w:noWrap/>
            <w:vAlign w:val="center"/>
          </w:tcPr>
          <w:p w14:paraId="1A8D0C0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177805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9DA0EE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B080E9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C46449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D2997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31E9C1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434" w:type="dxa"/>
            <w:shd w:val="clear" w:color="auto" w:fill="auto"/>
            <w:noWrap/>
            <w:vAlign w:val="center"/>
          </w:tcPr>
          <w:p w14:paraId="672A5E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F22195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168E64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g</w:t>
            </w:r>
          </w:p>
        </w:tc>
      </w:tr>
      <w:tr w14:paraId="1918E4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FF9A8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筐柳</w:t>
            </w:r>
          </w:p>
        </w:tc>
        <w:tc>
          <w:tcPr>
            <w:tcW w:w="1063" w:type="dxa"/>
            <w:shd w:val="clear" w:color="auto" w:fill="auto"/>
            <w:noWrap/>
            <w:vAlign w:val="center"/>
          </w:tcPr>
          <w:p w14:paraId="252F96A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mx-41</w:t>
            </w:r>
          </w:p>
        </w:tc>
        <w:tc>
          <w:tcPr>
            <w:tcW w:w="502" w:type="dxa"/>
            <w:shd w:val="clear" w:color="auto" w:fill="auto"/>
            <w:noWrap/>
            <w:vAlign w:val="center"/>
          </w:tcPr>
          <w:p w14:paraId="3BDCE6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2369F41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C.H</w:t>
            </w:r>
          </w:p>
        </w:tc>
        <w:tc>
          <w:tcPr>
            <w:tcW w:w="1463" w:type="dxa"/>
            <w:shd w:val="clear" w:color="auto" w:fill="auto"/>
            <w:noWrap/>
            <w:vAlign w:val="center"/>
          </w:tcPr>
          <w:p w14:paraId="606838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M=a+b×CH</w:t>
            </w:r>
          </w:p>
        </w:tc>
        <w:tc>
          <w:tcPr>
            <w:tcW w:w="777" w:type="dxa"/>
            <w:shd w:val="clear" w:color="auto" w:fill="auto"/>
            <w:noWrap/>
            <w:vAlign w:val="center"/>
          </w:tcPr>
          <w:p w14:paraId="66CBDD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3286.15</w:t>
            </w:r>
          </w:p>
        </w:tc>
        <w:tc>
          <w:tcPr>
            <w:tcW w:w="777" w:type="dxa"/>
            <w:shd w:val="clear" w:color="auto" w:fill="auto"/>
            <w:noWrap/>
            <w:vAlign w:val="center"/>
          </w:tcPr>
          <w:p w14:paraId="1A77EFA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0.021</w:t>
            </w:r>
          </w:p>
        </w:tc>
        <w:tc>
          <w:tcPr>
            <w:tcW w:w="892" w:type="dxa"/>
            <w:shd w:val="clear" w:color="auto" w:fill="auto"/>
            <w:noWrap/>
            <w:vAlign w:val="center"/>
          </w:tcPr>
          <w:p w14:paraId="415C15D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BC85E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4C607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75618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w:t>
            </w:r>
          </w:p>
        </w:tc>
        <w:tc>
          <w:tcPr>
            <w:tcW w:w="777" w:type="dxa"/>
            <w:shd w:val="clear" w:color="auto" w:fill="auto"/>
            <w:noWrap/>
            <w:vAlign w:val="center"/>
          </w:tcPr>
          <w:p w14:paraId="6B5F3FD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0.905</w:t>
            </w:r>
          </w:p>
        </w:tc>
        <w:tc>
          <w:tcPr>
            <w:tcW w:w="640" w:type="dxa"/>
            <w:shd w:val="clear" w:color="auto" w:fill="auto"/>
            <w:noWrap/>
            <w:vAlign w:val="center"/>
          </w:tcPr>
          <w:p w14:paraId="7A76F6E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01BA42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271C6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07ADA6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BC32D5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83042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702546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434" w:type="dxa"/>
            <w:shd w:val="clear" w:color="auto" w:fill="auto"/>
            <w:noWrap/>
            <w:vAlign w:val="center"/>
          </w:tcPr>
          <w:p w14:paraId="5D7C02E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1174B8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684A09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g</w:t>
            </w:r>
          </w:p>
        </w:tc>
      </w:tr>
      <w:tr w14:paraId="6D4220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1154" w:type="dxa"/>
            <w:shd w:val="clear" w:color="auto" w:fill="auto"/>
            <w:noWrap/>
            <w:vAlign w:val="center"/>
          </w:tcPr>
          <w:p w14:paraId="590BA22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楼斗菜叶绣线菊</w:t>
            </w:r>
          </w:p>
        </w:tc>
        <w:tc>
          <w:tcPr>
            <w:tcW w:w="1063" w:type="dxa"/>
            <w:shd w:val="clear" w:color="auto" w:fill="auto"/>
            <w:noWrap/>
            <w:vAlign w:val="center"/>
          </w:tcPr>
          <w:p w14:paraId="0883E2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mx-42</w:t>
            </w:r>
          </w:p>
        </w:tc>
        <w:tc>
          <w:tcPr>
            <w:tcW w:w="502" w:type="dxa"/>
            <w:shd w:val="clear" w:color="auto" w:fill="auto"/>
            <w:noWrap/>
            <w:vAlign w:val="center"/>
          </w:tcPr>
          <w:p w14:paraId="696CF8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60458A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7644B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E04E83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0.5006</w:t>
            </w:r>
          </w:p>
        </w:tc>
        <w:tc>
          <w:tcPr>
            <w:tcW w:w="777" w:type="dxa"/>
            <w:shd w:val="clear" w:color="auto" w:fill="auto"/>
            <w:noWrap/>
            <w:vAlign w:val="center"/>
          </w:tcPr>
          <w:p w14:paraId="6CCAE7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0.8443</w:t>
            </w:r>
          </w:p>
        </w:tc>
        <w:tc>
          <w:tcPr>
            <w:tcW w:w="892" w:type="dxa"/>
            <w:shd w:val="clear" w:color="auto" w:fill="auto"/>
            <w:noWrap/>
            <w:vAlign w:val="center"/>
          </w:tcPr>
          <w:p w14:paraId="040A676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B267F1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32E3D6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12223</w:t>
            </w:r>
          </w:p>
        </w:tc>
        <w:tc>
          <w:tcPr>
            <w:tcW w:w="571" w:type="dxa"/>
            <w:shd w:val="clear" w:color="auto" w:fill="auto"/>
            <w:noWrap/>
            <w:vAlign w:val="center"/>
          </w:tcPr>
          <w:p w14:paraId="2E7024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w:t>
            </w:r>
          </w:p>
        </w:tc>
        <w:tc>
          <w:tcPr>
            <w:tcW w:w="777" w:type="dxa"/>
            <w:shd w:val="clear" w:color="auto" w:fill="auto"/>
            <w:noWrap/>
            <w:vAlign w:val="center"/>
          </w:tcPr>
          <w:p w14:paraId="3A01499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4382F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4474</w:t>
            </w:r>
          </w:p>
        </w:tc>
        <w:tc>
          <w:tcPr>
            <w:tcW w:w="365" w:type="dxa"/>
            <w:shd w:val="clear" w:color="auto" w:fill="auto"/>
            <w:noWrap/>
            <w:vAlign w:val="center"/>
          </w:tcPr>
          <w:p w14:paraId="5A9E28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268E9E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0.8789</w:t>
            </w:r>
          </w:p>
        </w:tc>
        <w:tc>
          <w:tcPr>
            <w:tcW w:w="640" w:type="dxa"/>
            <w:shd w:val="clear" w:color="auto" w:fill="auto"/>
            <w:noWrap/>
            <w:vAlign w:val="center"/>
          </w:tcPr>
          <w:p w14:paraId="1C3DCF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0.7897</w:t>
            </w:r>
          </w:p>
        </w:tc>
        <w:tc>
          <w:tcPr>
            <w:tcW w:w="846" w:type="dxa"/>
            <w:shd w:val="clear" w:color="auto" w:fill="auto"/>
            <w:noWrap/>
            <w:vAlign w:val="center"/>
          </w:tcPr>
          <w:p w14:paraId="1E743BD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-0.0682</w:t>
            </w:r>
          </w:p>
        </w:tc>
        <w:tc>
          <w:tcPr>
            <w:tcW w:w="365" w:type="dxa"/>
            <w:shd w:val="clear" w:color="auto" w:fill="auto"/>
            <w:noWrap/>
            <w:vAlign w:val="center"/>
          </w:tcPr>
          <w:p w14:paraId="3C5CB3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617CA8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434" w:type="dxa"/>
            <w:shd w:val="clear" w:color="auto" w:fill="auto"/>
            <w:noWrap/>
            <w:vAlign w:val="center"/>
          </w:tcPr>
          <w:p w14:paraId="555E269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9D126B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4A2E95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E5ED1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1154" w:type="dxa"/>
            <w:shd w:val="clear" w:color="auto" w:fill="auto"/>
            <w:noWrap/>
            <w:vAlign w:val="center"/>
          </w:tcPr>
          <w:p w14:paraId="5490268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楼斗菜叶绣线菊</w:t>
            </w:r>
          </w:p>
        </w:tc>
        <w:tc>
          <w:tcPr>
            <w:tcW w:w="1063" w:type="dxa"/>
            <w:shd w:val="clear" w:color="auto" w:fill="auto"/>
            <w:noWrap/>
            <w:vAlign w:val="center"/>
          </w:tcPr>
          <w:p w14:paraId="0C09BD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mx-43</w:t>
            </w:r>
          </w:p>
        </w:tc>
        <w:tc>
          <w:tcPr>
            <w:tcW w:w="502" w:type="dxa"/>
            <w:shd w:val="clear" w:color="auto" w:fill="auto"/>
            <w:noWrap/>
            <w:vAlign w:val="center"/>
          </w:tcPr>
          <w:p w14:paraId="213D2F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0DE25A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57372D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239629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0.5802</w:t>
            </w:r>
          </w:p>
        </w:tc>
        <w:tc>
          <w:tcPr>
            <w:tcW w:w="777" w:type="dxa"/>
            <w:shd w:val="clear" w:color="auto" w:fill="auto"/>
            <w:noWrap/>
            <w:vAlign w:val="center"/>
          </w:tcPr>
          <w:p w14:paraId="541AB7D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0.7361</w:t>
            </w:r>
          </w:p>
        </w:tc>
        <w:tc>
          <w:tcPr>
            <w:tcW w:w="892" w:type="dxa"/>
            <w:shd w:val="clear" w:color="auto" w:fill="auto"/>
            <w:noWrap/>
            <w:vAlign w:val="center"/>
          </w:tcPr>
          <w:p w14:paraId="1003AA3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CB1810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602DF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1.1253</w:t>
            </w:r>
          </w:p>
        </w:tc>
        <w:tc>
          <w:tcPr>
            <w:tcW w:w="571" w:type="dxa"/>
            <w:shd w:val="clear" w:color="auto" w:fill="auto"/>
            <w:noWrap/>
            <w:vAlign w:val="center"/>
          </w:tcPr>
          <w:p w14:paraId="7D15A38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w:t>
            </w:r>
          </w:p>
        </w:tc>
        <w:tc>
          <w:tcPr>
            <w:tcW w:w="777" w:type="dxa"/>
            <w:shd w:val="clear" w:color="auto" w:fill="auto"/>
            <w:noWrap/>
            <w:vAlign w:val="center"/>
          </w:tcPr>
          <w:p w14:paraId="2923FBE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DAB80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0.7139</w:t>
            </w:r>
          </w:p>
        </w:tc>
        <w:tc>
          <w:tcPr>
            <w:tcW w:w="365" w:type="dxa"/>
            <w:shd w:val="clear" w:color="auto" w:fill="auto"/>
            <w:noWrap/>
            <w:vAlign w:val="center"/>
          </w:tcPr>
          <w:p w14:paraId="77586B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174EFCD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0.9794</w:t>
            </w:r>
          </w:p>
        </w:tc>
        <w:tc>
          <w:tcPr>
            <w:tcW w:w="640" w:type="dxa"/>
            <w:shd w:val="clear" w:color="auto" w:fill="auto"/>
            <w:noWrap/>
            <w:vAlign w:val="center"/>
          </w:tcPr>
          <w:p w14:paraId="7FDD617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0.9084</w:t>
            </w:r>
          </w:p>
        </w:tc>
        <w:tc>
          <w:tcPr>
            <w:tcW w:w="846" w:type="dxa"/>
            <w:shd w:val="clear" w:color="auto" w:fill="auto"/>
            <w:noWrap/>
            <w:vAlign w:val="center"/>
          </w:tcPr>
          <w:p w14:paraId="41DE4E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-0.0618</w:t>
            </w:r>
          </w:p>
        </w:tc>
        <w:tc>
          <w:tcPr>
            <w:tcW w:w="365" w:type="dxa"/>
            <w:shd w:val="clear" w:color="auto" w:fill="auto"/>
            <w:noWrap/>
            <w:vAlign w:val="center"/>
          </w:tcPr>
          <w:p w14:paraId="6F1ABD9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528216C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434" w:type="dxa"/>
            <w:shd w:val="clear" w:color="auto" w:fill="auto"/>
            <w:noWrap/>
            <w:vAlign w:val="center"/>
          </w:tcPr>
          <w:p w14:paraId="107B933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35DC68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52F0C0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2694B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54" w:type="dxa"/>
            <w:shd w:val="clear" w:color="auto" w:fill="auto"/>
            <w:noWrap/>
            <w:vAlign w:val="center"/>
          </w:tcPr>
          <w:p w14:paraId="03FFB2C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楼斗菜叶绣线菊</w:t>
            </w:r>
          </w:p>
        </w:tc>
        <w:tc>
          <w:tcPr>
            <w:tcW w:w="1063" w:type="dxa"/>
            <w:shd w:val="clear" w:color="auto" w:fill="auto"/>
            <w:noWrap/>
            <w:vAlign w:val="center"/>
          </w:tcPr>
          <w:p w14:paraId="7B5219A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mx-44</w:t>
            </w:r>
          </w:p>
        </w:tc>
        <w:tc>
          <w:tcPr>
            <w:tcW w:w="502" w:type="dxa"/>
            <w:shd w:val="clear" w:color="auto" w:fill="auto"/>
            <w:noWrap/>
            <w:vAlign w:val="center"/>
          </w:tcPr>
          <w:p w14:paraId="22802B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65164F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5B866CD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3880444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0.096</w:t>
            </w:r>
          </w:p>
        </w:tc>
        <w:tc>
          <w:tcPr>
            <w:tcW w:w="777" w:type="dxa"/>
            <w:shd w:val="clear" w:color="auto" w:fill="auto"/>
            <w:noWrap/>
            <w:vAlign w:val="center"/>
          </w:tcPr>
          <w:p w14:paraId="7B50A0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0.813</w:t>
            </w:r>
          </w:p>
        </w:tc>
        <w:tc>
          <w:tcPr>
            <w:tcW w:w="892" w:type="dxa"/>
            <w:shd w:val="clear" w:color="auto" w:fill="auto"/>
            <w:noWrap/>
            <w:vAlign w:val="center"/>
          </w:tcPr>
          <w:p w14:paraId="089FD2E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A331D4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88D58B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1.116</w:t>
            </w:r>
          </w:p>
        </w:tc>
        <w:tc>
          <w:tcPr>
            <w:tcW w:w="571" w:type="dxa"/>
            <w:shd w:val="clear" w:color="auto" w:fill="auto"/>
            <w:noWrap/>
            <w:vAlign w:val="center"/>
          </w:tcPr>
          <w:p w14:paraId="373B42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21</w:t>
            </w:r>
          </w:p>
        </w:tc>
        <w:tc>
          <w:tcPr>
            <w:tcW w:w="777" w:type="dxa"/>
            <w:shd w:val="clear" w:color="auto" w:fill="auto"/>
            <w:noWrap/>
            <w:vAlign w:val="center"/>
          </w:tcPr>
          <w:p w14:paraId="2B16D55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58E88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0.745</w:t>
            </w:r>
          </w:p>
        </w:tc>
        <w:tc>
          <w:tcPr>
            <w:tcW w:w="365" w:type="dxa"/>
            <w:shd w:val="clear" w:color="auto" w:fill="auto"/>
            <w:noWrap/>
            <w:vAlign w:val="center"/>
          </w:tcPr>
          <w:p w14:paraId="66D2B3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w:t>
            </w:r>
          </w:p>
        </w:tc>
        <w:tc>
          <w:tcPr>
            <w:tcW w:w="640" w:type="dxa"/>
            <w:shd w:val="clear" w:color="auto" w:fill="auto"/>
            <w:noWrap/>
            <w:vAlign w:val="center"/>
          </w:tcPr>
          <w:p w14:paraId="413935F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0.944</w:t>
            </w:r>
          </w:p>
        </w:tc>
        <w:tc>
          <w:tcPr>
            <w:tcW w:w="640" w:type="dxa"/>
            <w:shd w:val="clear" w:color="auto" w:fill="auto"/>
            <w:noWrap/>
            <w:vAlign w:val="center"/>
          </w:tcPr>
          <w:p w14:paraId="797B09B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0.909</w:t>
            </w:r>
          </w:p>
        </w:tc>
        <w:tc>
          <w:tcPr>
            <w:tcW w:w="846" w:type="dxa"/>
            <w:shd w:val="clear" w:color="auto" w:fill="auto"/>
            <w:noWrap/>
            <w:vAlign w:val="center"/>
          </w:tcPr>
          <w:p w14:paraId="2393EE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0.0412</w:t>
            </w:r>
          </w:p>
        </w:tc>
        <w:tc>
          <w:tcPr>
            <w:tcW w:w="365" w:type="dxa"/>
            <w:shd w:val="clear" w:color="auto" w:fill="auto"/>
            <w:noWrap/>
            <w:vAlign w:val="center"/>
          </w:tcPr>
          <w:p w14:paraId="4ADCEC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2B89682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434" w:type="dxa"/>
            <w:shd w:val="clear" w:color="auto" w:fill="auto"/>
            <w:noWrap/>
            <w:vAlign w:val="center"/>
          </w:tcPr>
          <w:p w14:paraId="1DD4EC1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B48174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074BC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82E2E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A3B8B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毛刺锦鸡儿</w:t>
            </w:r>
          </w:p>
        </w:tc>
        <w:tc>
          <w:tcPr>
            <w:tcW w:w="1063" w:type="dxa"/>
            <w:shd w:val="clear" w:color="auto" w:fill="auto"/>
            <w:noWrap/>
            <w:vAlign w:val="center"/>
          </w:tcPr>
          <w:p w14:paraId="41FB4B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mx-45</w:t>
            </w:r>
          </w:p>
        </w:tc>
        <w:tc>
          <w:tcPr>
            <w:tcW w:w="502" w:type="dxa"/>
            <w:shd w:val="clear" w:color="auto" w:fill="auto"/>
            <w:noWrap/>
            <w:vAlign w:val="center"/>
          </w:tcPr>
          <w:p w14:paraId="01D54EF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130C93C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570F60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3C2A39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-14.2216</w:t>
            </w:r>
          </w:p>
        </w:tc>
        <w:tc>
          <w:tcPr>
            <w:tcW w:w="777" w:type="dxa"/>
            <w:shd w:val="clear" w:color="auto" w:fill="auto"/>
            <w:noWrap/>
            <w:vAlign w:val="center"/>
          </w:tcPr>
          <w:p w14:paraId="6700027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806.7474</w:t>
            </w:r>
          </w:p>
        </w:tc>
        <w:tc>
          <w:tcPr>
            <w:tcW w:w="892" w:type="dxa"/>
            <w:shd w:val="clear" w:color="auto" w:fill="auto"/>
            <w:noWrap/>
            <w:vAlign w:val="center"/>
          </w:tcPr>
          <w:p w14:paraId="3030920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844374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0F3FCE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547C51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40</w:t>
            </w:r>
          </w:p>
        </w:tc>
        <w:tc>
          <w:tcPr>
            <w:tcW w:w="777" w:type="dxa"/>
            <w:shd w:val="clear" w:color="auto" w:fill="auto"/>
            <w:noWrap/>
            <w:vAlign w:val="center"/>
          </w:tcPr>
          <w:p w14:paraId="5C10414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[0.9022]</w:t>
            </w:r>
          </w:p>
        </w:tc>
        <w:tc>
          <w:tcPr>
            <w:tcW w:w="640" w:type="dxa"/>
            <w:shd w:val="clear" w:color="auto" w:fill="auto"/>
            <w:noWrap/>
            <w:vAlign w:val="center"/>
          </w:tcPr>
          <w:p w14:paraId="2E34157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AE9311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6AC242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9649CF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86499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3F3CF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444A01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434" w:type="dxa"/>
            <w:shd w:val="clear" w:color="auto" w:fill="auto"/>
            <w:noWrap/>
            <w:vAlign w:val="center"/>
          </w:tcPr>
          <w:p w14:paraId="48E98F5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01A02A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4B213A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g</w:t>
            </w:r>
          </w:p>
        </w:tc>
      </w:tr>
      <w:tr w14:paraId="5341C4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AF6B9D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蒙古扁桃</w:t>
            </w:r>
          </w:p>
        </w:tc>
        <w:tc>
          <w:tcPr>
            <w:tcW w:w="1063" w:type="dxa"/>
            <w:shd w:val="clear" w:color="auto" w:fill="auto"/>
            <w:noWrap/>
            <w:vAlign w:val="center"/>
          </w:tcPr>
          <w:p w14:paraId="5FC658C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mx-46</w:t>
            </w:r>
          </w:p>
        </w:tc>
        <w:tc>
          <w:tcPr>
            <w:tcW w:w="502" w:type="dxa"/>
            <w:shd w:val="clear" w:color="auto" w:fill="auto"/>
            <w:noWrap/>
            <w:vAlign w:val="center"/>
          </w:tcPr>
          <w:p w14:paraId="20FCE80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311B4E7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35B3E9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M=a+h×V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37214D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0.0201</w:t>
            </w:r>
          </w:p>
        </w:tc>
        <w:tc>
          <w:tcPr>
            <w:tcW w:w="777" w:type="dxa"/>
            <w:shd w:val="clear" w:color="auto" w:fill="auto"/>
            <w:noWrap/>
            <w:vAlign w:val="center"/>
          </w:tcPr>
          <w:p w14:paraId="3C0DA80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0.9781</w:t>
            </w:r>
          </w:p>
        </w:tc>
        <w:tc>
          <w:tcPr>
            <w:tcW w:w="892" w:type="dxa"/>
            <w:shd w:val="clear" w:color="auto" w:fill="auto"/>
            <w:noWrap/>
            <w:vAlign w:val="center"/>
          </w:tcPr>
          <w:p w14:paraId="60D1ED2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F8397B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2D0BDD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3D87C2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w:t>
            </w:r>
          </w:p>
        </w:tc>
        <w:tc>
          <w:tcPr>
            <w:tcW w:w="777" w:type="dxa"/>
            <w:shd w:val="clear" w:color="auto" w:fill="auto"/>
            <w:noWrap/>
            <w:vAlign w:val="center"/>
          </w:tcPr>
          <w:p w14:paraId="1E4FDB2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0.8245</w:t>
            </w:r>
          </w:p>
        </w:tc>
        <w:tc>
          <w:tcPr>
            <w:tcW w:w="640" w:type="dxa"/>
            <w:shd w:val="clear" w:color="auto" w:fill="auto"/>
            <w:noWrap/>
            <w:vAlign w:val="center"/>
          </w:tcPr>
          <w:p w14:paraId="5FB163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AFAE7D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w:t>
            </w:r>
          </w:p>
        </w:tc>
        <w:tc>
          <w:tcPr>
            <w:tcW w:w="640" w:type="dxa"/>
            <w:shd w:val="clear" w:color="auto" w:fill="auto"/>
            <w:noWrap/>
            <w:vAlign w:val="center"/>
          </w:tcPr>
          <w:p w14:paraId="2BCE93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9507</w:t>
            </w:r>
          </w:p>
        </w:tc>
        <w:tc>
          <w:tcPr>
            <w:tcW w:w="640" w:type="dxa"/>
            <w:shd w:val="clear" w:color="auto" w:fill="auto"/>
            <w:noWrap/>
            <w:vAlign w:val="center"/>
          </w:tcPr>
          <w:p w14:paraId="58D2C61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0.8281</w:t>
            </w:r>
          </w:p>
        </w:tc>
        <w:tc>
          <w:tcPr>
            <w:tcW w:w="846" w:type="dxa"/>
            <w:shd w:val="clear" w:color="auto" w:fill="auto"/>
            <w:noWrap/>
            <w:vAlign w:val="center"/>
          </w:tcPr>
          <w:p w14:paraId="0A3AC5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-0.0743</w:t>
            </w:r>
          </w:p>
        </w:tc>
        <w:tc>
          <w:tcPr>
            <w:tcW w:w="365" w:type="dxa"/>
            <w:shd w:val="clear" w:color="auto" w:fill="auto"/>
            <w:noWrap/>
            <w:vAlign w:val="center"/>
          </w:tcPr>
          <w:p w14:paraId="7D0194E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44C4FC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DBA130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0854430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214ED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17DEF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0CE00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蒙古扁桃</w:t>
            </w:r>
          </w:p>
        </w:tc>
        <w:tc>
          <w:tcPr>
            <w:tcW w:w="1063" w:type="dxa"/>
            <w:shd w:val="clear" w:color="auto" w:fill="auto"/>
            <w:noWrap/>
            <w:vAlign w:val="center"/>
          </w:tcPr>
          <w:p w14:paraId="2835BA5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mx-47</w:t>
            </w:r>
          </w:p>
        </w:tc>
        <w:tc>
          <w:tcPr>
            <w:tcW w:w="502" w:type="dxa"/>
            <w:shd w:val="clear" w:color="auto" w:fill="auto"/>
            <w:noWrap/>
            <w:vAlign w:val="center"/>
          </w:tcPr>
          <w:p w14:paraId="1725A8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3A7184A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6AB585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777" w:type="dxa"/>
            <w:shd w:val="clear" w:color="auto" w:fill="auto"/>
            <w:noWrap/>
            <w:vAlign w:val="center"/>
          </w:tcPr>
          <w:p w14:paraId="606EC6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0.0071</w:t>
            </w:r>
          </w:p>
        </w:tc>
        <w:tc>
          <w:tcPr>
            <w:tcW w:w="777" w:type="dxa"/>
            <w:shd w:val="clear" w:color="auto" w:fill="auto"/>
            <w:noWrap/>
            <w:vAlign w:val="center"/>
          </w:tcPr>
          <w:p w14:paraId="4C939D9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0.5357</w:t>
            </w:r>
          </w:p>
        </w:tc>
        <w:tc>
          <w:tcPr>
            <w:tcW w:w="892" w:type="dxa"/>
            <w:shd w:val="clear" w:color="auto" w:fill="auto"/>
            <w:noWrap/>
            <w:vAlign w:val="center"/>
          </w:tcPr>
          <w:p w14:paraId="0597468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C9A362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D77BEE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8B470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w:t>
            </w:r>
          </w:p>
        </w:tc>
        <w:tc>
          <w:tcPr>
            <w:tcW w:w="777" w:type="dxa"/>
            <w:shd w:val="clear" w:color="auto" w:fill="auto"/>
            <w:noWrap/>
            <w:vAlign w:val="center"/>
          </w:tcPr>
          <w:p w14:paraId="2FE33B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0.7132</w:t>
            </w:r>
          </w:p>
        </w:tc>
        <w:tc>
          <w:tcPr>
            <w:tcW w:w="640" w:type="dxa"/>
            <w:shd w:val="clear" w:color="auto" w:fill="auto"/>
            <w:noWrap/>
            <w:vAlign w:val="center"/>
          </w:tcPr>
          <w:p w14:paraId="7DD1539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991029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w:t>
            </w:r>
          </w:p>
        </w:tc>
        <w:tc>
          <w:tcPr>
            <w:tcW w:w="640" w:type="dxa"/>
            <w:shd w:val="clear" w:color="auto" w:fill="auto"/>
            <w:noWrap/>
            <w:vAlign w:val="center"/>
          </w:tcPr>
          <w:p w14:paraId="628F5A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0.9621</w:t>
            </w:r>
          </w:p>
        </w:tc>
        <w:tc>
          <w:tcPr>
            <w:tcW w:w="640" w:type="dxa"/>
            <w:shd w:val="clear" w:color="auto" w:fill="auto"/>
            <w:noWrap/>
            <w:vAlign w:val="center"/>
          </w:tcPr>
          <w:p w14:paraId="3B74A2E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0.8045</w:t>
            </w:r>
          </w:p>
        </w:tc>
        <w:tc>
          <w:tcPr>
            <w:tcW w:w="846" w:type="dxa"/>
            <w:shd w:val="clear" w:color="auto" w:fill="auto"/>
            <w:noWrap/>
            <w:vAlign w:val="center"/>
          </w:tcPr>
          <w:p w14:paraId="02833BB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-0.1526</w:t>
            </w:r>
          </w:p>
        </w:tc>
        <w:tc>
          <w:tcPr>
            <w:tcW w:w="365" w:type="dxa"/>
            <w:shd w:val="clear" w:color="auto" w:fill="auto"/>
            <w:noWrap/>
            <w:vAlign w:val="center"/>
          </w:tcPr>
          <w:p w14:paraId="4A54A9F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C36B3A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22BC3B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B9E48D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03F80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2D5B06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E4B45F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蒙古扁桃</w:t>
            </w:r>
          </w:p>
        </w:tc>
        <w:tc>
          <w:tcPr>
            <w:tcW w:w="1063" w:type="dxa"/>
            <w:shd w:val="clear" w:color="auto" w:fill="auto"/>
            <w:noWrap/>
            <w:vAlign w:val="center"/>
          </w:tcPr>
          <w:p w14:paraId="384B32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mx-48</w:t>
            </w:r>
          </w:p>
        </w:tc>
        <w:tc>
          <w:tcPr>
            <w:tcW w:w="502" w:type="dxa"/>
            <w:shd w:val="clear" w:color="auto" w:fill="auto"/>
            <w:noWrap/>
            <w:vAlign w:val="center"/>
          </w:tcPr>
          <w:p w14:paraId="28998A3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7507862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03B56B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3429E6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77" w:type="dxa"/>
            <w:shd w:val="clear" w:color="auto" w:fill="auto"/>
            <w:noWrap/>
            <w:vAlign w:val="center"/>
          </w:tcPr>
          <w:p w14:paraId="38F3EF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1.069</w:t>
            </w:r>
          </w:p>
        </w:tc>
        <w:tc>
          <w:tcPr>
            <w:tcW w:w="892" w:type="dxa"/>
            <w:shd w:val="clear" w:color="auto" w:fill="auto"/>
            <w:noWrap/>
            <w:vAlign w:val="center"/>
          </w:tcPr>
          <w:p w14:paraId="27C2F9B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160F62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80E376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4AEF19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17</w:t>
            </w:r>
          </w:p>
        </w:tc>
        <w:tc>
          <w:tcPr>
            <w:tcW w:w="777" w:type="dxa"/>
            <w:shd w:val="clear" w:color="auto" w:fill="auto"/>
            <w:noWrap/>
            <w:vAlign w:val="center"/>
          </w:tcPr>
          <w:p w14:paraId="669897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0.775</w:t>
            </w:r>
          </w:p>
        </w:tc>
        <w:tc>
          <w:tcPr>
            <w:tcW w:w="640" w:type="dxa"/>
            <w:shd w:val="clear" w:color="auto" w:fill="auto"/>
            <w:noWrap/>
            <w:vAlign w:val="center"/>
          </w:tcPr>
          <w:p w14:paraId="01B4884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F357EF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w:t>
            </w:r>
          </w:p>
        </w:tc>
        <w:tc>
          <w:tcPr>
            <w:tcW w:w="640" w:type="dxa"/>
            <w:shd w:val="clear" w:color="auto" w:fill="auto"/>
            <w:noWrap/>
            <w:vAlign w:val="center"/>
          </w:tcPr>
          <w:p w14:paraId="5DBEC86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w:t>
            </w:r>
          </w:p>
        </w:tc>
        <w:tc>
          <w:tcPr>
            <w:tcW w:w="640" w:type="dxa"/>
            <w:shd w:val="clear" w:color="auto" w:fill="auto"/>
            <w:noWrap/>
            <w:vAlign w:val="center"/>
          </w:tcPr>
          <w:p w14:paraId="239775D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0.792</w:t>
            </w:r>
          </w:p>
        </w:tc>
        <w:tc>
          <w:tcPr>
            <w:tcW w:w="846" w:type="dxa"/>
            <w:shd w:val="clear" w:color="auto" w:fill="auto"/>
            <w:noWrap/>
            <w:vAlign w:val="center"/>
          </w:tcPr>
          <w:p w14:paraId="61C745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0.1052</w:t>
            </w:r>
          </w:p>
        </w:tc>
        <w:tc>
          <w:tcPr>
            <w:tcW w:w="365" w:type="dxa"/>
            <w:shd w:val="clear" w:color="auto" w:fill="auto"/>
            <w:noWrap/>
            <w:vAlign w:val="center"/>
          </w:tcPr>
          <w:p w14:paraId="04BBACE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3E508A3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D1A52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428F511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44128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749E02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29BC4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蒙古绣线菊</w:t>
            </w:r>
          </w:p>
        </w:tc>
        <w:tc>
          <w:tcPr>
            <w:tcW w:w="1063" w:type="dxa"/>
            <w:shd w:val="clear" w:color="auto" w:fill="auto"/>
            <w:noWrap/>
            <w:vAlign w:val="center"/>
          </w:tcPr>
          <w:p w14:paraId="7D98E1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mx-49</w:t>
            </w:r>
          </w:p>
        </w:tc>
        <w:tc>
          <w:tcPr>
            <w:tcW w:w="502" w:type="dxa"/>
            <w:shd w:val="clear" w:color="auto" w:fill="auto"/>
            <w:noWrap/>
            <w:vAlign w:val="center"/>
          </w:tcPr>
          <w:p w14:paraId="568778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275E705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5A60B6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41B59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1485.52</w:t>
            </w:r>
          </w:p>
        </w:tc>
        <w:tc>
          <w:tcPr>
            <w:tcW w:w="777" w:type="dxa"/>
            <w:shd w:val="clear" w:color="auto" w:fill="auto"/>
            <w:noWrap/>
            <w:vAlign w:val="center"/>
          </w:tcPr>
          <w:p w14:paraId="7C36FDB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1.26</w:t>
            </w:r>
          </w:p>
        </w:tc>
        <w:tc>
          <w:tcPr>
            <w:tcW w:w="892" w:type="dxa"/>
            <w:shd w:val="clear" w:color="auto" w:fill="auto"/>
            <w:noWrap/>
            <w:vAlign w:val="center"/>
          </w:tcPr>
          <w:p w14:paraId="19BE36B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C01FB1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3A6818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B8A7EB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w:t>
            </w:r>
          </w:p>
        </w:tc>
        <w:tc>
          <w:tcPr>
            <w:tcW w:w="777" w:type="dxa"/>
            <w:shd w:val="clear" w:color="auto" w:fill="auto"/>
            <w:noWrap/>
            <w:vAlign w:val="center"/>
          </w:tcPr>
          <w:p w14:paraId="11FD0B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0.794</w:t>
            </w:r>
          </w:p>
        </w:tc>
        <w:tc>
          <w:tcPr>
            <w:tcW w:w="640" w:type="dxa"/>
            <w:shd w:val="clear" w:color="auto" w:fill="auto"/>
            <w:noWrap/>
            <w:vAlign w:val="center"/>
          </w:tcPr>
          <w:p w14:paraId="61BD4C6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231999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BD9470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1C791F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4C7F608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4F5C5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19A518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3F218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4080C1A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1924F9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5649EE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C2CBD3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蒙古绣线菊</w:t>
            </w:r>
          </w:p>
        </w:tc>
        <w:tc>
          <w:tcPr>
            <w:tcW w:w="1063" w:type="dxa"/>
            <w:shd w:val="clear" w:color="auto" w:fill="auto"/>
            <w:noWrap/>
            <w:vAlign w:val="center"/>
          </w:tcPr>
          <w:p w14:paraId="4571FD6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mx-50</w:t>
            </w:r>
          </w:p>
        </w:tc>
        <w:tc>
          <w:tcPr>
            <w:tcW w:w="502" w:type="dxa"/>
            <w:shd w:val="clear" w:color="auto" w:fill="auto"/>
            <w:noWrap/>
            <w:vAlign w:val="center"/>
          </w:tcPr>
          <w:p w14:paraId="47B6CA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61217D2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5AFB2A2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87DDFF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22348.06</w:t>
            </w:r>
          </w:p>
        </w:tc>
        <w:tc>
          <w:tcPr>
            <w:tcW w:w="777" w:type="dxa"/>
            <w:shd w:val="clear" w:color="auto" w:fill="auto"/>
            <w:noWrap/>
            <w:vAlign w:val="center"/>
          </w:tcPr>
          <w:p w14:paraId="436901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4.27</w:t>
            </w:r>
          </w:p>
        </w:tc>
        <w:tc>
          <w:tcPr>
            <w:tcW w:w="892" w:type="dxa"/>
            <w:shd w:val="clear" w:color="auto" w:fill="auto"/>
            <w:noWrap/>
            <w:vAlign w:val="center"/>
          </w:tcPr>
          <w:p w14:paraId="3841BFE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D65400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D7D256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8EFBF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w:t>
            </w:r>
          </w:p>
        </w:tc>
        <w:tc>
          <w:tcPr>
            <w:tcW w:w="777" w:type="dxa"/>
            <w:shd w:val="clear" w:color="auto" w:fill="auto"/>
            <w:noWrap/>
            <w:vAlign w:val="center"/>
          </w:tcPr>
          <w:p w14:paraId="5C8DCF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0.619</w:t>
            </w:r>
          </w:p>
        </w:tc>
        <w:tc>
          <w:tcPr>
            <w:tcW w:w="640" w:type="dxa"/>
            <w:shd w:val="clear" w:color="auto" w:fill="auto"/>
            <w:noWrap/>
            <w:vAlign w:val="center"/>
          </w:tcPr>
          <w:p w14:paraId="68AFB3C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12A04A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A30D14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5246B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450BB15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B23A4F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358233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ED8E4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08C84D6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3ED2BC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0102A5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2B7605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蒙古岩黄耆</w:t>
            </w:r>
          </w:p>
        </w:tc>
        <w:tc>
          <w:tcPr>
            <w:tcW w:w="1063" w:type="dxa"/>
            <w:shd w:val="clear" w:color="auto" w:fill="auto"/>
            <w:noWrap/>
            <w:vAlign w:val="center"/>
          </w:tcPr>
          <w:p w14:paraId="2C1445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mx-51</w:t>
            </w:r>
          </w:p>
        </w:tc>
        <w:tc>
          <w:tcPr>
            <w:tcW w:w="502" w:type="dxa"/>
            <w:shd w:val="clear" w:color="auto" w:fill="auto"/>
            <w:noWrap/>
            <w:vAlign w:val="center"/>
          </w:tcPr>
          <w:p w14:paraId="3417BE4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481EAC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D.H、A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23915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M=e</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d</w:t>
            </w:r>
          </w:p>
        </w:tc>
        <w:tc>
          <w:tcPr>
            <w:tcW w:w="777" w:type="dxa"/>
            <w:shd w:val="clear" w:color="auto" w:fill="auto"/>
            <w:noWrap/>
            <w:vAlign w:val="center"/>
          </w:tcPr>
          <w:p w14:paraId="0EC8E00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1.071</w:t>
            </w:r>
          </w:p>
        </w:tc>
        <w:tc>
          <w:tcPr>
            <w:tcW w:w="777" w:type="dxa"/>
            <w:shd w:val="clear" w:color="auto" w:fill="auto"/>
            <w:noWrap/>
            <w:vAlign w:val="center"/>
          </w:tcPr>
          <w:p w14:paraId="15A5A36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1442</w:t>
            </w:r>
          </w:p>
        </w:tc>
        <w:tc>
          <w:tcPr>
            <w:tcW w:w="892" w:type="dxa"/>
            <w:shd w:val="clear" w:color="auto" w:fill="auto"/>
            <w:noWrap/>
            <w:vAlign w:val="center"/>
          </w:tcPr>
          <w:p w14:paraId="6439E03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0.507</w:t>
            </w:r>
          </w:p>
        </w:tc>
        <w:tc>
          <w:tcPr>
            <w:tcW w:w="708" w:type="dxa"/>
            <w:shd w:val="clear" w:color="auto" w:fill="auto"/>
            <w:noWrap/>
            <w:vAlign w:val="center"/>
          </w:tcPr>
          <w:p w14:paraId="0C1D9D5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0.745</w:t>
            </w:r>
          </w:p>
        </w:tc>
        <w:tc>
          <w:tcPr>
            <w:tcW w:w="641" w:type="dxa"/>
            <w:shd w:val="clear" w:color="auto" w:fill="auto"/>
            <w:noWrap/>
            <w:vAlign w:val="center"/>
          </w:tcPr>
          <w:p w14:paraId="303EDDD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F222A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57</w:t>
            </w:r>
          </w:p>
        </w:tc>
        <w:tc>
          <w:tcPr>
            <w:tcW w:w="777" w:type="dxa"/>
            <w:shd w:val="clear" w:color="auto" w:fill="auto"/>
            <w:noWrap/>
            <w:vAlign w:val="center"/>
          </w:tcPr>
          <w:p w14:paraId="045350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w:t>
            </w:r>
          </w:p>
        </w:tc>
        <w:tc>
          <w:tcPr>
            <w:tcW w:w="640" w:type="dxa"/>
            <w:shd w:val="clear" w:color="auto" w:fill="auto"/>
            <w:noWrap/>
            <w:vAlign w:val="center"/>
          </w:tcPr>
          <w:p w14:paraId="5AAA97C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E97BA8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5E0B1F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2C59D5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B516C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0.0218</w:t>
            </w:r>
          </w:p>
        </w:tc>
        <w:tc>
          <w:tcPr>
            <w:tcW w:w="365" w:type="dxa"/>
            <w:shd w:val="clear" w:color="auto" w:fill="auto"/>
            <w:noWrap/>
            <w:vAlign w:val="center"/>
          </w:tcPr>
          <w:p w14:paraId="28FD96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4AE3B8B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EA3A5F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793F1F9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6E39B9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CB3DA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19FF6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绵刺</w:t>
            </w:r>
          </w:p>
        </w:tc>
        <w:tc>
          <w:tcPr>
            <w:tcW w:w="1063" w:type="dxa"/>
            <w:shd w:val="clear" w:color="auto" w:fill="auto"/>
            <w:noWrap/>
            <w:vAlign w:val="center"/>
          </w:tcPr>
          <w:p w14:paraId="5D8320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mx-52</w:t>
            </w:r>
          </w:p>
        </w:tc>
        <w:tc>
          <w:tcPr>
            <w:tcW w:w="502" w:type="dxa"/>
            <w:shd w:val="clear" w:color="auto" w:fill="auto"/>
            <w:noWrap/>
            <w:vAlign w:val="center"/>
          </w:tcPr>
          <w:p w14:paraId="4BF4F7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62680A0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0BE769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650801F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0.0041</w:t>
            </w:r>
          </w:p>
        </w:tc>
        <w:tc>
          <w:tcPr>
            <w:tcW w:w="777" w:type="dxa"/>
            <w:shd w:val="clear" w:color="auto" w:fill="auto"/>
            <w:noWrap/>
            <w:vAlign w:val="center"/>
          </w:tcPr>
          <w:p w14:paraId="503ED8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1.3175</w:t>
            </w:r>
          </w:p>
        </w:tc>
        <w:tc>
          <w:tcPr>
            <w:tcW w:w="892" w:type="dxa"/>
            <w:shd w:val="clear" w:color="auto" w:fill="auto"/>
            <w:noWrap/>
            <w:vAlign w:val="center"/>
          </w:tcPr>
          <w:p w14:paraId="682E80E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A4E6C9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3D33F7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CE4BB1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w:t>
            </w:r>
          </w:p>
        </w:tc>
        <w:tc>
          <w:tcPr>
            <w:tcW w:w="777" w:type="dxa"/>
            <w:shd w:val="clear" w:color="auto" w:fill="auto"/>
            <w:noWrap/>
            <w:vAlign w:val="center"/>
          </w:tcPr>
          <w:p w14:paraId="1029022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0.8501</w:t>
            </w:r>
          </w:p>
        </w:tc>
        <w:tc>
          <w:tcPr>
            <w:tcW w:w="640" w:type="dxa"/>
            <w:shd w:val="clear" w:color="auto" w:fill="auto"/>
            <w:noWrap/>
            <w:vAlign w:val="center"/>
          </w:tcPr>
          <w:p w14:paraId="72EFF79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D820E3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w:t>
            </w:r>
          </w:p>
        </w:tc>
        <w:tc>
          <w:tcPr>
            <w:tcW w:w="640" w:type="dxa"/>
            <w:shd w:val="clear" w:color="auto" w:fill="auto"/>
            <w:noWrap/>
            <w:vAlign w:val="center"/>
          </w:tcPr>
          <w:p w14:paraId="5CED922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0.9548</w:t>
            </w:r>
          </w:p>
        </w:tc>
        <w:tc>
          <w:tcPr>
            <w:tcW w:w="640" w:type="dxa"/>
            <w:shd w:val="clear" w:color="auto" w:fill="auto"/>
            <w:noWrap/>
            <w:vAlign w:val="center"/>
          </w:tcPr>
          <w:p w14:paraId="47E998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0.9055</w:t>
            </w:r>
          </w:p>
        </w:tc>
        <w:tc>
          <w:tcPr>
            <w:tcW w:w="846" w:type="dxa"/>
            <w:shd w:val="clear" w:color="auto" w:fill="auto"/>
            <w:noWrap/>
            <w:vAlign w:val="center"/>
          </w:tcPr>
          <w:p w14:paraId="294EA41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-0.0117</w:t>
            </w:r>
          </w:p>
        </w:tc>
        <w:tc>
          <w:tcPr>
            <w:tcW w:w="365" w:type="dxa"/>
            <w:shd w:val="clear" w:color="auto" w:fill="auto"/>
            <w:noWrap/>
            <w:vAlign w:val="center"/>
          </w:tcPr>
          <w:p w14:paraId="21ACACD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E4467B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BA9FA1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2F05C46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D24A5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2769F5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F6570F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绵刺</w:t>
            </w:r>
          </w:p>
        </w:tc>
        <w:tc>
          <w:tcPr>
            <w:tcW w:w="1063" w:type="dxa"/>
            <w:shd w:val="clear" w:color="auto" w:fill="auto"/>
            <w:noWrap/>
            <w:vAlign w:val="center"/>
          </w:tcPr>
          <w:p w14:paraId="7E7F38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mx-53</w:t>
            </w:r>
          </w:p>
        </w:tc>
        <w:tc>
          <w:tcPr>
            <w:tcW w:w="502" w:type="dxa"/>
            <w:shd w:val="clear" w:color="auto" w:fill="auto"/>
            <w:noWrap/>
            <w:vAlign w:val="center"/>
          </w:tcPr>
          <w:p w14:paraId="2F6B7C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07D206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360B166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777" w:type="dxa"/>
            <w:shd w:val="clear" w:color="auto" w:fill="auto"/>
            <w:noWrap/>
            <w:vAlign w:val="center"/>
          </w:tcPr>
          <w:p w14:paraId="383D38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0.1607</w:t>
            </w:r>
          </w:p>
        </w:tc>
        <w:tc>
          <w:tcPr>
            <w:tcW w:w="777" w:type="dxa"/>
            <w:shd w:val="clear" w:color="auto" w:fill="auto"/>
            <w:noWrap/>
            <w:vAlign w:val="center"/>
          </w:tcPr>
          <w:p w14:paraId="322EC1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0.6036</w:t>
            </w:r>
          </w:p>
        </w:tc>
        <w:tc>
          <w:tcPr>
            <w:tcW w:w="892" w:type="dxa"/>
            <w:shd w:val="clear" w:color="auto" w:fill="auto"/>
            <w:noWrap/>
            <w:vAlign w:val="center"/>
          </w:tcPr>
          <w:p w14:paraId="5D5A322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604322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2ED65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1.139</w:t>
            </w:r>
          </w:p>
        </w:tc>
        <w:tc>
          <w:tcPr>
            <w:tcW w:w="571" w:type="dxa"/>
            <w:shd w:val="clear" w:color="auto" w:fill="auto"/>
            <w:noWrap/>
            <w:vAlign w:val="center"/>
          </w:tcPr>
          <w:p w14:paraId="3FBC01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w:t>
            </w:r>
          </w:p>
        </w:tc>
        <w:tc>
          <w:tcPr>
            <w:tcW w:w="777" w:type="dxa"/>
            <w:shd w:val="clear" w:color="auto" w:fill="auto"/>
            <w:noWrap/>
            <w:vAlign w:val="center"/>
          </w:tcPr>
          <w:p w14:paraId="5B72464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B36924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0.2752</w:t>
            </w:r>
          </w:p>
        </w:tc>
        <w:tc>
          <w:tcPr>
            <w:tcW w:w="365" w:type="dxa"/>
            <w:shd w:val="clear" w:color="auto" w:fill="auto"/>
            <w:noWrap/>
            <w:vAlign w:val="center"/>
          </w:tcPr>
          <w:p w14:paraId="4FEB184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w:t>
            </w:r>
          </w:p>
        </w:tc>
        <w:tc>
          <w:tcPr>
            <w:tcW w:w="640" w:type="dxa"/>
            <w:shd w:val="clear" w:color="auto" w:fill="auto"/>
            <w:noWrap/>
            <w:vAlign w:val="center"/>
          </w:tcPr>
          <w:p w14:paraId="7E98C3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0.9368</w:t>
            </w:r>
          </w:p>
        </w:tc>
        <w:tc>
          <w:tcPr>
            <w:tcW w:w="640" w:type="dxa"/>
            <w:shd w:val="clear" w:color="auto" w:fill="auto"/>
            <w:noWrap/>
            <w:vAlign w:val="center"/>
          </w:tcPr>
          <w:p w14:paraId="578E17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0.7658</w:t>
            </w:r>
          </w:p>
        </w:tc>
        <w:tc>
          <w:tcPr>
            <w:tcW w:w="846" w:type="dxa"/>
            <w:shd w:val="clear" w:color="auto" w:fill="auto"/>
            <w:noWrap/>
            <w:vAlign w:val="center"/>
          </w:tcPr>
          <w:p w14:paraId="1CF44C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-0.0745</w:t>
            </w:r>
          </w:p>
        </w:tc>
        <w:tc>
          <w:tcPr>
            <w:tcW w:w="365" w:type="dxa"/>
            <w:shd w:val="clear" w:color="auto" w:fill="auto"/>
            <w:noWrap/>
            <w:vAlign w:val="center"/>
          </w:tcPr>
          <w:p w14:paraId="3985316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052963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1DF8EEF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076891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48847F3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7B251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E82BFB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绵刺</w:t>
            </w:r>
          </w:p>
        </w:tc>
        <w:tc>
          <w:tcPr>
            <w:tcW w:w="1063" w:type="dxa"/>
            <w:shd w:val="clear" w:color="auto" w:fill="auto"/>
            <w:noWrap/>
            <w:vAlign w:val="center"/>
          </w:tcPr>
          <w:p w14:paraId="4FA1FE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mx-54</w:t>
            </w:r>
          </w:p>
        </w:tc>
        <w:tc>
          <w:tcPr>
            <w:tcW w:w="502" w:type="dxa"/>
            <w:shd w:val="clear" w:color="auto" w:fill="auto"/>
            <w:noWrap/>
            <w:vAlign w:val="center"/>
          </w:tcPr>
          <w:p w14:paraId="7D93533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4189850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40E0DE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98DF34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0.36</w:t>
            </w:r>
          </w:p>
        </w:tc>
        <w:tc>
          <w:tcPr>
            <w:tcW w:w="777" w:type="dxa"/>
            <w:shd w:val="clear" w:color="auto" w:fill="auto"/>
            <w:noWrap/>
            <w:vAlign w:val="center"/>
          </w:tcPr>
          <w:p w14:paraId="151F814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0.514</w:t>
            </w:r>
          </w:p>
        </w:tc>
        <w:tc>
          <w:tcPr>
            <w:tcW w:w="892" w:type="dxa"/>
            <w:shd w:val="clear" w:color="auto" w:fill="auto"/>
            <w:noWrap/>
            <w:vAlign w:val="center"/>
          </w:tcPr>
          <w:p w14:paraId="156C686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9B435F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DDDACC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1.14</w:t>
            </w:r>
          </w:p>
        </w:tc>
        <w:tc>
          <w:tcPr>
            <w:tcW w:w="571" w:type="dxa"/>
            <w:shd w:val="clear" w:color="auto" w:fill="auto"/>
            <w:noWrap/>
            <w:vAlign w:val="center"/>
          </w:tcPr>
          <w:p w14:paraId="5493FF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24</w:t>
            </w:r>
          </w:p>
        </w:tc>
        <w:tc>
          <w:tcPr>
            <w:tcW w:w="777" w:type="dxa"/>
            <w:shd w:val="clear" w:color="auto" w:fill="auto"/>
            <w:noWrap/>
            <w:vAlign w:val="center"/>
          </w:tcPr>
          <w:p w14:paraId="0E9E80B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BD26E4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0.638</w:t>
            </w:r>
          </w:p>
        </w:tc>
        <w:tc>
          <w:tcPr>
            <w:tcW w:w="365" w:type="dxa"/>
            <w:shd w:val="clear" w:color="auto" w:fill="auto"/>
            <w:noWrap/>
            <w:vAlign w:val="center"/>
          </w:tcPr>
          <w:p w14:paraId="3132917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286E769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0.944</w:t>
            </w:r>
          </w:p>
        </w:tc>
        <w:tc>
          <w:tcPr>
            <w:tcW w:w="640" w:type="dxa"/>
            <w:shd w:val="clear" w:color="auto" w:fill="auto"/>
            <w:noWrap/>
            <w:vAlign w:val="center"/>
          </w:tcPr>
          <w:p w14:paraId="529DF0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0.863</w:t>
            </w:r>
          </w:p>
        </w:tc>
        <w:tc>
          <w:tcPr>
            <w:tcW w:w="846" w:type="dxa"/>
            <w:shd w:val="clear" w:color="auto" w:fill="auto"/>
            <w:noWrap/>
            <w:vAlign w:val="center"/>
          </w:tcPr>
          <w:p w14:paraId="127631E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0.0562</w:t>
            </w:r>
          </w:p>
        </w:tc>
        <w:tc>
          <w:tcPr>
            <w:tcW w:w="365" w:type="dxa"/>
            <w:shd w:val="clear" w:color="auto" w:fill="auto"/>
            <w:noWrap/>
            <w:vAlign w:val="center"/>
          </w:tcPr>
          <w:p w14:paraId="41EB185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62B6110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C11BB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733EFDE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30A0FC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545DB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3CAFD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膜果麻黄</w:t>
            </w:r>
          </w:p>
        </w:tc>
        <w:tc>
          <w:tcPr>
            <w:tcW w:w="1063" w:type="dxa"/>
            <w:shd w:val="clear" w:color="auto" w:fill="auto"/>
            <w:noWrap/>
            <w:vAlign w:val="center"/>
          </w:tcPr>
          <w:p w14:paraId="5A4306B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mx-55</w:t>
            </w:r>
          </w:p>
        </w:tc>
        <w:tc>
          <w:tcPr>
            <w:tcW w:w="502" w:type="dxa"/>
            <w:shd w:val="clear" w:color="auto" w:fill="auto"/>
            <w:noWrap/>
            <w:vAlign w:val="center"/>
          </w:tcPr>
          <w:p w14:paraId="5E61EA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7C1AD5E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1463" w:type="dxa"/>
            <w:shd w:val="clear" w:color="auto" w:fill="auto"/>
            <w:noWrap/>
            <w:vAlign w:val="center"/>
          </w:tcPr>
          <w:p w14:paraId="019645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95134D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615.86</w:t>
            </w:r>
          </w:p>
        </w:tc>
        <w:tc>
          <w:tcPr>
            <w:tcW w:w="777" w:type="dxa"/>
            <w:shd w:val="clear" w:color="auto" w:fill="auto"/>
            <w:noWrap/>
            <w:vAlign w:val="center"/>
          </w:tcPr>
          <w:p w14:paraId="44A178F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2.02</w:t>
            </w:r>
          </w:p>
        </w:tc>
        <w:tc>
          <w:tcPr>
            <w:tcW w:w="892" w:type="dxa"/>
            <w:shd w:val="clear" w:color="auto" w:fill="auto"/>
            <w:noWrap/>
            <w:vAlign w:val="center"/>
          </w:tcPr>
          <w:p w14:paraId="2FA0A4A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423398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500A72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2B9FC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32</w:t>
            </w:r>
          </w:p>
        </w:tc>
        <w:tc>
          <w:tcPr>
            <w:tcW w:w="777" w:type="dxa"/>
            <w:shd w:val="clear" w:color="auto" w:fill="auto"/>
            <w:noWrap/>
            <w:vAlign w:val="center"/>
          </w:tcPr>
          <w:p w14:paraId="4E5384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0.839</w:t>
            </w:r>
          </w:p>
        </w:tc>
        <w:tc>
          <w:tcPr>
            <w:tcW w:w="640" w:type="dxa"/>
            <w:shd w:val="clear" w:color="auto" w:fill="auto"/>
            <w:noWrap/>
            <w:vAlign w:val="center"/>
          </w:tcPr>
          <w:p w14:paraId="149470D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3890E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268DB3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85F2CE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E4C564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907427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D49E8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434" w:type="dxa"/>
            <w:shd w:val="clear" w:color="auto" w:fill="auto"/>
            <w:noWrap/>
            <w:vAlign w:val="center"/>
          </w:tcPr>
          <w:p w14:paraId="31AF823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D960A4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2AE9D3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5FC9E0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1AFAB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膜果麻黄</w:t>
            </w:r>
          </w:p>
        </w:tc>
        <w:tc>
          <w:tcPr>
            <w:tcW w:w="1063" w:type="dxa"/>
            <w:shd w:val="clear" w:color="auto" w:fill="auto"/>
            <w:noWrap/>
            <w:vAlign w:val="center"/>
          </w:tcPr>
          <w:p w14:paraId="06EF09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mx-56</w:t>
            </w:r>
          </w:p>
        </w:tc>
        <w:tc>
          <w:tcPr>
            <w:tcW w:w="502" w:type="dxa"/>
            <w:shd w:val="clear" w:color="auto" w:fill="auto"/>
            <w:noWrap/>
            <w:vAlign w:val="center"/>
          </w:tcPr>
          <w:p w14:paraId="2A0ABD1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1D0DD4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w:t>
            </w:r>
          </w:p>
        </w:tc>
        <w:tc>
          <w:tcPr>
            <w:tcW w:w="1463" w:type="dxa"/>
            <w:shd w:val="clear" w:color="auto" w:fill="auto"/>
            <w:noWrap/>
            <w:vAlign w:val="center"/>
          </w:tcPr>
          <w:p w14:paraId="58B4E82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1B3C4FD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1072.79</w:t>
            </w:r>
          </w:p>
        </w:tc>
        <w:tc>
          <w:tcPr>
            <w:tcW w:w="777" w:type="dxa"/>
            <w:shd w:val="clear" w:color="auto" w:fill="auto"/>
            <w:noWrap/>
            <w:vAlign w:val="center"/>
          </w:tcPr>
          <w:p w14:paraId="72DE9A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3.21</w:t>
            </w:r>
          </w:p>
        </w:tc>
        <w:tc>
          <w:tcPr>
            <w:tcW w:w="892" w:type="dxa"/>
            <w:shd w:val="clear" w:color="auto" w:fill="auto"/>
            <w:noWrap/>
            <w:vAlign w:val="center"/>
          </w:tcPr>
          <w:p w14:paraId="4FA40B7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9ECC1D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1ED155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4B9F50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32</w:t>
            </w:r>
          </w:p>
        </w:tc>
        <w:tc>
          <w:tcPr>
            <w:tcW w:w="777" w:type="dxa"/>
            <w:shd w:val="clear" w:color="auto" w:fill="auto"/>
            <w:noWrap/>
            <w:vAlign w:val="center"/>
          </w:tcPr>
          <w:p w14:paraId="78BCB4C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0.894</w:t>
            </w:r>
          </w:p>
        </w:tc>
        <w:tc>
          <w:tcPr>
            <w:tcW w:w="640" w:type="dxa"/>
            <w:shd w:val="clear" w:color="auto" w:fill="auto"/>
            <w:noWrap/>
            <w:vAlign w:val="center"/>
          </w:tcPr>
          <w:p w14:paraId="1C31E06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40F6D4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D1C775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6573D0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4E66894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A1854A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E61655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434" w:type="dxa"/>
            <w:shd w:val="clear" w:color="auto" w:fill="auto"/>
            <w:noWrap/>
            <w:vAlign w:val="center"/>
          </w:tcPr>
          <w:p w14:paraId="555C965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5B725A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F523DA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199CAD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71391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柠条锦鸡儿</w:t>
            </w:r>
          </w:p>
        </w:tc>
        <w:tc>
          <w:tcPr>
            <w:tcW w:w="1063" w:type="dxa"/>
            <w:shd w:val="clear" w:color="auto" w:fill="auto"/>
            <w:noWrap/>
            <w:vAlign w:val="center"/>
          </w:tcPr>
          <w:p w14:paraId="55EF9B9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mx-57</w:t>
            </w:r>
          </w:p>
        </w:tc>
        <w:tc>
          <w:tcPr>
            <w:tcW w:w="502" w:type="dxa"/>
            <w:shd w:val="clear" w:color="auto" w:fill="auto"/>
            <w:noWrap/>
            <w:vAlign w:val="center"/>
          </w:tcPr>
          <w:p w14:paraId="1DE6C7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56AD79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p>
        </w:tc>
        <w:tc>
          <w:tcPr>
            <w:tcW w:w="1463" w:type="dxa"/>
            <w:shd w:val="clear" w:color="auto" w:fill="auto"/>
            <w:noWrap/>
            <w:vAlign w:val="center"/>
          </w:tcPr>
          <w:p w14:paraId="18F27D2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c</w:t>
            </w:r>
          </w:p>
        </w:tc>
        <w:tc>
          <w:tcPr>
            <w:tcW w:w="777" w:type="dxa"/>
            <w:shd w:val="clear" w:color="auto" w:fill="auto"/>
            <w:noWrap/>
            <w:vAlign w:val="center"/>
          </w:tcPr>
          <w:p w14:paraId="389D710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0.6087</w:t>
            </w:r>
          </w:p>
        </w:tc>
        <w:tc>
          <w:tcPr>
            <w:tcW w:w="777" w:type="dxa"/>
            <w:shd w:val="clear" w:color="auto" w:fill="auto"/>
            <w:noWrap/>
            <w:vAlign w:val="center"/>
          </w:tcPr>
          <w:p w14:paraId="3AEEF2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0.9233</w:t>
            </w:r>
          </w:p>
        </w:tc>
        <w:tc>
          <w:tcPr>
            <w:tcW w:w="892" w:type="dxa"/>
            <w:shd w:val="clear" w:color="auto" w:fill="auto"/>
            <w:noWrap/>
            <w:vAlign w:val="center"/>
          </w:tcPr>
          <w:p w14:paraId="4A2888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0.2145</w:t>
            </w:r>
          </w:p>
        </w:tc>
        <w:tc>
          <w:tcPr>
            <w:tcW w:w="708" w:type="dxa"/>
            <w:shd w:val="clear" w:color="auto" w:fill="auto"/>
            <w:noWrap/>
            <w:vAlign w:val="center"/>
          </w:tcPr>
          <w:p w14:paraId="42DAB05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AB0675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86013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106</w:t>
            </w:r>
          </w:p>
        </w:tc>
        <w:tc>
          <w:tcPr>
            <w:tcW w:w="777" w:type="dxa"/>
            <w:shd w:val="clear" w:color="auto" w:fill="auto"/>
            <w:noWrap/>
            <w:vAlign w:val="center"/>
          </w:tcPr>
          <w:p w14:paraId="1C5A90F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0.695</w:t>
            </w:r>
          </w:p>
        </w:tc>
        <w:tc>
          <w:tcPr>
            <w:tcW w:w="640" w:type="dxa"/>
            <w:shd w:val="clear" w:color="auto" w:fill="auto"/>
            <w:noWrap/>
            <w:vAlign w:val="center"/>
          </w:tcPr>
          <w:p w14:paraId="150639E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533B02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AE07EC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69F039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A1CDA6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-0.0002</w:t>
            </w:r>
          </w:p>
        </w:tc>
        <w:tc>
          <w:tcPr>
            <w:tcW w:w="365" w:type="dxa"/>
            <w:shd w:val="clear" w:color="auto" w:fill="auto"/>
            <w:noWrap/>
            <w:vAlign w:val="center"/>
          </w:tcPr>
          <w:p w14:paraId="179320B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A15DD4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47AF7A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16CD321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0EF790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F6C9B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773A9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柠条锦鸡儿</w:t>
            </w:r>
          </w:p>
        </w:tc>
        <w:tc>
          <w:tcPr>
            <w:tcW w:w="1063" w:type="dxa"/>
            <w:shd w:val="clear" w:color="auto" w:fill="auto"/>
            <w:noWrap/>
            <w:vAlign w:val="center"/>
          </w:tcPr>
          <w:p w14:paraId="6929A2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mx-58</w:t>
            </w:r>
          </w:p>
        </w:tc>
        <w:tc>
          <w:tcPr>
            <w:tcW w:w="502" w:type="dxa"/>
            <w:shd w:val="clear" w:color="auto" w:fill="auto"/>
            <w:noWrap/>
            <w:vAlign w:val="center"/>
          </w:tcPr>
          <w:p w14:paraId="1693E4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5CE4503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p>
        </w:tc>
        <w:tc>
          <w:tcPr>
            <w:tcW w:w="1463" w:type="dxa"/>
            <w:shd w:val="clear" w:color="auto" w:fill="auto"/>
            <w:noWrap/>
            <w:vAlign w:val="center"/>
          </w:tcPr>
          <w:p w14:paraId="611E404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c</w:t>
            </w:r>
          </w:p>
        </w:tc>
        <w:tc>
          <w:tcPr>
            <w:tcW w:w="777" w:type="dxa"/>
            <w:shd w:val="clear" w:color="auto" w:fill="auto"/>
            <w:noWrap/>
            <w:vAlign w:val="center"/>
          </w:tcPr>
          <w:p w14:paraId="77952C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1.0481</w:t>
            </w:r>
          </w:p>
        </w:tc>
        <w:tc>
          <w:tcPr>
            <w:tcW w:w="777" w:type="dxa"/>
            <w:shd w:val="clear" w:color="auto" w:fill="auto"/>
            <w:noWrap/>
            <w:vAlign w:val="center"/>
          </w:tcPr>
          <w:p w14:paraId="27E8C0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0.6278</w:t>
            </w:r>
          </w:p>
        </w:tc>
        <w:tc>
          <w:tcPr>
            <w:tcW w:w="892" w:type="dxa"/>
            <w:shd w:val="clear" w:color="auto" w:fill="auto"/>
            <w:noWrap/>
            <w:vAlign w:val="center"/>
          </w:tcPr>
          <w:p w14:paraId="199414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0.2145</w:t>
            </w:r>
          </w:p>
        </w:tc>
        <w:tc>
          <w:tcPr>
            <w:tcW w:w="708" w:type="dxa"/>
            <w:shd w:val="clear" w:color="auto" w:fill="auto"/>
            <w:noWrap/>
            <w:vAlign w:val="center"/>
          </w:tcPr>
          <w:p w14:paraId="2ED9A2A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92CDC4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2BB1022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106</w:t>
            </w:r>
          </w:p>
        </w:tc>
        <w:tc>
          <w:tcPr>
            <w:tcW w:w="777" w:type="dxa"/>
            <w:shd w:val="clear" w:color="auto" w:fill="auto"/>
            <w:noWrap/>
            <w:vAlign w:val="center"/>
          </w:tcPr>
          <w:p w14:paraId="4531B5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0.4824</w:t>
            </w:r>
          </w:p>
        </w:tc>
        <w:tc>
          <w:tcPr>
            <w:tcW w:w="640" w:type="dxa"/>
            <w:shd w:val="clear" w:color="auto" w:fill="auto"/>
            <w:noWrap/>
            <w:vAlign w:val="center"/>
          </w:tcPr>
          <w:p w14:paraId="2C143DC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A16B8E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4C58D1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343505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98B6D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-0.0043</w:t>
            </w:r>
          </w:p>
        </w:tc>
        <w:tc>
          <w:tcPr>
            <w:tcW w:w="365" w:type="dxa"/>
            <w:shd w:val="clear" w:color="auto" w:fill="auto"/>
            <w:noWrap/>
            <w:vAlign w:val="center"/>
          </w:tcPr>
          <w:p w14:paraId="613F9AF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75800F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D7238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4EB3065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1198A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91EBF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6C54C7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柠条锦鸡儿</w:t>
            </w:r>
          </w:p>
        </w:tc>
        <w:tc>
          <w:tcPr>
            <w:tcW w:w="1063" w:type="dxa"/>
            <w:shd w:val="clear" w:color="auto" w:fill="auto"/>
            <w:noWrap/>
            <w:vAlign w:val="center"/>
          </w:tcPr>
          <w:p w14:paraId="682FE8C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mx-59</w:t>
            </w:r>
          </w:p>
        </w:tc>
        <w:tc>
          <w:tcPr>
            <w:tcW w:w="502" w:type="dxa"/>
            <w:shd w:val="clear" w:color="auto" w:fill="auto"/>
            <w:noWrap/>
            <w:vAlign w:val="center"/>
          </w:tcPr>
          <w:p w14:paraId="746D2FF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199D53F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C.H</w:t>
            </w:r>
          </w:p>
        </w:tc>
        <w:tc>
          <w:tcPr>
            <w:tcW w:w="1463" w:type="dxa"/>
            <w:shd w:val="clear" w:color="auto" w:fill="auto"/>
            <w:noWrap/>
            <w:vAlign w:val="center"/>
          </w:tcPr>
          <w:p w14:paraId="532C8D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A=a(CH)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05962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1.245</w:t>
            </w:r>
          </w:p>
        </w:tc>
        <w:tc>
          <w:tcPr>
            <w:tcW w:w="777" w:type="dxa"/>
            <w:shd w:val="clear" w:color="auto" w:fill="auto"/>
            <w:noWrap/>
            <w:vAlign w:val="center"/>
          </w:tcPr>
          <w:p w14:paraId="2E4674F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0.826</w:t>
            </w:r>
          </w:p>
        </w:tc>
        <w:tc>
          <w:tcPr>
            <w:tcW w:w="892" w:type="dxa"/>
            <w:shd w:val="clear" w:color="auto" w:fill="auto"/>
            <w:noWrap/>
            <w:vAlign w:val="center"/>
          </w:tcPr>
          <w:p w14:paraId="5765477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58C04F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DA8503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7E0FF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17</w:t>
            </w:r>
          </w:p>
        </w:tc>
        <w:tc>
          <w:tcPr>
            <w:tcW w:w="777" w:type="dxa"/>
            <w:shd w:val="clear" w:color="auto" w:fill="auto"/>
            <w:noWrap/>
            <w:vAlign w:val="center"/>
          </w:tcPr>
          <w:p w14:paraId="742967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0.932</w:t>
            </w:r>
          </w:p>
        </w:tc>
        <w:tc>
          <w:tcPr>
            <w:tcW w:w="640" w:type="dxa"/>
            <w:shd w:val="clear" w:color="auto" w:fill="auto"/>
            <w:noWrap/>
            <w:vAlign w:val="center"/>
          </w:tcPr>
          <w:p w14:paraId="54E00BA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F24DC6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7BB349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141AA4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3B80706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ACDC93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216DD3C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5B117D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cm²</w:t>
            </w:r>
          </w:p>
        </w:tc>
        <w:tc>
          <w:tcPr>
            <w:tcW w:w="365" w:type="dxa"/>
            <w:shd w:val="clear" w:color="auto" w:fill="auto"/>
            <w:noWrap/>
            <w:vAlign w:val="center"/>
          </w:tcPr>
          <w:p w14:paraId="0CCFA39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6149A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g</w:t>
            </w:r>
          </w:p>
        </w:tc>
      </w:tr>
      <w:tr w14:paraId="5A6A1E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5ED970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泡泡刺</w:t>
            </w:r>
          </w:p>
        </w:tc>
        <w:tc>
          <w:tcPr>
            <w:tcW w:w="1063" w:type="dxa"/>
            <w:shd w:val="clear" w:color="auto" w:fill="auto"/>
            <w:noWrap/>
            <w:vAlign w:val="center"/>
          </w:tcPr>
          <w:p w14:paraId="7CBA5F4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mx-60</w:t>
            </w:r>
          </w:p>
        </w:tc>
        <w:tc>
          <w:tcPr>
            <w:tcW w:w="502" w:type="dxa"/>
            <w:shd w:val="clear" w:color="auto" w:fill="auto"/>
            <w:noWrap/>
            <w:vAlign w:val="center"/>
          </w:tcPr>
          <w:p w14:paraId="3D4914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5982B36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8CCAC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EF92E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0.1645</w:t>
            </w:r>
          </w:p>
        </w:tc>
        <w:tc>
          <w:tcPr>
            <w:tcW w:w="777" w:type="dxa"/>
            <w:shd w:val="clear" w:color="auto" w:fill="auto"/>
            <w:noWrap/>
            <w:vAlign w:val="center"/>
          </w:tcPr>
          <w:p w14:paraId="5EAE3B5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0.7146</w:t>
            </w:r>
          </w:p>
        </w:tc>
        <w:tc>
          <w:tcPr>
            <w:tcW w:w="892" w:type="dxa"/>
            <w:shd w:val="clear" w:color="auto" w:fill="auto"/>
            <w:noWrap/>
            <w:vAlign w:val="center"/>
          </w:tcPr>
          <w:p w14:paraId="4016118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4B3ABA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A3E44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1.1207</w:t>
            </w:r>
          </w:p>
        </w:tc>
        <w:tc>
          <w:tcPr>
            <w:tcW w:w="571" w:type="dxa"/>
            <w:shd w:val="clear" w:color="auto" w:fill="auto"/>
            <w:noWrap/>
            <w:vAlign w:val="center"/>
          </w:tcPr>
          <w:p w14:paraId="3855E8F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w:t>
            </w:r>
          </w:p>
        </w:tc>
        <w:tc>
          <w:tcPr>
            <w:tcW w:w="777" w:type="dxa"/>
            <w:shd w:val="clear" w:color="auto" w:fill="auto"/>
            <w:noWrap/>
            <w:vAlign w:val="center"/>
          </w:tcPr>
          <w:p w14:paraId="29CC630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A2CE5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0.5172</w:t>
            </w:r>
          </w:p>
        </w:tc>
        <w:tc>
          <w:tcPr>
            <w:tcW w:w="365" w:type="dxa"/>
            <w:shd w:val="clear" w:color="auto" w:fill="auto"/>
            <w:noWrap/>
            <w:vAlign w:val="center"/>
          </w:tcPr>
          <w:p w14:paraId="5B3C89F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2A7D158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0.9508</w:t>
            </w:r>
          </w:p>
        </w:tc>
        <w:tc>
          <w:tcPr>
            <w:tcW w:w="640" w:type="dxa"/>
            <w:shd w:val="clear" w:color="auto" w:fill="auto"/>
            <w:noWrap/>
            <w:vAlign w:val="center"/>
          </w:tcPr>
          <w:p w14:paraId="63FF6A5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0.8625</w:t>
            </w:r>
          </w:p>
        </w:tc>
        <w:tc>
          <w:tcPr>
            <w:tcW w:w="846" w:type="dxa"/>
            <w:shd w:val="clear" w:color="auto" w:fill="auto"/>
            <w:noWrap/>
            <w:vAlign w:val="center"/>
          </w:tcPr>
          <w:p w14:paraId="04E7B1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-0.0572</w:t>
            </w:r>
          </w:p>
        </w:tc>
        <w:tc>
          <w:tcPr>
            <w:tcW w:w="365" w:type="dxa"/>
            <w:shd w:val="clear" w:color="auto" w:fill="auto"/>
            <w:noWrap/>
            <w:vAlign w:val="center"/>
          </w:tcPr>
          <w:p w14:paraId="788E295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4DA872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4FF48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20301A0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26A6A5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162A6C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11642B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泡泡刺</w:t>
            </w:r>
          </w:p>
        </w:tc>
        <w:tc>
          <w:tcPr>
            <w:tcW w:w="1063" w:type="dxa"/>
            <w:shd w:val="clear" w:color="auto" w:fill="auto"/>
            <w:noWrap/>
            <w:vAlign w:val="center"/>
          </w:tcPr>
          <w:p w14:paraId="447E96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mx-61</w:t>
            </w:r>
          </w:p>
        </w:tc>
        <w:tc>
          <w:tcPr>
            <w:tcW w:w="502" w:type="dxa"/>
            <w:shd w:val="clear" w:color="auto" w:fill="auto"/>
            <w:noWrap/>
            <w:vAlign w:val="center"/>
          </w:tcPr>
          <w:p w14:paraId="67EF0C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40620E2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3DD3506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F8672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0.1559</w:t>
            </w:r>
          </w:p>
        </w:tc>
        <w:tc>
          <w:tcPr>
            <w:tcW w:w="777" w:type="dxa"/>
            <w:shd w:val="clear" w:color="auto" w:fill="auto"/>
            <w:noWrap/>
            <w:vAlign w:val="center"/>
          </w:tcPr>
          <w:p w14:paraId="5F35B8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0.6298</w:t>
            </w:r>
          </w:p>
        </w:tc>
        <w:tc>
          <w:tcPr>
            <w:tcW w:w="892" w:type="dxa"/>
            <w:shd w:val="clear" w:color="auto" w:fill="auto"/>
            <w:noWrap/>
            <w:vAlign w:val="center"/>
          </w:tcPr>
          <w:p w14:paraId="4C430C9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53F8039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294E9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1.2442</w:t>
            </w:r>
          </w:p>
        </w:tc>
        <w:tc>
          <w:tcPr>
            <w:tcW w:w="571" w:type="dxa"/>
            <w:shd w:val="clear" w:color="auto" w:fill="auto"/>
            <w:noWrap/>
            <w:vAlign w:val="center"/>
          </w:tcPr>
          <w:p w14:paraId="0EFEF81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w:t>
            </w:r>
          </w:p>
        </w:tc>
        <w:tc>
          <w:tcPr>
            <w:tcW w:w="777" w:type="dxa"/>
            <w:shd w:val="clear" w:color="auto" w:fill="auto"/>
            <w:noWrap/>
            <w:vAlign w:val="center"/>
          </w:tcPr>
          <w:p w14:paraId="0566FC9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7DEDF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0.2483</w:t>
            </w:r>
          </w:p>
        </w:tc>
        <w:tc>
          <w:tcPr>
            <w:tcW w:w="365" w:type="dxa"/>
            <w:shd w:val="clear" w:color="auto" w:fill="auto"/>
            <w:noWrap/>
            <w:vAlign w:val="center"/>
          </w:tcPr>
          <w:p w14:paraId="38853E6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6F8CD9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0.7962</w:t>
            </w:r>
          </w:p>
        </w:tc>
        <w:tc>
          <w:tcPr>
            <w:tcW w:w="640" w:type="dxa"/>
            <w:shd w:val="clear" w:color="auto" w:fill="auto"/>
            <w:noWrap/>
            <w:vAlign w:val="center"/>
          </w:tcPr>
          <w:p w14:paraId="5AB1EE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0.7091</w:t>
            </w:r>
          </w:p>
        </w:tc>
        <w:tc>
          <w:tcPr>
            <w:tcW w:w="846" w:type="dxa"/>
            <w:shd w:val="clear" w:color="auto" w:fill="auto"/>
            <w:noWrap/>
            <w:vAlign w:val="center"/>
          </w:tcPr>
          <w:p w14:paraId="0386335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-0.0576</w:t>
            </w:r>
          </w:p>
        </w:tc>
        <w:tc>
          <w:tcPr>
            <w:tcW w:w="365" w:type="dxa"/>
            <w:shd w:val="clear" w:color="auto" w:fill="auto"/>
            <w:noWrap/>
            <w:vAlign w:val="center"/>
          </w:tcPr>
          <w:p w14:paraId="504EE72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51A111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14E33DF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C45053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04939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011E45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F616F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泡泡刺</w:t>
            </w:r>
          </w:p>
        </w:tc>
        <w:tc>
          <w:tcPr>
            <w:tcW w:w="1063" w:type="dxa"/>
            <w:shd w:val="clear" w:color="auto" w:fill="auto"/>
            <w:noWrap/>
            <w:vAlign w:val="center"/>
          </w:tcPr>
          <w:p w14:paraId="75368D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mx-62</w:t>
            </w:r>
          </w:p>
        </w:tc>
        <w:tc>
          <w:tcPr>
            <w:tcW w:w="502" w:type="dxa"/>
            <w:shd w:val="clear" w:color="auto" w:fill="auto"/>
            <w:noWrap/>
            <w:vAlign w:val="center"/>
          </w:tcPr>
          <w:p w14:paraId="325B93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6DAF570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48D329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0A629F6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0.187</w:t>
            </w:r>
          </w:p>
        </w:tc>
        <w:tc>
          <w:tcPr>
            <w:tcW w:w="777" w:type="dxa"/>
            <w:shd w:val="clear" w:color="auto" w:fill="auto"/>
            <w:noWrap/>
            <w:vAlign w:val="center"/>
          </w:tcPr>
          <w:p w14:paraId="7AABF3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0.561</w:t>
            </w:r>
          </w:p>
        </w:tc>
        <w:tc>
          <w:tcPr>
            <w:tcW w:w="892" w:type="dxa"/>
            <w:shd w:val="clear" w:color="auto" w:fill="auto"/>
            <w:noWrap/>
            <w:vAlign w:val="center"/>
          </w:tcPr>
          <w:p w14:paraId="3D79837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51C0A41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E82F3A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1.145</w:t>
            </w:r>
          </w:p>
        </w:tc>
        <w:tc>
          <w:tcPr>
            <w:tcW w:w="571" w:type="dxa"/>
            <w:shd w:val="clear" w:color="auto" w:fill="auto"/>
            <w:noWrap/>
            <w:vAlign w:val="center"/>
          </w:tcPr>
          <w:p w14:paraId="1FA21BF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21</w:t>
            </w:r>
          </w:p>
        </w:tc>
        <w:tc>
          <w:tcPr>
            <w:tcW w:w="777" w:type="dxa"/>
            <w:shd w:val="clear" w:color="auto" w:fill="auto"/>
            <w:noWrap/>
            <w:vAlign w:val="center"/>
          </w:tcPr>
          <w:p w14:paraId="624537F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7B166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0.352</w:t>
            </w:r>
          </w:p>
        </w:tc>
        <w:tc>
          <w:tcPr>
            <w:tcW w:w="365" w:type="dxa"/>
            <w:shd w:val="clear" w:color="auto" w:fill="auto"/>
            <w:noWrap/>
            <w:vAlign w:val="center"/>
          </w:tcPr>
          <w:p w14:paraId="194248A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w:t>
            </w:r>
          </w:p>
        </w:tc>
        <w:tc>
          <w:tcPr>
            <w:tcW w:w="640" w:type="dxa"/>
            <w:shd w:val="clear" w:color="auto" w:fill="auto"/>
            <w:noWrap/>
            <w:vAlign w:val="center"/>
          </w:tcPr>
          <w:p w14:paraId="1555AD9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0.922</w:t>
            </w:r>
          </w:p>
        </w:tc>
        <w:tc>
          <w:tcPr>
            <w:tcW w:w="640" w:type="dxa"/>
            <w:shd w:val="clear" w:color="auto" w:fill="auto"/>
            <w:noWrap/>
            <w:vAlign w:val="center"/>
          </w:tcPr>
          <w:p w14:paraId="698A75C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0.819</w:t>
            </w:r>
          </w:p>
        </w:tc>
        <w:tc>
          <w:tcPr>
            <w:tcW w:w="846" w:type="dxa"/>
            <w:shd w:val="clear" w:color="auto" w:fill="auto"/>
            <w:noWrap/>
            <w:vAlign w:val="center"/>
          </w:tcPr>
          <w:p w14:paraId="42AC57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0.0564</w:t>
            </w:r>
          </w:p>
        </w:tc>
        <w:tc>
          <w:tcPr>
            <w:tcW w:w="365" w:type="dxa"/>
            <w:shd w:val="clear" w:color="auto" w:fill="auto"/>
            <w:noWrap/>
            <w:vAlign w:val="center"/>
          </w:tcPr>
          <w:p w14:paraId="3029EC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6DCD400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963A1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4EE0057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8DFA3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20A2F0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2DFA52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三裂绣线菊</w:t>
            </w:r>
          </w:p>
        </w:tc>
        <w:tc>
          <w:tcPr>
            <w:tcW w:w="1063" w:type="dxa"/>
            <w:shd w:val="clear" w:color="auto" w:fill="auto"/>
            <w:noWrap/>
            <w:vAlign w:val="center"/>
          </w:tcPr>
          <w:p w14:paraId="62DFF47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mx-63</w:t>
            </w:r>
          </w:p>
        </w:tc>
        <w:tc>
          <w:tcPr>
            <w:tcW w:w="502" w:type="dxa"/>
            <w:shd w:val="clear" w:color="auto" w:fill="auto"/>
            <w:noWrap/>
            <w:vAlign w:val="center"/>
          </w:tcPr>
          <w:p w14:paraId="325B262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43ADA5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717AD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B0C6DA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1076.92</w:t>
            </w:r>
          </w:p>
        </w:tc>
        <w:tc>
          <w:tcPr>
            <w:tcW w:w="777" w:type="dxa"/>
            <w:shd w:val="clear" w:color="auto" w:fill="auto"/>
            <w:noWrap/>
            <w:vAlign w:val="center"/>
          </w:tcPr>
          <w:p w14:paraId="76CF39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1.23</w:t>
            </w:r>
          </w:p>
        </w:tc>
        <w:tc>
          <w:tcPr>
            <w:tcW w:w="892" w:type="dxa"/>
            <w:shd w:val="clear" w:color="auto" w:fill="auto"/>
            <w:noWrap/>
            <w:vAlign w:val="center"/>
          </w:tcPr>
          <w:p w14:paraId="6BD6612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ED048B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30EB0C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2E03E7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w:t>
            </w:r>
          </w:p>
        </w:tc>
        <w:tc>
          <w:tcPr>
            <w:tcW w:w="777" w:type="dxa"/>
            <w:shd w:val="clear" w:color="auto" w:fill="auto"/>
            <w:noWrap/>
            <w:vAlign w:val="center"/>
          </w:tcPr>
          <w:p w14:paraId="00511C4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0.857</w:t>
            </w:r>
          </w:p>
        </w:tc>
        <w:tc>
          <w:tcPr>
            <w:tcW w:w="640" w:type="dxa"/>
            <w:shd w:val="clear" w:color="auto" w:fill="auto"/>
            <w:noWrap/>
            <w:vAlign w:val="center"/>
          </w:tcPr>
          <w:p w14:paraId="71BE982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247CC0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21A17A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7DD9A3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721020A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F77F67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7DB55E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0AD0A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7649407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241104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3BEBB7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E8B2F5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三裂绣线菊</w:t>
            </w:r>
          </w:p>
        </w:tc>
        <w:tc>
          <w:tcPr>
            <w:tcW w:w="1063" w:type="dxa"/>
            <w:shd w:val="clear" w:color="auto" w:fill="auto"/>
            <w:noWrap/>
            <w:vAlign w:val="center"/>
          </w:tcPr>
          <w:p w14:paraId="7C4AD0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mx-64</w:t>
            </w:r>
          </w:p>
        </w:tc>
        <w:tc>
          <w:tcPr>
            <w:tcW w:w="502" w:type="dxa"/>
            <w:shd w:val="clear" w:color="auto" w:fill="auto"/>
            <w:noWrap/>
            <w:vAlign w:val="center"/>
          </w:tcPr>
          <w:p w14:paraId="3E348A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715C895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222878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D4C68B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985.1</w:t>
            </w:r>
          </w:p>
        </w:tc>
        <w:tc>
          <w:tcPr>
            <w:tcW w:w="777" w:type="dxa"/>
            <w:shd w:val="clear" w:color="auto" w:fill="auto"/>
            <w:noWrap/>
            <w:vAlign w:val="center"/>
          </w:tcPr>
          <w:p w14:paraId="1987E0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1.06</w:t>
            </w:r>
          </w:p>
        </w:tc>
        <w:tc>
          <w:tcPr>
            <w:tcW w:w="892" w:type="dxa"/>
            <w:shd w:val="clear" w:color="auto" w:fill="auto"/>
            <w:noWrap/>
            <w:vAlign w:val="center"/>
          </w:tcPr>
          <w:p w14:paraId="3B2FBBA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D5FCE0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853EC4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C44C4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w:t>
            </w:r>
          </w:p>
        </w:tc>
        <w:tc>
          <w:tcPr>
            <w:tcW w:w="777" w:type="dxa"/>
            <w:shd w:val="clear" w:color="auto" w:fill="auto"/>
            <w:noWrap/>
            <w:vAlign w:val="center"/>
          </w:tcPr>
          <w:p w14:paraId="0895A2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0.907</w:t>
            </w:r>
          </w:p>
        </w:tc>
        <w:tc>
          <w:tcPr>
            <w:tcW w:w="640" w:type="dxa"/>
            <w:shd w:val="clear" w:color="auto" w:fill="auto"/>
            <w:noWrap/>
            <w:vAlign w:val="center"/>
          </w:tcPr>
          <w:p w14:paraId="6760571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82775D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86F593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AA3422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3FB013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BB7EF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EAF346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14A729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0357E89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77D418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3ABBE9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47B82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沙冬青</w:t>
            </w:r>
          </w:p>
        </w:tc>
        <w:tc>
          <w:tcPr>
            <w:tcW w:w="1063" w:type="dxa"/>
            <w:shd w:val="clear" w:color="auto" w:fill="auto"/>
            <w:noWrap/>
            <w:vAlign w:val="center"/>
          </w:tcPr>
          <w:p w14:paraId="119460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mx-65</w:t>
            </w:r>
          </w:p>
        </w:tc>
        <w:tc>
          <w:tcPr>
            <w:tcW w:w="502" w:type="dxa"/>
            <w:shd w:val="clear" w:color="auto" w:fill="auto"/>
            <w:noWrap/>
            <w:vAlign w:val="center"/>
          </w:tcPr>
          <w:p w14:paraId="0D52AE0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088074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994FFA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9DC91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902.43</w:t>
            </w:r>
          </w:p>
        </w:tc>
        <w:tc>
          <w:tcPr>
            <w:tcW w:w="777" w:type="dxa"/>
            <w:shd w:val="clear" w:color="auto" w:fill="auto"/>
            <w:noWrap/>
            <w:vAlign w:val="center"/>
          </w:tcPr>
          <w:p w14:paraId="761151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1.28</w:t>
            </w:r>
          </w:p>
        </w:tc>
        <w:tc>
          <w:tcPr>
            <w:tcW w:w="892" w:type="dxa"/>
            <w:shd w:val="clear" w:color="auto" w:fill="auto"/>
            <w:noWrap/>
            <w:vAlign w:val="center"/>
          </w:tcPr>
          <w:p w14:paraId="6DEFE7B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706CCA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EC6EA5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2B13FD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33</w:t>
            </w:r>
          </w:p>
        </w:tc>
        <w:tc>
          <w:tcPr>
            <w:tcW w:w="777" w:type="dxa"/>
            <w:shd w:val="clear" w:color="auto" w:fill="auto"/>
            <w:noWrap/>
            <w:vAlign w:val="center"/>
          </w:tcPr>
          <w:p w14:paraId="2B656F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0.886</w:t>
            </w:r>
          </w:p>
        </w:tc>
        <w:tc>
          <w:tcPr>
            <w:tcW w:w="640" w:type="dxa"/>
            <w:shd w:val="clear" w:color="auto" w:fill="auto"/>
            <w:noWrap/>
            <w:vAlign w:val="center"/>
          </w:tcPr>
          <w:p w14:paraId="7FE7F84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676D7B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78E0B5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819F67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36FBAB0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84A77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D6A60A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96258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2A0068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E3F936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614F9F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BFFEA2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沙冬青</w:t>
            </w:r>
          </w:p>
        </w:tc>
        <w:tc>
          <w:tcPr>
            <w:tcW w:w="1063" w:type="dxa"/>
            <w:shd w:val="clear" w:color="auto" w:fill="auto"/>
            <w:noWrap/>
            <w:vAlign w:val="center"/>
          </w:tcPr>
          <w:p w14:paraId="3B7FDF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mx-66</w:t>
            </w:r>
          </w:p>
        </w:tc>
        <w:tc>
          <w:tcPr>
            <w:tcW w:w="502" w:type="dxa"/>
            <w:shd w:val="clear" w:color="auto" w:fill="auto"/>
            <w:noWrap/>
            <w:vAlign w:val="center"/>
          </w:tcPr>
          <w:p w14:paraId="4B9B606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23F66DE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B22B93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5969CC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271.48</w:t>
            </w:r>
          </w:p>
        </w:tc>
        <w:tc>
          <w:tcPr>
            <w:tcW w:w="777" w:type="dxa"/>
            <w:shd w:val="clear" w:color="auto" w:fill="auto"/>
            <w:noWrap/>
            <w:vAlign w:val="center"/>
          </w:tcPr>
          <w:p w14:paraId="644AF07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1.03</w:t>
            </w:r>
          </w:p>
        </w:tc>
        <w:tc>
          <w:tcPr>
            <w:tcW w:w="892" w:type="dxa"/>
            <w:shd w:val="clear" w:color="auto" w:fill="auto"/>
            <w:noWrap/>
            <w:vAlign w:val="center"/>
          </w:tcPr>
          <w:p w14:paraId="69C8A79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D243B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88DABF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DDEDF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33</w:t>
            </w:r>
          </w:p>
        </w:tc>
        <w:tc>
          <w:tcPr>
            <w:tcW w:w="777" w:type="dxa"/>
            <w:shd w:val="clear" w:color="auto" w:fill="auto"/>
            <w:noWrap/>
            <w:vAlign w:val="center"/>
          </w:tcPr>
          <w:p w14:paraId="3BDAF8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0.814</w:t>
            </w:r>
          </w:p>
        </w:tc>
        <w:tc>
          <w:tcPr>
            <w:tcW w:w="640" w:type="dxa"/>
            <w:shd w:val="clear" w:color="auto" w:fill="auto"/>
            <w:noWrap/>
            <w:vAlign w:val="center"/>
          </w:tcPr>
          <w:p w14:paraId="1C7C488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715A4F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1C7B13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F2BA7E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155F5DC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EEF44F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F1CD13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24243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56EC368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73F4FB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655370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E8811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沙拐枣</w:t>
            </w:r>
          </w:p>
        </w:tc>
        <w:tc>
          <w:tcPr>
            <w:tcW w:w="1063" w:type="dxa"/>
            <w:shd w:val="clear" w:color="auto" w:fill="auto"/>
            <w:noWrap/>
            <w:vAlign w:val="center"/>
          </w:tcPr>
          <w:p w14:paraId="2AD698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mx-67</w:t>
            </w:r>
          </w:p>
        </w:tc>
        <w:tc>
          <w:tcPr>
            <w:tcW w:w="502" w:type="dxa"/>
            <w:shd w:val="clear" w:color="auto" w:fill="auto"/>
            <w:noWrap/>
            <w:vAlign w:val="center"/>
          </w:tcPr>
          <w:p w14:paraId="7E0B606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7A777C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C.H</w:t>
            </w:r>
          </w:p>
        </w:tc>
        <w:tc>
          <w:tcPr>
            <w:tcW w:w="1463" w:type="dxa"/>
            <w:shd w:val="clear" w:color="auto" w:fill="auto"/>
            <w:noWrap/>
            <w:vAlign w:val="center"/>
          </w:tcPr>
          <w:p w14:paraId="40913F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M=a+b×CH</w:t>
            </w:r>
          </w:p>
        </w:tc>
        <w:tc>
          <w:tcPr>
            <w:tcW w:w="777" w:type="dxa"/>
            <w:shd w:val="clear" w:color="auto" w:fill="auto"/>
            <w:noWrap/>
            <w:vAlign w:val="center"/>
          </w:tcPr>
          <w:p w14:paraId="7C0A17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374.58</w:t>
            </w:r>
          </w:p>
        </w:tc>
        <w:tc>
          <w:tcPr>
            <w:tcW w:w="777" w:type="dxa"/>
            <w:shd w:val="clear" w:color="auto" w:fill="auto"/>
            <w:noWrap/>
            <w:vAlign w:val="center"/>
          </w:tcPr>
          <w:p w14:paraId="06EE848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0.093</w:t>
            </w:r>
          </w:p>
        </w:tc>
        <w:tc>
          <w:tcPr>
            <w:tcW w:w="892" w:type="dxa"/>
            <w:shd w:val="clear" w:color="auto" w:fill="auto"/>
            <w:noWrap/>
            <w:vAlign w:val="center"/>
          </w:tcPr>
          <w:p w14:paraId="34ADD3B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C3583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B70377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8EAF4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18</w:t>
            </w:r>
          </w:p>
        </w:tc>
        <w:tc>
          <w:tcPr>
            <w:tcW w:w="777" w:type="dxa"/>
            <w:shd w:val="clear" w:color="auto" w:fill="auto"/>
            <w:noWrap/>
            <w:vAlign w:val="center"/>
          </w:tcPr>
          <w:p w14:paraId="1773C4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0.934</w:t>
            </w:r>
          </w:p>
        </w:tc>
        <w:tc>
          <w:tcPr>
            <w:tcW w:w="640" w:type="dxa"/>
            <w:shd w:val="clear" w:color="auto" w:fill="auto"/>
            <w:noWrap/>
            <w:vAlign w:val="center"/>
          </w:tcPr>
          <w:p w14:paraId="22CE9E6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D2B612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95F2A0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3E5EE5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5A9657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81CF5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0BE3C30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434" w:type="dxa"/>
            <w:shd w:val="clear" w:color="auto" w:fill="auto"/>
            <w:noWrap/>
            <w:vAlign w:val="center"/>
          </w:tcPr>
          <w:p w14:paraId="3CAA679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7686A3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49F561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g</w:t>
            </w:r>
          </w:p>
        </w:tc>
      </w:tr>
      <w:tr w14:paraId="48C743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3431A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山杏</w:t>
            </w:r>
          </w:p>
        </w:tc>
        <w:tc>
          <w:tcPr>
            <w:tcW w:w="1063" w:type="dxa"/>
            <w:shd w:val="clear" w:color="auto" w:fill="auto"/>
            <w:noWrap/>
            <w:vAlign w:val="center"/>
          </w:tcPr>
          <w:p w14:paraId="3AF20D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mx-68</w:t>
            </w:r>
          </w:p>
        </w:tc>
        <w:tc>
          <w:tcPr>
            <w:tcW w:w="502" w:type="dxa"/>
            <w:shd w:val="clear" w:color="auto" w:fill="auto"/>
            <w:noWrap/>
            <w:vAlign w:val="center"/>
          </w:tcPr>
          <w:p w14:paraId="1B185A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1F3950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p>
        </w:tc>
        <w:tc>
          <w:tcPr>
            <w:tcW w:w="1463" w:type="dxa"/>
            <w:shd w:val="clear" w:color="auto" w:fill="auto"/>
            <w:noWrap/>
            <w:vAlign w:val="center"/>
          </w:tcPr>
          <w:p w14:paraId="16C7E62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c</w:t>
            </w:r>
          </w:p>
        </w:tc>
        <w:tc>
          <w:tcPr>
            <w:tcW w:w="777" w:type="dxa"/>
            <w:shd w:val="clear" w:color="auto" w:fill="auto"/>
            <w:noWrap/>
            <w:vAlign w:val="center"/>
          </w:tcPr>
          <w:p w14:paraId="40C046B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1.6518</w:t>
            </w:r>
          </w:p>
        </w:tc>
        <w:tc>
          <w:tcPr>
            <w:tcW w:w="777" w:type="dxa"/>
            <w:shd w:val="clear" w:color="auto" w:fill="auto"/>
            <w:noWrap/>
            <w:vAlign w:val="center"/>
          </w:tcPr>
          <w:p w14:paraId="795913E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1.0817</w:t>
            </w:r>
          </w:p>
        </w:tc>
        <w:tc>
          <w:tcPr>
            <w:tcW w:w="892" w:type="dxa"/>
            <w:shd w:val="clear" w:color="auto" w:fill="auto"/>
            <w:noWrap/>
            <w:vAlign w:val="center"/>
          </w:tcPr>
          <w:p w14:paraId="09EFEB4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-0.6523</w:t>
            </w:r>
          </w:p>
        </w:tc>
        <w:tc>
          <w:tcPr>
            <w:tcW w:w="708" w:type="dxa"/>
            <w:shd w:val="clear" w:color="auto" w:fill="auto"/>
            <w:noWrap/>
            <w:vAlign w:val="center"/>
          </w:tcPr>
          <w:p w14:paraId="7720B94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0DF160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AC18DB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82</w:t>
            </w:r>
          </w:p>
        </w:tc>
        <w:tc>
          <w:tcPr>
            <w:tcW w:w="777" w:type="dxa"/>
            <w:shd w:val="clear" w:color="auto" w:fill="auto"/>
            <w:noWrap/>
            <w:vAlign w:val="center"/>
          </w:tcPr>
          <w:p w14:paraId="357456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0.6718</w:t>
            </w:r>
          </w:p>
        </w:tc>
        <w:tc>
          <w:tcPr>
            <w:tcW w:w="640" w:type="dxa"/>
            <w:shd w:val="clear" w:color="auto" w:fill="auto"/>
            <w:noWrap/>
            <w:vAlign w:val="center"/>
          </w:tcPr>
          <w:p w14:paraId="64C98F0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AAA0A4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D76A02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4DCDF4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023C2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-0.0313</w:t>
            </w:r>
          </w:p>
        </w:tc>
        <w:tc>
          <w:tcPr>
            <w:tcW w:w="365" w:type="dxa"/>
            <w:shd w:val="clear" w:color="auto" w:fill="auto"/>
            <w:noWrap/>
            <w:vAlign w:val="center"/>
          </w:tcPr>
          <w:p w14:paraId="445D053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C068AD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136997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1CCD172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BA72AB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920EE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752F4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山杏</w:t>
            </w:r>
          </w:p>
        </w:tc>
        <w:tc>
          <w:tcPr>
            <w:tcW w:w="1063" w:type="dxa"/>
            <w:shd w:val="clear" w:color="auto" w:fill="auto"/>
            <w:noWrap/>
            <w:vAlign w:val="center"/>
          </w:tcPr>
          <w:p w14:paraId="34DEA5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mx-69</w:t>
            </w:r>
          </w:p>
        </w:tc>
        <w:tc>
          <w:tcPr>
            <w:tcW w:w="502" w:type="dxa"/>
            <w:shd w:val="clear" w:color="auto" w:fill="auto"/>
            <w:noWrap/>
            <w:vAlign w:val="center"/>
          </w:tcPr>
          <w:p w14:paraId="72614F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5BF239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p>
        </w:tc>
        <w:tc>
          <w:tcPr>
            <w:tcW w:w="1463" w:type="dxa"/>
            <w:shd w:val="clear" w:color="auto" w:fill="auto"/>
            <w:noWrap/>
            <w:vAlign w:val="center"/>
          </w:tcPr>
          <w:p w14:paraId="0CBE0A5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N</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c</w:t>
            </w:r>
          </w:p>
        </w:tc>
        <w:tc>
          <w:tcPr>
            <w:tcW w:w="777" w:type="dxa"/>
            <w:shd w:val="clear" w:color="auto" w:fill="auto"/>
            <w:noWrap/>
            <w:vAlign w:val="center"/>
          </w:tcPr>
          <w:p w14:paraId="71A2B3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2.5807</w:t>
            </w:r>
          </w:p>
        </w:tc>
        <w:tc>
          <w:tcPr>
            <w:tcW w:w="777" w:type="dxa"/>
            <w:shd w:val="clear" w:color="auto" w:fill="auto"/>
            <w:noWrap/>
            <w:vAlign w:val="center"/>
          </w:tcPr>
          <w:p w14:paraId="65CBC6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0.7332</w:t>
            </w:r>
          </w:p>
        </w:tc>
        <w:tc>
          <w:tcPr>
            <w:tcW w:w="892" w:type="dxa"/>
            <w:shd w:val="clear" w:color="auto" w:fill="auto"/>
            <w:noWrap/>
            <w:vAlign w:val="center"/>
          </w:tcPr>
          <w:p w14:paraId="650F71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-0.351</w:t>
            </w:r>
          </w:p>
        </w:tc>
        <w:tc>
          <w:tcPr>
            <w:tcW w:w="708" w:type="dxa"/>
            <w:shd w:val="clear" w:color="auto" w:fill="auto"/>
            <w:noWrap/>
            <w:vAlign w:val="center"/>
          </w:tcPr>
          <w:p w14:paraId="54F7DB4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5AD7EB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D7707B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82</w:t>
            </w:r>
          </w:p>
        </w:tc>
        <w:tc>
          <w:tcPr>
            <w:tcW w:w="777" w:type="dxa"/>
            <w:shd w:val="clear" w:color="auto" w:fill="auto"/>
            <w:noWrap/>
            <w:vAlign w:val="center"/>
          </w:tcPr>
          <w:p w14:paraId="55B885F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0.3636</w:t>
            </w:r>
          </w:p>
        </w:tc>
        <w:tc>
          <w:tcPr>
            <w:tcW w:w="640" w:type="dxa"/>
            <w:shd w:val="clear" w:color="auto" w:fill="auto"/>
            <w:noWrap/>
            <w:vAlign w:val="center"/>
          </w:tcPr>
          <w:p w14:paraId="17E850D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BCCF88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C11CD8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D0A561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600F1A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0.0493</w:t>
            </w:r>
          </w:p>
        </w:tc>
        <w:tc>
          <w:tcPr>
            <w:tcW w:w="365" w:type="dxa"/>
            <w:shd w:val="clear" w:color="auto" w:fill="auto"/>
            <w:noWrap/>
            <w:vAlign w:val="center"/>
          </w:tcPr>
          <w:p w14:paraId="41B6684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1755BF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4D7FCF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0A31947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57DEAC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A7B83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CB03B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山竹岩黄芹</w:t>
            </w:r>
          </w:p>
        </w:tc>
        <w:tc>
          <w:tcPr>
            <w:tcW w:w="1063" w:type="dxa"/>
            <w:shd w:val="clear" w:color="auto" w:fill="auto"/>
            <w:noWrap/>
            <w:vAlign w:val="center"/>
          </w:tcPr>
          <w:p w14:paraId="7FA488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mx-70</w:t>
            </w:r>
          </w:p>
        </w:tc>
        <w:tc>
          <w:tcPr>
            <w:tcW w:w="502" w:type="dxa"/>
            <w:shd w:val="clear" w:color="auto" w:fill="auto"/>
            <w:noWrap/>
            <w:vAlign w:val="center"/>
          </w:tcPr>
          <w:p w14:paraId="78BD7F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3339B8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C.H</w:t>
            </w:r>
          </w:p>
        </w:tc>
        <w:tc>
          <w:tcPr>
            <w:tcW w:w="1463" w:type="dxa"/>
            <w:shd w:val="clear" w:color="auto" w:fill="auto"/>
            <w:noWrap/>
            <w:vAlign w:val="center"/>
          </w:tcPr>
          <w:p w14:paraId="3B88CE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M=a+b×CH</w:t>
            </w:r>
          </w:p>
        </w:tc>
        <w:tc>
          <w:tcPr>
            <w:tcW w:w="777" w:type="dxa"/>
            <w:shd w:val="clear" w:color="auto" w:fill="auto"/>
            <w:noWrap/>
            <w:vAlign w:val="center"/>
          </w:tcPr>
          <w:p w14:paraId="35DE03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2829.91</w:t>
            </w:r>
          </w:p>
        </w:tc>
        <w:tc>
          <w:tcPr>
            <w:tcW w:w="777" w:type="dxa"/>
            <w:shd w:val="clear" w:color="auto" w:fill="auto"/>
            <w:noWrap/>
            <w:vAlign w:val="center"/>
          </w:tcPr>
          <w:p w14:paraId="25E3BA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0.2551</w:t>
            </w:r>
          </w:p>
        </w:tc>
        <w:tc>
          <w:tcPr>
            <w:tcW w:w="892" w:type="dxa"/>
            <w:shd w:val="clear" w:color="auto" w:fill="auto"/>
            <w:noWrap/>
            <w:vAlign w:val="center"/>
          </w:tcPr>
          <w:p w14:paraId="3A1C934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6B4B11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C3FDA4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1EE850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w:t>
            </w:r>
          </w:p>
        </w:tc>
        <w:tc>
          <w:tcPr>
            <w:tcW w:w="777" w:type="dxa"/>
            <w:shd w:val="clear" w:color="auto" w:fill="auto"/>
            <w:noWrap/>
            <w:vAlign w:val="center"/>
          </w:tcPr>
          <w:p w14:paraId="25A83D9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0.881</w:t>
            </w:r>
          </w:p>
        </w:tc>
        <w:tc>
          <w:tcPr>
            <w:tcW w:w="640" w:type="dxa"/>
            <w:shd w:val="clear" w:color="auto" w:fill="auto"/>
            <w:noWrap/>
            <w:vAlign w:val="center"/>
          </w:tcPr>
          <w:p w14:paraId="702393B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EC6638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A4F387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929FC6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70BD40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B0C347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5374222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434" w:type="dxa"/>
            <w:shd w:val="clear" w:color="auto" w:fill="auto"/>
            <w:noWrap/>
            <w:vAlign w:val="center"/>
          </w:tcPr>
          <w:p w14:paraId="467EFFE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2CB826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C89D8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g</w:t>
            </w:r>
          </w:p>
        </w:tc>
      </w:tr>
      <w:tr w14:paraId="6CD8D6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A3210E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四合木</w:t>
            </w:r>
          </w:p>
        </w:tc>
        <w:tc>
          <w:tcPr>
            <w:tcW w:w="1063" w:type="dxa"/>
            <w:shd w:val="clear" w:color="auto" w:fill="auto"/>
            <w:noWrap/>
            <w:vAlign w:val="center"/>
          </w:tcPr>
          <w:p w14:paraId="6C2376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mx-71</w:t>
            </w:r>
          </w:p>
        </w:tc>
        <w:tc>
          <w:tcPr>
            <w:tcW w:w="502" w:type="dxa"/>
            <w:shd w:val="clear" w:color="auto" w:fill="auto"/>
            <w:noWrap/>
            <w:vAlign w:val="center"/>
          </w:tcPr>
          <w:p w14:paraId="1F9C15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2AECD2A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1E8D3A3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104E775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-0.0023</w:t>
            </w:r>
          </w:p>
        </w:tc>
        <w:tc>
          <w:tcPr>
            <w:tcW w:w="777" w:type="dxa"/>
            <w:shd w:val="clear" w:color="auto" w:fill="auto"/>
            <w:noWrap/>
            <w:vAlign w:val="center"/>
          </w:tcPr>
          <w:p w14:paraId="5352F22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0.526</w:t>
            </w:r>
          </w:p>
        </w:tc>
        <w:tc>
          <w:tcPr>
            <w:tcW w:w="892" w:type="dxa"/>
            <w:shd w:val="clear" w:color="auto" w:fill="auto"/>
            <w:noWrap/>
            <w:vAlign w:val="center"/>
          </w:tcPr>
          <w:p w14:paraId="2E3EB5B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0187DA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644BAA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9ABB89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21</w:t>
            </w:r>
          </w:p>
        </w:tc>
        <w:tc>
          <w:tcPr>
            <w:tcW w:w="777" w:type="dxa"/>
            <w:shd w:val="clear" w:color="auto" w:fill="auto"/>
            <w:noWrap/>
            <w:vAlign w:val="center"/>
          </w:tcPr>
          <w:p w14:paraId="0D6CF73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0.8949</w:t>
            </w:r>
          </w:p>
        </w:tc>
        <w:tc>
          <w:tcPr>
            <w:tcW w:w="640" w:type="dxa"/>
            <w:shd w:val="clear" w:color="auto" w:fill="auto"/>
            <w:noWrap/>
            <w:vAlign w:val="center"/>
          </w:tcPr>
          <w:p w14:paraId="469A212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F18D0F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w:t>
            </w:r>
          </w:p>
        </w:tc>
        <w:tc>
          <w:tcPr>
            <w:tcW w:w="640" w:type="dxa"/>
            <w:shd w:val="clear" w:color="auto" w:fill="auto"/>
            <w:noWrap/>
            <w:vAlign w:val="center"/>
          </w:tcPr>
          <w:p w14:paraId="459F58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0.9762</w:t>
            </w:r>
          </w:p>
        </w:tc>
        <w:tc>
          <w:tcPr>
            <w:tcW w:w="640" w:type="dxa"/>
            <w:shd w:val="clear" w:color="auto" w:fill="auto"/>
            <w:noWrap/>
            <w:vAlign w:val="center"/>
          </w:tcPr>
          <w:p w14:paraId="48D8B83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0.935</w:t>
            </w:r>
          </w:p>
        </w:tc>
        <w:tc>
          <w:tcPr>
            <w:tcW w:w="846" w:type="dxa"/>
            <w:shd w:val="clear" w:color="auto" w:fill="auto"/>
            <w:noWrap/>
            <w:vAlign w:val="center"/>
          </w:tcPr>
          <w:p w14:paraId="277734E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-0.0239</w:t>
            </w:r>
          </w:p>
        </w:tc>
        <w:tc>
          <w:tcPr>
            <w:tcW w:w="365" w:type="dxa"/>
            <w:shd w:val="clear" w:color="auto" w:fill="auto"/>
            <w:noWrap/>
            <w:vAlign w:val="center"/>
          </w:tcPr>
          <w:p w14:paraId="0C9DF6C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68E1BC5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7741B0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47C221A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926474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0457F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94EC7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四合木</w:t>
            </w:r>
          </w:p>
        </w:tc>
        <w:tc>
          <w:tcPr>
            <w:tcW w:w="1063" w:type="dxa"/>
            <w:shd w:val="clear" w:color="auto" w:fill="auto"/>
            <w:noWrap/>
            <w:vAlign w:val="center"/>
          </w:tcPr>
          <w:p w14:paraId="7371AE9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mx-72</w:t>
            </w:r>
          </w:p>
        </w:tc>
        <w:tc>
          <w:tcPr>
            <w:tcW w:w="502" w:type="dxa"/>
            <w:shd w:val="clear" w:color="auto" w:fill="auto"/>
            <w:noWrap/>
            <w:vAlign w:val="center"/>
          </w:tcPr>
          <w:p w14:paraId="790653A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23A520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37CF34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777" w:type="dxa"/>
            <w:shd w:val="clear" w:color="auto" w:fill="auto"/>
            <w:noWrap/>
            <w:vAlign w:val="center"/>
          </w:tcPr>
          <w:p w14:paraId="7ACC68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-0.0015</w:t>
            </w:r>
          </w:p>
        </w:tc>
        <w:tc>
          <w:tcPr>
            <w:tcW w:w="777" w:type="dxa"/>
            <w:shd w:val="clear" w:color="auto" w:fill="auto"/>
            <w:noWrap/>
            <w:vAlign w:val="center"/>
          </w:tcPr>
          <w:p w14:paraId="784EF80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0.292</w:t>
            </w:r>
          </w:p>
        </w:tc>
        <w:tc>
          <w:tcPr>
            <w:tcW w:w="892" w:type="dxa"/>
            <w:shd w:val="clear" w:color="auto" w:fill="auto"/>
            <w:noWrap/>
            <w:vAlign w:val="center"/>
          </w:tcPr>
          <w:p w14:paraId="413FD2A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7D0E2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B6CE66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5401B3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21</w:t>
            </w:r>
          </w:p>
        </w:tc>
        <w:tc>
          <w:tcPr>
            <w:tcW w:w="777" w:type="dxa"/>
            <w:shd w:val="clear" w:color="auto" w:fill="auto"/>
            <w:noWrap/>
            <w:vAlign w:val="center"/>
          </w:tcPr>
          <w:p w14:paraId="052E284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0.8277</w:t>
            </w:r>
          </w:p>
        </w:tc>
        <w:tc>
          <w:tcPr>
            <w:tcW w:w="640" w:type="dxa"/>
            <w:shd w:val="clear" w:color="auto" w:fill="auto"/>
            <w:noWrap/>
            <w:vAlign w:val="center"/>
          </w:tcPr>
          <w:p w14:paraId="2BB9DAD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399D03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w:t>
            </w:r>
          </w:p>
        </w:tc>
        <w:tc>
          <w:tcPr>
            <w:tcW w:w="640" w:type="dxa"/>
            <w:shd w:val="clear" w:color="auto" w:fill="auto"/>
            <w:noWrap/>
            <w:vAlign w:val="center"/>
          </w:tcPr>
          <w:p w14:paraId="1EB103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0.9433</w:t>
            </w:r>
          </w:p>
        </w:tc>
        <w:tc>
          <w:tcPr>
            <w:tcW w:w="640" w:type="dxa"/>
            <w:shd w:val="clear" w:color="auto" w:fill="auto"/>
            <w:noWrap/>
            <w:vAlign w:val="center"/>
          </w:tcPr>
          <w:p w14:paraId="131986E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0.8289</w:t>
            </w:r>
          </w:p>
        </w:tc>
        <w:tc>
          <w:tcPr>
            <w:tcW w:w="846" w:type="dxa"/>
            <w:shd w:val="clear" w:color="auto" w:fill="auto"/>
            <w:noWrap/>
            <w:vAlign w:val="center"/>
          </w:tcPr>
          <w:p w14:paraId="047798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0.0178</w:t>
            </w:r>
          </w:p>
        </w:tc>
        <w:tc>
          <w:tcPr>
            <w:tcW w:w="365" w:type="dxa"/>
            <w:shd w:val="clear" w:color="auto" w:fill="auto"/>
            <w:noWrap/>
            <w:vAlign w:val="center"/>
          </w:tcPr>
          <w:p w14:paraId="6902EF8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E3275C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AC5416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55E4CA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47DD02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297B4F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6B6E7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梭梭</w:t>
            </w:r>
          </w:p>
        </w:tc>
        <w:tc>
          <w:tcPr>
            <w:tcW w:w="1063" w:type="dxa"/>
            <w:shd w:val="clear" w:color="auto" w:fill="auto"/>
            <w:noWrap/>
            <w:vAlign w:val="center"/>
          </w:tcPr>
          <w:p w14:paraId="303A58A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mx-73</w:t>
            </w:r>
          </w:p>
        </w:tc>
        <w:tc>
          <w:tcPr>
            <w:tcW w:w="502" w:type="dxa"/>
            <w:shd w:val="clear" w:color="auto" w:fill="auto"/>
            <w:noWrap/>
            <w:vAlign w:val="center"/>
          </w:tcPr>
          <w:p w14:paraId="63DB16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40DC1DA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C.H</w:t>
            </w:r>
          </w:p>
        </w:tc>
        <w:tc>
          <w:tcPr>
            <w:tcW w:w="1463" w:type="dxa"/>
            <w:shd w:val="clear" w:color="auto" w:fill="auto"/>
            <w:noWrap/>
            <w:vAlign w:val="center"/>
          </w:tcPr>
          <w:p w14:paraId="248093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M=a(CH)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0E17AB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5.27</w:t>
            </w:r>
          </w:p>
        </w:tc>
        <w:tc>
          <w:tcPr>
            <w:tcW w:w="777" w:type="dxa"/>
            <w:shd w:val="clear" w:color="auto" w:fill="auto"/>
            <w:noWrap/>
            <w:vAlign w:val="center"/>
          </w:tcPr>
          <w:p w14:paraId="6B10FED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0.794</w:t>
            </w:r>
          </w:p>
        </w:tc>
        <w:tc>
          <w:tcPr>
            <w:tcW w:w="892" w:type="dxa"/>
            <w:shd w:val="clear" w:color="auto" w:fill="auto"/>
            <w:noWrap/>
            <w:vAlign w:val="center"/>
          </w:tcPr>
          <w:p w14:paraId="477F0F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DB1911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8BC7CD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0D0E04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w:t>
            </w:r>
          </w:p>
        </w:tc>
        <w:tc>
          <w:tcPr>
            <w:tcW w:w="777" w:type="dxa"/>
            <w:shd w:val="clear" w:color="auto" w:fill="auto"/>
            <w:noWrap/>
            <w:vAlign w:val="center"/>
          </w:tcPr>
          <w:p w14:paraId="6651C8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0.923</w:t>
            </w:r>
          </w:p>
        </w:tc>
        <w:tc>
          <w:tcPr>
            <w:tcW w:w="640" w:type="dxa"/>
            <w:shd w:val="clear" w:color="auto" w:fill="auto"/>
            <w:noWrap/>
            <w:vAlign w:val="center"/>
          </w:tcPr>
          <w:p w14:paraId="26FF3DD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4B800F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9C1B20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C5C2B7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2D2F723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B48DC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678962E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434" w:type="dxa"/>
            <w:shd w:val="clear" w:color="auto" w:fill="auto"/>
            <w:noWrap/>
            <w:vAlign w:val="center"/>
          </w:tcPr>
          <w:p w14:paraId="48C15C6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1A4EC0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BB783B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43F44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CFA90E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土庄绣线菊</w:t>
            </w:r>
          </w:p>
        </w:tc>
        <w:tc>
          <w:tcPr>
            <w:tcW w:w="1063" w:type="dxa"/>
            <w:shd w:val="clear" w:color="auto" w:fill="auto"/>
            <w:noWrap/>
            <w:vAlign w:val="center"/>
          </w:tcPr>
          <w:p w14:paraId="51B2785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mx-74</w:t>
            </w:r>
          </w:p>
        </w:tc>
        <w:tc>
          <w:tcPr>
            <w:tcW w:w="502" w:type="dxa"/>
            <w:shd w:val="clear" w:color="auto" w:fill="auto"/>
            <w:noWrap/>
            <w:vAlign w:val="center"/>
          </w:tcPr>
          <w:p w14:paraId="453DC81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5BCD2A5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44B36D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4D10C6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1069.48</w:t>
            </w:r>
          </w:p>
        </w:tc>
        <w:tc>
          <w:tcPr>
            <w:tcW w:w="777" w:type="dxa"/>
            <w:shd w:val="clear" w:color="auto" w:fill="auto"/>
            <w:noWrap/>
            <w:vAlign w:val="center"/>
          </w:tcPr>
          <w:p w14:paraId="525017F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w:t>
            </w:r>
          </w:p>
        </w:tc>
        <w:tc>
          <w:tcPr>
            <w:tcW w:w="892" w:type="dxa"/>
            <w:shd w:val="clear" w:color="auto" w:fill="auto"/>
            <w:noWrap/>
            <w:vAlign w:val="center"/>
          </w:tcPr>
          <w:p w14:paraId="7D5914C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05B894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DF58EC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0366DB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w:t>
            </w:r>
          </w:p>
        </w:tc>
        <w:tc>
          <w:tcPr>
            <w:tcW w:w="777" w:type="dxa"/>
            <w:shd w:val="clear" w:color="auto" w:fill="auto"/>
            <w:noWrap/>
            <w:vAlign w:val="center"/>
          </w:tcPr>
          <w:p w14:paraId="1C7DE7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0.719</w:t>
            </w:r>
          </w:p>
        </w:tc>
        <w:tc>
          <w:tcPr>
            <w:tcW w:w="640" w:type="dxa"/>
            <w:shd w:val="clear" w:color="auto" w:fill="auto"/>
            <w:noWrap/>
            <w:vAlign w:val="center"/>
          </w:tcPr>
          <w:p w14:paraId="3A6761C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490045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9EB067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66F860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93E84F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ACCD6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012476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295B1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8D8D75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CE250F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499E41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1A8C3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土庄绣线菊</w:t>
            </w:r>
          </w:p>
        </w:tc>
        <w:tc>
          <w:tcPr>
            <w:tcW w:w="1063" w:type="dxa"/>
            <w:shd w:val="clear" w:color="auto" w:fill="auto"/>
            <w:noWrap/>
            <w:vAlign w:val="center"/>
          </w:tcPr>
          <w:p w14:paraId="48EA60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mx-75</w:t>
            </w:r>
          </w:p>
        </w:tc>
        <w:tc>
          <w:tcPr>
            <w:tcW w:w="502" w:type="dxa"/>
            <w:shd w:val="clear" w:color="auto" w:fill="auto"/>
            <w:noWrap/>
            <w:vAlign w:val="center"/>
          </w:tcPr>
          <w:p w14:paraId="7DCB819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5B84FF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0ACEBC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DA03AF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984.62</w:t>
            </w:r>
          </w:p>
        </w:tc>
        <w:tc>
          <w:tcPr>
            <w:tcW w:w="777" w:type="dxa"/>
            <w:shd w:val="clear" w:color="auto" w:fill="auto"/>
            <w:noWrap/>
            <w:vAlign w:val="center"/>
          </w:tcPr>
          <w:p w14:paraId="321F229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0.95</w:t>
            </w:r>
          </w:p>
        </w:tc>
        <w:tc>
          <w:tcPr>
            <w:tcW w:w="892" w:type="dxa"/>
            <w:shd w:val="clear" w:color="auto" w:fill="auto"/>
            <w:noWrap/>
            <w:vAlign w:val="center"/>
          </w:tcPr>
          <w:p w14:paraId="034EC98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5E91353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4D6C6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50AAF9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28</w:t>
            </w:r>
          </w:p>
        </w:tc>
        <w:tc>
          <w:tcPr>
            <w:tcW w:w="777" w:type="dxa"/>
            <w:shd w:val="clear" w:color="auto" w:fill="auto"/>
            <w:noWrap/>
            <w:vAlign w:val="center"/>
          </w:tcPr>
          <w:p w14:paraId="522EA8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0.689</w:t>
            </w:r>
          </w:p>
        </w:tc>
        <w:tc>
          <w:tcPr>
            <w:tcW w:w="640" w:type="dxa"/>
            <w:shd w:val="clear" w:color="auto" w:fill="auto"/>
            <w:noWrap/>
            <w:vAlign w:val="center"/>
          </w:tcPr>
          <w:p w14:paraId="54CFEA6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9F5C00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1FA4E3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339B22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25D81C6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4A95AB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BEF8C4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13414C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F225C4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0FFD84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70E841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61C379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驼绒蔡</w:t>
            </w:r>
          </w:p>
        </w:tc>
        <w:tc>
          <w:tcPr>
            <w:tcW w:w="1063" w:type="dxa"/>
            <w:shd w:val="clear" w:color="auto" w:fill="auto"/>
            <w:noWrap/>
            <w:vAlign w:val="center"/>
          </w:tcPr>
          <w:p w14:paraId="4011CCF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mx-76</w:t>
            </w:r>
          </w:p>
        </w:tc>
        <w:tc>
          <w:tcPr>
            <w:tcW w:w="502" w:type="dxa"/>
            <w:shd w:val="clear" w:color="auto" w:fill="auto"/>
            <w:noWrap/>
            <w:vAlign w:val="center"/>
          </w:tcPr>
          <w:p w14:paraId="53C75EE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7F9C4BE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2217828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DEDEA1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0.002</w:t>
            </w:r>
          </w:p>
        </w:tc>
        <w:tc>
          <w:tcPr>
            <w:tcW w:w="777" w:type="dxa"/>
            <w:shd w:val="clear" w:color="auto" w:fill="auto"/>
            <w:noWrap/>
            <w:vAlign w:val="center"/>
          </w:tcPr>
          <w:p w14:paraId="41F5D4C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0.863</w:t>
            </w:r>
          </w:p>
        </w:tc>
        <w:tc>
          <w:tcPr>
            <w:tcW w:w="892" w:type="dxa"/>
            <w:shd w:val="clear" w:color="auto" w:fill="auto"/>
            <w:noWrap/>
            <w:vAlign w:val="center"/>
          </w:tcPr>
          <w:p w14:paraId="25B22DB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702352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A1C7D5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89713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29</w:t>
            </w:r>
          </w:p>
        </w:tc>
        <w:tc>
          <w:tcPr>
            <w:tcW w:w="777" w:type="dxa"/>
            <w:shd w:val="clear" w:color="auto" w:fill="auto"/>
            <w:noWrap/>
            <w:vAlign w:val="center"/>
          </w:tcPr>
          <w:p w14:paraId="79BFAA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0.832</w:t>
            </w:r>
          </w:p>
        </w:tc>
        <w:tc>
          <w:tcPr>
            <w:tcW w:w="640" w:type="dxa"/>
            <w:shd w:val="clear" w:color="auto" w:fill="auto"/>
            <w:noWrap/>
            <w:vAlign w:val="center"/>
          </w:tcPr>
          <w:p w14:paraId="1D2CC48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0EB5DC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A045C0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C325A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021442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085A1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61680E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75A32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7C568A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175D7F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69C6BE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560D2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驼绒续</w:t>
            </w:r>
          </w:p>
        </w:tc>
        <w:tc>
          <w:tcPr>
            <w:tcW w:w="1063" w:type="dxa"/>
            <w:shd w:val="clear" w:color="auto" w:fill="auto"/>
            <w:noWrap/>
            <w:vAlign w:val="center"/>
          </w:tcPr>
          <w:p w14:paraId="788E3A3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mx-77</w:t>
            </w:r>
          </w:p>
        </w:tc>
        <w:tc>
          <w:tcPr>
            <w:tcW w:w="502" w:type="dxa"/>
            <w:shd w:val="clear" w:color="auto" w:fill="auto"/>
            <w:noWrap/>
            <w:vAlign w:val="center"/>
          </w:tcPr>
          <w:p w14:paraId="116724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54B7259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2FBE9A2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4D24A8C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0.005</w:t>
            </w:r>
          </w:p>
        </w:tc>
        <w:tc>
          <w:tcPr>
            <w:tcW w:w="777" w:type="dxa"/>
            <w:shd w:val="clear" w:color="auto" w:fill="auto"/>
            <w:noWrap/>
            <w:vAlign w:val="center"/>
          </w:tcPr>
          <w:p w14:paraId="597FDA4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0.739</w:t>
            </w:r>
          </w:p>
        </w:tc>
        <w:tc>
          <w:tcPr>
            <w:tcW w:w="892" w:type="dxa"/>
            <w:shd w:val="clear" w:color="auto" w:fill="auto"/>
            <w:noWrap/>
            <w:vAlign w:val="center"/>
          </w:tcPr>
          <w:p w14:paraId="1C6F478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D9BA03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88D759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1B4B5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29</w:t>
            </w:r>
          </w:p>
        </w:tc>
        <w:tc>
          <w:tcPr>
            <w:tcW w:w="777" w:type="dxa"/>
            <w:shd w:val="clear" w:color="auto" w:fill="auto"/>
            <w:noWrap/>
            <w:vAlign w:val="center"/>
          </w:tcPr>
          <w:p w14:paraId="085F6F7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0.74</w:t>
            </w:r>
          </w:p>
        </w:tc>
        <w:tc>
          <w:tcPr>
            <w:tcW w:w="640" w:type="dxa"/>
            <w:shd w:val="clear" w:color="auto" w:fill="auto"/>
            <w:noWrap/>
            <w:vAlign w:val="center"/>
          </w:tcPr>
          <w:p w14:paraId="1073479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FC42E0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3672A0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A9D16F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24442CF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C38B5D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D36D0F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DE4208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14C40C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96B3B9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3C247D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7AADE6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驼绒黎</w:t>
            </w:r>
          </w:p>
        </w:tc>
        <w:tc>
          <w:tcPr>
            <w:tcW w:w="1063" w:type="dxa"/>
            <w:shd w:val="clear" w:color="auto" w:fill="auto"/>
            <w:noWrap/>
            <w:vAlign w:val="center"/>
          </w:tcPr>
          <w:p w14:paraId="47B0F1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mx-78</w:t>
            </w:r>
          </w:p>
        </w:tc>
        <w:tc>
          <w:tcPr>
            <w:tcW w:w="502" w:type="dxa"/>
            <w:shd w:val="clear" w:color="auto" w:fill="auto"/>
            <w:noWrap/>
            <w:vAlign w:val="center"/>
          </w:tcPr>
          <w:p w14:paraId="1C1F556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07A89AE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5FA6409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55886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0.006</w:t>
            </w:r>
          </w:p>
        </w:tc>
        <w:tc>
          <w:tcPr>
            <w:tcW w:w="777" w:type="dxa"/>
            <w:shd w:val="clear" w:color="auto" w:fill="auto"/>
            <w:noWrap/>
            <w:vAlign w:val="center"/>
          </w:tcPr>
          <w:p w14:paraId="345A3E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0.814</w:t>
            </w:r>
          </w:p>
        </w:tc>
        <w:tc>
          <w:tcPr>
            <w:tcW w:w="892" w:type="dxa"/>
            <w:shd w:val="clear" w:color="auto" w:fill="auto"/>
            <w:noWrap/>
            <w:vAlign w:val="center"/>
          </w:tcPr>
          <w:p w14:paraId="2468758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E6F2CC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5A3236B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19715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29</w:t>
            </w:r>
          </w:p>
        </w:tc>
        <w:tc>
          <w:tcPr>
            <w:tcW w:w="777" w:type="dxa"/>
            <w:shd w:val="clear" w:color="auto" w:fill="auto"/>
            <w:noWrap/>
            <w:vAlign w:val="center"/>
          </w:tcPr>
          <w:p w14:paraId="4C3045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0.811</w:t>
            </w:r>
          </w:p>
        </w:tc>
        <w:tc>
          <w:tcPr>
            <w:tcW w:w="640" w:type="dxa"/>
            <w:shd w:val="clear" w:color="auto" w:fill="auto"/>
            <w:noWrap/>
            <w:vAlign w:val="center"/>
          </w:tcPr>
          <w:p w14:paraId="2C66A71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8F33A0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CE0EB8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7E71A6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184A482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05C64A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9E27F5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28951F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FBD73E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1EF07E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2F734B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492C1F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西藏锦鸡儿</w:t>
            </w:r>
          </w:p>
        </w:tc>
        <w:tc>
          <w:tcPr>
            <w:tcW w:w="1063" w:type="dxa"/>
            <w:shd w:val="clear" w:color="auto" w:fill="auto"/>
            <w:noWrap/>
            <w:vAlign w:val="center"/>
          </w:tcPr>
          <w:p w14:paraId="22DC85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mx-79</w:t>
            </w:r>
          </w:p>
        </w:tc>
        <w:tc>
          <w:tcPr>
            <w:tcW w:w="502" w:type="dxa"/>
            <w:shd w:val="clear" w:color="auto" w:fill="auto"/>
            <w:noWrap/>
            <w:vAlign w:val="center"/>
          </w:tcPr>
          <w:p w14:paraId="686526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78B404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8DC29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10D9D7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1.8443</w:t>
            </w:r>
          </w:p>
        </w:tc>
        <w:tc>
          <w:tcPr>
            <w:tcW w:w="777" w:type="dxa"/>
            <w:shd w:val="clear" w:color="auto" w:fill="auto"/>
            <w:noWrap/>
            <w:vAlign w:val="center"/>
          </w:tcPr>
          <w:p w14:paraId="6245263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1.2011</w:t>
            </w:r>
          </w:p>
        </w:tc>
        <w:tc>
          <w:tcPr>
            <w:tcW w:w="892" w:type="dxa"/>
            <w:shd w:val="clear" w:color="auto" w:fill="auto"/>
            <w:noWrap/>
            <w:vAlign w:val="center"/>
          </w:tcPr>
          <w:p w14:paraId="143BEC6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C86576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AC26F0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w:t>
            </w:r>
          </w:p>
        </w:tc>
        <w:tc>
          <w:tcPr>
            <w:tcW w:w="571" w:type="dxa"/>
            <w:shd w:val="clear" w:color="auto" w:fill="auto"/>
            <w:noWrap/>
            <w:vAlign w:val="center"/>
          </w:tcPr>
          <w:p w14:paraId="6CC9CD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w:t>
            </w:r>
          </w:p>
        </w:tc>
        <w:tc>
          <w:tcPr>
            <w:tcW w:w="777" w:type="dxa"/>
            <w:shd w:val="clear" w:color="auto" w:fill="auto"/>
            <w:noWrap/>
            <w:vAlign w:val="center"/>
          </w:tcPr>
          <w:p w14:paraId="4514CB5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A033FF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0.7618</w:t>
            </w:r>
          </w:p>
        </w:tc>
        <w:tc>
          <w:tcPr>
            <w:tcW w:w="365" w:type="dxa"/>
            <w:shd w:val="clear" w:color="auto" w:fill="auto"/>
            <w:noWrap/>
            <w:vAlign w:val="center"/>
          </w:tcPr>
          <w:p w14:paraId="6836CF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574BB00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1.0072</w:t>
            </w:r>
          </w:p>
        </w:tc>
        <w:tc>
          <w:tcPr>
            <w:tcW w:w="640" w:type="dxa"/>
            <w:shd w:val="clear" w:color="auto" w:fill="auto"/>
            <w:noWrap/>
            <w:vAlign w:val="center"/>
          </w:tcPr>
          <w:p w14:paraId="767ED3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8943</w:t>
            </w:r>
          </w:p>
        </w:tc>
        <w:tc>
          <w:tcPr>
            <w:tcW w:w="846" w:type="dxa"/>
            <w:shd w:val="clear" w:color="auto" w:fill="auto"/>
            <w:noWrap/>
            <w:vAlign w:val="center"/>
          </w:tcPr>
          <w:p w14:paraId="6BBC114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-0.0774</w:t>
            </w:r>
          </w:p>
        </w:tc>
        <w:tc>
          <w:tcPr>
            <w:tcW w:w="365" w:type="dxa"/>
            <w:shd w:val="clear" w:color="auto" w:fill="auto"/>
            <w:noWrap/>
            <w:vAlign w:val="center"/>
          </w:tcPr>
          <w:p w14:paraId="5DEDDC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E2A28F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0F5ADC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0D935AE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44821B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09601D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38E800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西藏锦鸡儿</w:t>
            </w:r>
          </w:p>
        </w:tc>
        <w:tc>
          <w:tcPr>
            <w:tcW w:w="1063" w:type="dxa"/>
            <w:shd w:val="clear" w:color="auto" w:fill="auto"/>
            <w:noWrap/>
            <w:vAlign w:val="center"/>
          </w:tcPr>
          <w:p w14:paraId="14368AA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mx-80</w:t>
            </w:r>
          </w:p>
        </w:tc>
        <w:tc>
          <w:tcPr>
            <w:tcW w:w="502" w:type="dxa"/>
            <w:shd w:val="clear" w:color="auto" w:fill="auto"/>
            <w:noWrap/>
            <w:vAlign w:val="center"/>
          </w:tcPr>
          <w:p w14:paraId="775F7E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394C272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208FA6C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2C7AFA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0.0277</w:t>
            </w:r>
          </w:p>
        </w:tc>
        <w:tc>
          <w:tcPr>
            <w:tcW w:w="777" w:type="dxa"/>
            <w:shd w:val="clear" w:color="auto" w:fill="auto"/>
            <w:noWrap/>
            <w:vAlign w:val="center"/>
          </w:tcPr>
          <w:p w14:paraId="68D230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4.729</w:t>
            </w:r>
          </w:p>
        </w:tc>
        <w:tc>
          <w:tcPr>
            <w:tcW w:w="892" w:type="dxa"/>
            <w:shd w:val="clear" w:color="auto" w:fill="auto"/>
            <w:noWrap/>
            <w:vAlign w:val="center"/>
          </w:tcPr>
          <w:p w14:paraId="4BB2FF3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5B2E2D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64BEF1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B54CE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w:t>
            </w:r>
          </w:p>
        </w:tc>
        <w:tc>
          <w:tcPr>
            <w:tcW w:w="777" w:type="dxa"/>
            <w:shd w:val="clear" w:color="auto" w:fill="auto"/>
            <w:noWrap/>
            <w:vAlign w:val="center"/>
          </w:tcPr>
          <w:p w14:paraId="302653B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0.7637</w:t>
            </w:r>
          </w:p>
        </w:tc>
        <w:tc>
          <w:tcPr>
            <w:tcW w:w="640" w:type="dxa"/>
            <w:shd w:val="clear" w:color="auto" w:fill="auto"/>
            <w:noWrap/>
            <w:vAlign w:val="center"/>
          </w:tcPr>
          <w:p w14:paraId="5A66533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1FCD3B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1DBC1C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0.9274</w:t>
            </w:r>
          </w:p>
        </w:tc>
        <w:tc>
          <w:tcPr>
            <w:tcW w:w="640" w:type="dxa"/>
            <w:shd w:val="clear" w:color="auto" w:fill="auto"/>
            <w:noWrap/>
            <w:vAlign w:val="center"/>
          </w:tcPr>
          <w:p w14:paraId="664E1F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0.8927</w:t>
            </w:r>
          </w:p>
        </w:tc>
        <w:tc>
          <w:tcPr>
            <w:tcW w:w="846" w:type="dxa"/>
            <w:shd w:val="clear" w:color="auto" w:fill="auto"/>
            <w:noWrap/>
            <w:vAlign w:val="center"/>
          </w:tcPr>
          <w:p w14:paraId="4C8984F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-0.0169</w:t>
            </w:r>
          </w:p>
        </w:tc>
        <w:tc>
          <w:tcPr>
            <w:tcW w:w="365" w:type="dxa"/>
            <w:shd w:val="clear" w:color="auto" w:fill="auto"/>
            <w:noWrap/>
            <w:vAlign w:val="center"/>
          </w:tcPr>
          <w:p w14:paraId="52C6FE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7104449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DC437D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14569A1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221114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DE09E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241F9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西藏锦鸡儿</w:t>
            </w:r>
          </w:p>
        </w:tc>
        <w:tc>
          <w:tcPr>
            <w:tcW w:w="1063" w:type="dxa"/>
            <w:shd w:val="clear" w:color="auto" w:fill="auto"/>
            <w:noWrap/>
            <w:vAlign w:val="center"/>
          </w:tcPr>
          <w:p w14:paraId="0AAC059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mx-81</w:t>
            </w:r>
          </w:p>
        </w:tc>
        <w:tc>
          <w:tcPr>
            <w:tcW w:w="502" w:type="dxa"/>
            <w:shd w:val="clear" w:color="auto" w:fill="auto"/>
            <w:noWrap/>
            <w:vAlign w:val="center"/>
          </w:tcPr>
          <w:p w14:paraId="64D093C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2C0CD3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226D7F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4B61BB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2.05</w:t>
            </w:r>
          </w:p>
        </w:tc>
        <w:tc>
          <w:tcPr>
            <w:tcW w:w="777" w:type="dxa"/>
            <w:shd w:val="clear" w:color="auto" w:fill="auto"/>
            <w:noWrap/>
            <w:vAlign w:val="center"/>
          </w:tcPr>
          <w:p w14:paraId="54FDF01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0.983</w:t>
            </w:r>
          </w:p>
        </w:tc>
        <w:tc>
          <w:tcPr>
            <w:tcW w:w="892" w:type="dxa"/>
            <w:shd w:val="clear" w:color="auto" w:fill="auto"/>
            <w:noWrap/>
            <w:vAlign w:val="center"/>
          </w:tcPr>
          <w:p w14:paraId="2155FB6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A330D5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FECC01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1.094</w:t>
            </w:r>
          </w:p>
        </w:tc>
        <w:tc>
          <w:tcPr>
            <w:tcW w:w="571" w:type="dxa"/>
            <w:shd w:val="clear" w:color="auto" w:fill="auto"/>
            <w:noWrap/>
            <w:vAlign w:val="center"/>
          </w:tcPr>
          <w:p w14:paraId="1A72A5A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20</w:t>
            </w:r>
          </w:p>
        </w:tc>
        <w:tc>
          <w:tcPr>
            <w:tcW w:w="777" w:type="dxa"/>
            <w:shd w:val="clear" w:color="auto" w:fill="auto"/>
            <w:noWrap/>
            <w:vAlign w:val="center"/>
          </w:tcPr>
          <w:p w14:paraId="6E1799A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936589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0.816</w:t>
            </w:r>
          </w:p>
        </w:tc>
        <w:tc>
          <w:tcPr>
            <w:tcW w:w="365" w:type="dxa"/>
            <w:shd w:val="clear" w:color="auto" w:fill="auto"/>
            <w:noWrap/>
            <w:vAlign w:val="center"/>
          </w:tcPr>
          <w:p w14:paraId="39C81D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w:t>
            </w:r>
          </w:p>
        </w:tc>
        <w:tc>
          <w:tcPr>
            <w:tcW w:w="640" w:type="dxa"/>
            <w:shd w:val="clear" w:color="auto" w:fill="auto"/>
            <w:noWrap/>
            <w:vAlign w:val="center"/>
          </w:tcPr>
          <w:p w14:paraId="1832BF9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0.995</w:t>
            </w:r>
          </w:p>
        </w:tc>
        <w:tc>
          <w:tcPr>
            <w:tcW w:w="640" w:type="dxa"/>
            <w:shd w:val="clear" w:color="auto" w:fill="auto"/>
            <w:noWrap/>
            <w:vAlign w:val="center"/>
          </w:tcPr>
          <w:p w14:paraId="4ACF653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0.927</w:t>
            </w:r>
          </w:p>
        </w:tc>
        <w:tc>
          <w:tcPr>
            <w:tcW w:w="846" w:type="dxa"/>
            <w:shd w:val="clear" w:color="auto" w:fill="auto"/>
            <w:noWrap/>
            <w:vAlign w:val="center"/>
          </w:tcPr>
          <w:p w14:paraId="719172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0.061</w:t>
            </w:r>
          </w:p>
        </w:tc>
        <w:tc>
          <w:tcPr>
            <w:tcW w:w="365" w:type="dxa"/>
            <w:shd w:val="clear" w:color="auto" w:fill="auto"/>
            <w:noWrap/>
            <w:vAlign w:val="center"/>
          </w:tcPr>
          <w:p w14:paraId="507FC2C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214C0D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E269D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2180E4D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264EE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16CFEB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442694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细枝岩黄耆</w:t>
            </w:r>
          </w:p>
        </w:tc>
        <w:tc>
          <w:tcPr>
            <w:tcW w:w="1063" w:type="dxa"/>
            <w:shd w:val="clear" w:color="auto" w:fill="auto"/>
            <w:noWrap/>
            <w:vAlign w:val="center"/>
          </w:tcPr>
          <w:p w14:paraId="2CCF151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mx-82</w:t>
            </w:r>
          </w:p>
        </w:tc>
        <w:tc>
          <w:tcPr>
            <w:tcW w:w="502" w:type="dxa"/>
            <w:shd w:val="clear" w:color="auto" w:fill="auto"/>
            <w:noWrap/>
            <w:vAlign w:val="center"/>
          </w:tcPr>
          <w:p w14:paraId="74FBBA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2386C98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D、H、A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328804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M=e</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d</w:t>
            </w:r>
          </w:p>
        </w:tc>
        <w:tc>
          <w:tcPr>
            <w:tcW w:w="777" w:type="dxa"/>
            <w:shd w:val="clear" w:color="auto" w:fill="auto"/>
            <w:noWrap/>
            <w:vAlign w:val="center"/>
          </w:tcPr>
          <w:p w14:paraId="4EFD46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-5.5587</w:t>
            </w:r>
          </w:p>
        </w:tc>
        <w:tc>
          <w:tcPr>
            <w:tcW w:w="777" w:type="dxa"/>
            <w:shd w:val="clear" w:color="auto" w:fill="auto"/>
            <w:noWrap/>
            <w:vAlign w:val="center"/>
          </w:tcPr>
          <w:p w14:paraId="595BD59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2.121</w:t>
            </w:r>
          </w:p>
        </w:tc>
        <w:tc>
          <w:tcPr>
            <w:tcW w:w="892" w:type="dxa"/>
            <w:shd w:val="clear" w:color="auto" w:fill="auto"/>
            <w:noWrap/>
            <w:vAlign w:val="center"/>
          </w:tcPr>
          <w:p w14:paraId="1B013C6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0.5111</w:t>
            </w:r>
          </w:p>
        </w:tc>
        <w:tc>
          <w:tcPr>
            <w:tcW w:w="708" w:type="dxa"/>
            <w:shd w:val="clear" w:color="auto" w:fill="auto"/>
            <w:noWrap/>
            <w:vAlign w:val="center"/>
          </w:tcPr>
          <w:p w14:paraId="758D3B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-0.1169</w:t>
            </w:r>
          </w:p>
        </w:tc>
        <w:tc>
          <w:tcPr>
            <w:tcW w:w="641" w:type="dxa"/>
            <w:shd w:val="clear" w:color="auto" w:fill="auto"/>
            <w:noWrap/>
            <w:vAlign w:val="center"/>
          </w:tcPr>
          <w:p w14:paraId="375B8FC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522401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58</w:t>
            </w:r>
          </w:p>
        </w:tc>
        <w:tc>
          <w:tcPr>
            <w:tcW w:w="777" w:type="dxa"/>
            <w:shd w:val="clear" w:color="auto" w:fill="auto"/>
            <w:noWrap/>
            <w:vAlign w:val="center"/>
          </w:tcPr>
          <w:p w14:paraId="3D4969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[0.964]</w:t>
            </w:r>
          </w:p>
        </w:tc>
        <w:tc>
          <w:tcPr>
            <w:tcW w:w="640" w:type="dxa"/>
            <w:shd w:val="clear" w:color="auto" w:fill="auto"/>
            <w:noWrap/>
            <w:vAlign w:val="center"/>
          </w:tcPr>
          <w:p w14:paraId="55AA94C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811408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CB0CF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00A2C3F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A15791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4ED69E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122BE1A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B41B38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272A23F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7720762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F7A24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AA774B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狭叶锦鸡儿</w:t>
            </w:r>
          </w:p>
        </w:tc>
        <w:tc>
          <w:tcPr>
            <w:tcW w:w="1063" w:type="dxa"/>
            <w:shd w:val="clear" w:color="auto" w:fill="auto"/>
            <w:noWrap/>
            <w:vAlign w:val="center"/>
          </w:tcPr>
          <w:p w14:paraId="63BBF84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mx-83</w:t>
            </w:r>
          </w:p>
        </w:tc>
        <w:tc>
          <w:tcPr>
            <w:tcW w:w="502" w:type="dxa"/>
            <w:shd w:val="clear" w:color="auto" w:fill="auto"/>
            <w:noWrap/>
            <w:vAlign w:val="center"/>
          </w:tcPr>
          <w:p w14:paraId="3C1BEE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2FE786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EDE950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058CFE7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-0.0036</w:t>
            </w:r>
          </w:p>
        </w:tc>
        <w:tc>
          <w:tcPr>
            <w:tcW w:w="777" w:type="dxa"/>
            <w:shd w:val="clear" w:color="auto" w:fill="auto"/>
            <w:noWrap/>
            <w:vAlign w:val="center"/>
          </w:tcPr>
          <w:p w14:paraId="3D20F2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1.5067</w:t>
            </w:r>
          </w:p>
        </w:tc>
        <w:tc>
          <w:tcPr>
            <w:tcW w:w="892" w:type="dxa"/>
            <w:shd w:val="clear" w:color="auto" w:fill="auto"/>
            <w:noWrap/>
            <w:vAlign w:val="center"/>
          </w:tcPr>
          <w:p w14:paraId="530450F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F95FD7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58CBBE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F5628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44</w:t>
            </w:r>
          </w:p>
        </w:tc>
        <w:tc>
          <w:tcPr>
            <w:tcW w:w="777" w:type="dxa"/>
            <w:shd w:val="clear" w:color="auto" w:fill="auto"/>
            <w:noWrap/>
            <w:vAlign w:val="center"/>
          </w:tcPr>
          <w:p w14:paraId="66CD57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0.7484</w:t>
            </w:r>
          </w:p>
        </w:tc>
        <w:tc>
          <w:tcPr>
            <w:tcW w:w="640" w:type="dxa"/>
            <w:shd w:val="clear" w:color="auto" w:fill="auto"/>
            <w:noWrap/>
            <w:vAlign w:val="center"/>
          </w:tcPr>
          <w:p w14:paraId="4E4D917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ED89FB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15</w:t>
            </w:r>
          </w:p>
        </w:tc>
        <w:tc>
          <w:tcPr>
            <w:tcW w:w="640" w:type="dxa"/>
            <w:shd w:val="clear" w:color="auto" w:fill="auto"/>
            <w:noWrap/>
            <w:vAlign w:val="center"/>
          </w:tcPr>
          <w:p w14:paraId="7463D60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0.9423</w:t>
            </w:r>
          </w:p>
        </w:tc>
        <w:tc>
          <w:tcPr>
            <w:tcW w:w="640" w:type="dxa"/>
            <w:shd w:val="clear" w:color="auto" w:fill="auto"/>
            <w:noWrap/>
            <w:vAlign w:val="center"/>
          </w:tcPr>
          <w:p w14:paraId="1E515C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0.7876</w:t>
            </w:r>
          </w:p>
        </w:tc>
        <w:tc>
          <w:tcPr>
            <w:tcW w:w="846" w:type="dxa"/>
            <w:shd w:val="clear" w:color="auto" w:fill="auto"/>
            <w:noWrap/>
            <w:vAlign w:val="center"/>
          </w:tcPr>
          <w:p w14:paraId="1A2BA2E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-0.0248</w:t>
            </w:r>
          </w:p>
        </w:tc>
        <w:tc>
          <w:tcPr>
            <w:tcW w:w="365" w:type="dxa"/>
            <w:shd w:val="clear" w:color="auto" w:fill="auto"/>
            <w:noWrap/>
            <w:vAlign w:val="center"/>
          </w:tcPr>
          <w:p w14:paraId="33C20F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C30B6E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1468B2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07C7480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2C7A36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2094A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C0A27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狭叶锦鸡儿</w:t>
            </w:r>
          </w:p>
        </w:tc>
        <w:tc>
          <w:tcPr>
            <w:tcW w:w="1063" w:type="dxa"/>
            <w:shd w:val="clear" w:color="auto" w:fill="auto"/>
            <w:noWrap/>
            <w:vAlign w:val="center"/>
          </w:tcPr>
          <w:p w14:paraId="7EB300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mx-84</w:t>
            </w:r>
          </w:p>
        </w:tc>
        <w:tc>
          <w:tcPr>
            <w:tcW w:w="502" w:type="dxa"/>
            <w:shd w:val="clear" w:color="auto" w:fill="auto"/>
            <w:noWrap/>
            <w:vAlign w:val="center"/>
          </w:tcPr>
          <w:p w14:paraId="26AFFE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77A7B2C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46733D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0CA424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0.3831</w:t>
            </w:r>
          </w:p>
        </w:tc>
        <w:tc>
          <w:tcPr>
            <w:tcW w:w="777" w:type="dxa"/>
            <w:shd w:val="clear" w:color="auto" w:fill="auto"/>
            <w:noWrap/>
            <w:vAlign w:val="center"/>
          </w:tcPr>
          <w:p w14:paraId="3388AD8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0.7064</w:t>
            </w:r>
          </w:p>
        </w:tc>
        <w:tc>
          <w:tcPr>
            <w:tcW w:w="892" w:type="dxa"/>
            <w:shd w:val="clear" w:color="auto" w:fill="auto"/>
            <w:noWrap/>
            <w:vAlign w:val="center"/>
          </w:tcPr>
          <w:p w14:paraId="639D97D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018C6E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F08361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1.2742</w:t>
            </w:r>
          </w:p>
        </w:tc>
        <w:tc>
          <w:tcPr>
            <w:tcW w:w="571" w:type="dxa"/>
            <w:shd w:val="clear" w:color="auto" w:fill="auto"/>
            <w:noWrap/>
            <w:vAlign w:val="center"/>
          </w:tcPr>
          <w:p w14:paraId="42B9E1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45</w:t>
            </w:r>
          </w:p>
        </w:tc>
        <w:tc>
          <w:tcPr>
            <w:tcW w:w="777" w:type="dxa"/>
            <w:shd w:val="clear" w:color="auto" w:fill="auto"/>
            <w:noWrap/>
            <w:vAlign w:val="center"/>
          </w:tcPr>
          <w:p w14:paraId="02D0097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98CA0B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0.6949</w:t>
            </w:r>
          </w:p>
        </w:tc>
        <w:tc>
          <w:tcPr>
            <w:tcW w:w="365" w:type="dxa"/>
            <w:shd w:val="clear" w:color="auto" w:fill="auto"/>
            <w:noWrap/>
            <w:vAlign w:val="center"/>
          </w:tcPr>
          <w:p w14:paraId="7946544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15</w:t>
            </w:r>
          </w:p>
        </w:tc>
        <w:tc>
          <w:tcPr>
            <w:tcW w:w="640" w:type="dxa"/>
            <w:shd w:val="clear" w:color="auto" w:fill="auto"/>
            <w:noWrap/>
            <w:vAlign w:val="center"/>
          </w:tcPr>
          <w:p w14:paraId="52829DF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1.0884</w:t>
            </w:r>
          </w:p>
        </w:tc>
        <w:tc>
          <w:tcPr>
            <w:tcW w:w="640" w:type="dxa"/>
            <w:shd w:val="clear" w:color="auto" w:fill="auto"/>
            <w:noWrap/>
            <w:vAlign w:val="center"/>
          </w:tcPr>
          <w:p w14:paraId="7C25D5A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0.8186</w:t>
            </w:r>
          </w:p>
        </w:tc>
        <w:tc>
          <w:tcPr>
            <w:tcW w:w="846" w:type="dxa"/>
            <w:shd w:val="clear" w:color="auto" w:fill="auto"/>
            <w:noWrap/>
            <w:vAlign w:val="center"/>
          </w:tcPr>
          <w:p w14:paraId="5B93A20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-0.1691</w:t>
            </w:r>
          </w:p>
        </w:tc>
        <w:tc>
          <w:tcPr>
            <w:tcW w:w="365" w:type="dxa"/>
            <w:shd w:val="clear" w:color="auto" w:fill="auto"/>
            <w:noWrap/>
            <w:vAlign w:val="center"/>
          </w:tcPr>
          <w:p w14:paraId="2783DEA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37340E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53831A8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05CBA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290BC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C080B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9CD22A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狭叶锦鸡儿</w:t>
            </w:r>
          </w:p>
        </w:tc>
        <w:tc>
          <w:tcPr>
            <w:tcW w:w="1063" w:type="dxa"/>
            <w:shd w:val="clear" w:color="auto" w:fill="auto"/>
            <w:noWrap/>
            <w:vAlign w:val="center"/>
          </w:tcPr>
          <w:p w14:paraId="30A18A4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mx-85</w:t>
            </w:r>
          </w:p>
        </w:tc>
        <w:tc>
          <w:tcPr>
            <w:tcW w:w="502" w:type="dxa"/>
            <w:shd w:val="clear" w:color="auto" w:fill="auto"/>
            <w:noWrap/>
            <w:vAlign w:val="center"/>
          </w:tcPr>
          <w:p w14:paraId="733B8AB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65ED2FD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F7753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DB1CCC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0.286</w:t>
            </w:r>
          </w:p>
        </w:tc>
        <w:tc>
          <w:tcPr>
            <w:tcW w:w="777" w:type="dxa"/>
            <w:shd w:val="clear" w:color="auto" w:fill="auto"/>
            <w:noWrap/>
            <w:vAlign w:val="center"/>
          </w:tcPr>
          <w:p w14:paraId="33207D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0.893</w:t>
            </w:r>
          </w:p>
        </w:tc>
        <w:tc>
          <w:tcPr>
            <w:tcW w:w="892" w:type="dxa"/>
            <w:shd w:val="clear" w:color="auto" w:fill="auto"/>
            <w:noWrap/>
            <w:vAlign w:val="center"/>
          </w:tcPr>
          <w:p w14:paraId="228F45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1D34F0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941795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13750</w:t>
            </w:r>
          </w:p>
        </w:tc>
        <w:tc>
          <w:tcPr>
            <w:tcW w:w="571" w:type="dxa"/>
            <w:shd w:val="clear" w:color="auto" w:fill="auto"/>
            <w:noWrap/>
            <w:vAlign w:val="center"/>
          </w:tcPr>
          <w:p w14:paraId="1F9DBE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40</w:t>
            </w:r>
          </w:p>
        </w:tc>
        <w:tc>
          <w:tcPr>
            <w:tcW w:w="777" w:type="dxa"/>
            <w:shd w:val="clear" w:color="auto" w:fill="auto"/>
            <w:noWrap/>
            <w:vAlign w:val="center"/>
          </w:tcPr>
          <w:p w14:paraId="4998661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CD73D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0.483</w:t>
            </w:r>
          </w:p>
        </w:tc>
        <w:tc>
          <w:tcPr>
            <w:tcW w:w="365" w:type="dxa"/>
            <w:shd w:val="clear" w:color="auto" w:fill="auto"/>
            <w:noWrap/>
            <w:vAlign w:val="center"/>
          </w:tcPr>
          <w:p w14:paraId="217E16B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w:t>
            </w:r>
          </w:p>
        </w:tc>
        <w:tc>
          <w:tcPr>
            <w:tcW w:w="640" w:type="dxa"/>
            <w:shd w:val="clear" w:color="auto" w:fill="auto"/>
            <w:noWrap/>
            <w:vAlign w:val="center"/>
          </w:tcPr>
          <w:p w14:paraId="0676B68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0.725</w:t>
            </w:r>
          </w:p>
        </w:tc>
        <w:tc>
          <w:tcPr>
            <w:tcW w:w="640" w:type="dxa"/>
            <w:shd w:val="clear" w:color="auto" w:fill="auto"/>
            <w:noWrap/>
            <w:vAlign w:val="center"/>
          </w:tcPr>
          <w:p w14:paraId="12BB721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0.785</w:t>
            </w:r>
          </w:p>
        </w:tc>
        <w:tc>
          <w:tcPr>
            <w:tcW w:w="846" w:type="dxa"/>
            <w:shd w:val="clear" w:color="auto" w:fill="auto"/>
            <w:noWrap/>
            <w:vAlign w:val="center"/>
          </w:tcPr>
          <w:p w14:paraId="7C7F466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0.0165</w:t>
            </w:r>
          </w:p>
        </w:tc>
        <w:tc>
          <w:tcPr>
            <w:tcW w:w="365" w:type="dxa"/>
            <w:shd w:val="clear" w:color="auto" w:fill="auto"/>
            <w:noWrap/>
            <w:vAlign w:val="center"/>
          </w:tcPr>
          <w:p w14:paraId="021F2A3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360EC5C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540AAE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7228684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FE7FCA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87851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470C0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小叶锦鸡儿</w:t>
            </w:r>
          </w:p>
        </w:tc>
        <w:tc>
          <w:tcPr>
            <w:tcW w:w="1063" w:type="dxa"/>
            <w:shd w:val="clear" w:color="auto" w:fill="auto"/>
            <w:noWrap/>
            <w:vAlign w:val="center"/>
          </w:tcPr>
          <w:p w14:paraId="03C563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mx-86</w:t>
            </w:r>
          </w:p>
        </w:tc>
        <w:tc>
          <w:tcPr>
            <w:tcW w:w="502" w:type="dxa"/>
            <w:shd w:val="clear" w:color="auto" w:fill="auto"/>
            <w:noWrap/>
            <w:vAlign w:val="center"/>
          </w:tcPr>
          <w:p w14:paraId="671FE4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43A395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10FE6BB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17D3C0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368.82</w:t>
            </w:r>
          </w:p>
        </w:tc>
        <w:tc>
          <w:tcPr>
            <w:tcW w:w="777" w:type="dxa"/>
            <w:shd w:val="clear" w:color="auto" w:fill="auto"/>
            <w:noWrap/>
            <w:vAlign w:val="center"/>
          </w:tcPr>
          <w:p w14:paraId="2FC967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1.01</w:t>
            </w:r>
          </w:p>
        </w:tc>
        <w:tc>
          <w:tcPr>
            <w:tcW w:w="892" w:type="dxa"/>
            <w:shd w:val="clear" w:color="auto" w:fill="auto"/>
            <w:noWrap/>
            <w:vAlign w:val="center"/>
          </w:tcPr>
          <w:p w14:paraId="51F22FE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F46408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B4CD6E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EF1C6E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50</w:t>
            </w:r>
          </w:p>
        </w:tc>
        <w:tc>
          <w:tcPr>
            <w:tcW w:w="777" w:type="dxa"/>
            <w:shd w:val="clear" w:color="auto" w:fill="auto"/>
            <w:noWrap/>
            <w:vAlign w:val="center"/>
          </w:tcPr>
          <w:p w14:paraId="73C8EB0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0.903</w:t>
            </w:r>
          </w:p>
        </w:tc>
        <w:tc>
          <w:tcPr>
            <w:tcW w:w="640" w:type="dxa"/>
            <w:shd w:val="clear" w:color="auto" w:fill="auto"/>
            <w:noWrap/>
            <w:vAlign w:val="center"/>
          </w:tcPr>
          <w:p w14:paraId="63E9107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A3973D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61C91F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98084B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08A73E8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79F0B1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C20410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14F023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2300876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8618FF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05942F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3EEC89D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小叶锦鸡儿</w:t>
            </w:r>
          </w:p>
        </w:tc>
        <w:tc>
          <w:tcPr>
            <w:tcW w:w="1063" w:type="dxa"/>
            <w:shd w:val="clear" w:color="auto" w:fill="auto"/>
            <w:noWrap/>
            <w:vAlign w:val="center"/>
          </w:tcPr>
          <w:p w14:paraId="752B261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mx-87</w:t>
            </w:r>
          </w:p>
        </w:tc>
        <w:tc>
          <w:tcPr>
            <w:tcW w:w="502" w:type="dxa"/>
            <w:shd w:val="clear" w:color="auto" w:fill="auto"/>
            <w:noWrap/>
            <w:vAlign w:val="center"/>
          </w:tcPr>
          <w:p w14:paraId="69CF0E4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0EF97E7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8CB5E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6CFC0A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474.52</w:t>
            </w:r>
          </w:p>
        </w:tc>
        <w:tc>
          <w:tcPr>
            <w:tcW w:w="777" w:type="dxa"/>
            <w:shd w:val="clear" w:color="auto" w:fill="auto"/>
            <w:noWrap/>
            <w:vAlign w:val="center"/>
          </w:tcPr>
          <w:p w14:paraId="31BCABB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1.16</w:t>
            </w:r>
          </w:p>
        </w:tc>
        <w:tc>
          <w:tcPr>
            <w:tcW w:w="892" w:type="dxa"/>
            <w:shd w:val="clear" w:color="auto" w:fill="auto"/>
            <w:noWrap/>
            <w:vAlign w:val="center"/>
          </w:tcPr>
          <w:p w14:paraId="1B73348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47A860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9F42C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726DA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50</w:t>
            </w:r>
          </w:p>
        </w:tc>
        <w:tc>
          <w:tcPr>
            <w:tcW w:w="777" w:type="dxa"/>
            <w:shd w:val="clear" w:color="auto" w:fill="auto"/>
            <w:noWrap/>
            <w:vAlign w:val="center"/>
          </w:tcPr>
          <w:p w14:paraId="53657C7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0.811</w:t>
            </w:r>
          </w:p>
        </w:tc>
        <w:tc>
          <w:tcPr>
            <w:tcW w:w="640" w:type="dxa"/>
            <w:shd w:val="clear" w:color="auto" w:fill="auto"/>
            <w:noWrap/>
            <w:vAlign w:val="center"/>
          </w:tcPr>
          <w:p w14:paraId="0662C59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9C1B53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253F84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6E48EAF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65825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83B2AC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84F6A5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2237F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2B8B39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40FFB7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39D346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EADB9A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绣线菊</w:t>
            </w:r>
          </w:p>
        </w:tc>
        <w:tc>
          <w:tcPr>
            <w:tcW w:w="1063" w:type="dxa"/>
            <w:shd w:val="clear" w:color="auto" w:fill="auto"/>
            <w:noWrap/>
            <w:vAlign w:val="center"/>
          </w:tcPr>
          <w:p w14:paraId="26003BF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mx-88</w:t>
            </w:r>
          </w:p>
        </w:tc>
        <w:tc>
          <w:tcPr>
            <w:tcW w:w="502" w:type="dxa"/>
            <w:shd w:val="clear" w:color="auto" w:fill="auto"/>
            <w:noWrap/>
            <w:vAlign w:val="center"/>
          </w:tcPr>
          <w:p w14:paraId="57AC01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0D6D0C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D²H</w:t>
            </w:r>
          </w:p>
        </w:tc>
        <w:tc>
          <w:tcPr>
            <w:tcW w:w="1463" w:type="dxa"/>
            <w:shd w:val="clear" w:color="auto" w:fill="auto"/>
            <w:noWrap/>
            <w:vAlign w:val="center"/>
          </w:tcPr>
          <w:p w14:paraId="6685FC7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M=a(D²H)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5CBCB9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0.0462</w:t>
            </w:r>
          </w:p>
        </w:tc>
        <w:tc>
          <w:tcPr>
            <w:tcW w:w="777" w:type="dxa"/>
            <w:shd w:val="clear" w:color="auto" w:fill="auto"/>
            <w:noWrap/>
            <w:vAlign w:val="center"/>
          </w:tcPr>
          <w:p w14:paraId="73C031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0.775</w:t>
            </w:r>
          </w:p>
        </w:tc>
        <w:tc>
          <w:tcPr>
            <w:tcW w:w="892" w:type="dxa"/>
            <w:shd w:val="clear" w:color="auto" w:fill="auto"/>
            <w:noWrap/>
            <w:vAlign w:val="center"/>
          </w:tcPr>
          <w:p w14:paraId="15256C4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DE20C7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268C71B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1.2559</w:t>
            </w:r>
          </w:p>
        </w:tc>
        <w:tc>
          <w:tcPr>
            <w:tcW w:w="571" w:type="dxa"/>
            <w:shd w:val="clear" w:color="auto" w:fill="auto"/>
            <w:noWrap/>
            <w:vAlign w:val="center"/>
          </w:tcPr>
          <w:p w14:paraId="034650B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w:t>
            </w:r>
          </w:p>
        </w:tc>
        <w:tc>
          <w:tcPr>
            <w:tcW w:w="777" w:type="dxa"/>
            <w:shd w:val="clear" w:color="auto" w:fill="auto"/>
            <w:noWrap/>
            <w:vAlign w:val="center"/>
          </w:tcPr>
          <w:p w14:paraId="47703F6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3AF0BB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0.5806</w:t>
            </w:r>
          </w:p>
        </w:tc>
        <w:tc>
          <w:tcPr>
            <w:tcW w:w="365" w:type="dxa"/>
            <w:shd w:val="clear" w:color="auto" w:fill="auto"/>
            <w:noWrap/>
            <w:vAlign w:val="center"/>
          </w:tcPr>
          <w:p w14:paraId="484763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w:t>
            </w:r>
          </w:p>
        </w:tc>
        <w:tc>
          <w:tcPr>
            <w:tcW w:w="640" w:type="dxa"/>
            <w:shd w:val="clear" w:color="auto" w:fill="auto"/>
            <w:noWrap/>
            <w:vAlign w:val="center"/>
          </w:tcPr>
          <w:p w14:paraId="057BC5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1.1378</w:t>
            </w:r>
          </w:p>
        </w:tc>
        <w:tc>
          <w:tcPr>
            <w:tcW w:w="640" w:type="dxa"/>
            <w:shd w:val="clear" w:color="auto" w:fill="auto"/>
            <w:noWrap/>
            <w:vAlign w:val="center"/>
          </w:tcPr>
          <w:p w14:paraId="4BBAF92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0.8355</w:t>
            </w:r>
          </w:p>
        </w:tc>
        <w:tc>
          <w:tcPr>
            <w:tcW w:w="846" w:type="dxa"/>
            <w:shd w:val="clear" w:color="auto" w:fill="auto"/>
            <w:noWrap/>
            <w:vAlign w:val="center"/>
          </w:tcPr>
          <w:p w14:paraId="75D4E3B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-0.1892</w:t>
            </w:r>
          </w:p>
        </w:tc>
        <w:tc>
          <w:tcPr>
            <w:tcW w:w="365" w:type="dxa"/>
            <w:shd w:val="clear" w:color="auto" w:fill="auto"/>
            <w:noWrap/>
            <w:vAlign w:val="center"/>
          </w:tcPr>
          <w:p w14:paraId="3C586B5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4078F1B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375B79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424A7AF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4E136F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175E08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2399F6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绣线菊</w:t>
            </w:r>
          </w:p>
        </w:tc>
        <w:tc>
          <w:tcPr>
            <w:tcW w:w="1063" w:type="dxa"/>
            <w:shd w:val="clear" w:color="auto" w:fill="auto"/>
            <w:noWrap/>
            <w:vAlign w:val="center"/>
          </w:tcPr>
          <w:p w14:paraId="49DB1A5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mx-89</w:t>
            </w:r>
          </w:p>
        </w:tc>
        <w:tc>
          <w:tcPr>
            <w:tcW w:w="502" w:type="dxa"/>
            <w:shd w:val="clear" w:color="auto" w:fill="auto"/>
            <w:noWrap/>
            <w:vAlign w:val="center"/>
          </w:tcPr>
          <w:p w14:paraId="0B5BF87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64F0A5C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0D9192D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4B2F3E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0.3508</w:t>
            </w:r>
          </w:p>
        </w:tc>
        <w:tc>
          <w:tcPr>
            <w:tcW w:w="777" w:type="dxa"/>
            <w:shd w:val="clear" w:color="auto" w:fill="auto"/>
            <w:noWrap/>
            <w:vAlign w:val="center"/>
          </w:tcPr>
          <w:p w14:paraId="2C10576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0.9012</w:t>
            </w:r>
          </w:p>
        </w:tc>
        <w:tc>
          <w:tcPr>
            <w:tcW w:w="892" w:type="dxa"/>
            <w:shd w:val="clear" w:color="auto" w:fill="auto"/>
            <w:noWrap/>
            <w:vAlign w:val="center"/>
          </w:tcPr>
          <w:p w14:paraId="1FA7337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EE4A16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3F56F8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1.2935</w:t>
            </w:r>
          </w:p>
        </w:tc>
        <w:tc>
          <w:tcPr>
            <w:tcW w:w="571" w:type="dxa"/>
            <w:shd w:val="clear" w:color="auto" w:fill="auto"/>
            <w:noWrap/>
            <w:vAlign w:val="center"/>
          </w:tcPr>
          <w:p w14:paraId="59C323B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w:t>
            </w:r>
          </w:p>
        </w:tc>
        <w:tc>
          <w:tcPr>
            <w:tcW w:w="777" w:type="dxa"/>
            <w:shd w:val="clear" w:color="auto" w:fill="auto"/>
            <w:noWrap/>
            <w:vAlign w:val="center"/>
          </w:tcPr>
          <w:p w14:paraId="0B57ECC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27878C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0.4465</w:t>
            </w:r>
          </w:p>
        </w:tc>
        <w:tc>
          <w:tcPr>
            <w:tcW w:w="365" w:type="dxa"/>
            <w:shd w:val="clear" w:color="auto" w:fill="auto"/>
            <w:noWrap/>
            <w:vAlign w:val="center"/>
          </w:tcPr>
          <w:p w14:paraId="6AACF8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w:t>
            </w:r>
          </w:p>
        </w:tc>
        <w:tc>
          <w:tcPr>
            <w:tcW w:w="640" w:type="dxa"/>
            <w:shd w:val="clear" w:color="auto" w:fill="auto"/>
            <w:noWrap/>
            <w:vAlign w:val="center"/>
          </w:tcPr>
          <w:p w14:paraId="24D12C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0.9327</w:t>
            </w:r>
          </w:p>
        </w:tc>
        <w:tc>
          <w:tcPr>
            <w:tcW w:w="640" w:type="dxa"/>
            <w:shd w:val="clear" w:color="auto" w:fill="auto"/>
            <w:noWrap/>
            <w:vAlign w:val="center"/>
          </w:tcPr>
          <w:p w14:paraId="4D8FDFA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0.7578</w:t>
            </w:r>
          </w:p>
        </w:tc>
        <w:tc>
          <w:tcPr>
            <w:tcW w:w="846" w:type="dxa"/>
            <w:shd w:val="clear" w:color="auto" w:fill="auto"/>
            <w:noWrap/>
            <w:vAlign w:val="center"/>
          </w:tcPr>
          <w:p w14:paraId="4A6A04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-0.1138</w:t>
            </w:r>
          </w:p>
        </w:tc>
        <w:tc>
          <w:tcPr>
            <w:tcW w:w="365" w:type="dxa"/>
            <w:shd w:val="clear" w:color="auto" w:fill="auto"/>
            <w:noWrap/>
            <w:vAlign w:val="center"/>
          </w:tcPr>
          <w:p w14:paraId="5C55244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29AA0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71FEAE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2D6870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F3BBBF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1F8205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082DD5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绣线菊</w:t>
            </w:r>
          </w:p>
        </w:tc>
        <w:tc>
          <w:tcPr>
            <w:tcW w:w="1063" w:type="dxa"/>
            <w:shd w:val="clear" w:color="auto" w:fill="auto"/>
            <w:noWrap/>
            <w:vAlign w:val="center"/>
          </w:tcPr>
          <w:p w14:paraId="424CBB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mx-90</w:t>
            </w:r>
          </w:p>
        </w:tc>
        <w:tc>
          <w:tcPr>
            <w:tcW w:w="502" w:type="dxa"/>
            <w:shd w:val="clear" w:color="auto" w:fill="auto"/>
            <w:noWrap/>
            <w:vAlign w:val="center"/>
          </w:tcPr>
          <w:p w14:paraId="483AB5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4D4F8EF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D²H</w:t>
            </w:r>
          </w:p>
        </w:tc>
        <w:tc>
          <w:tcPr>
            <w:tcW w:w="1463" w:type="dxa"/>
            <w:shd w:val="clear" w:color="auto" w:fill="auto"/>
            <w:noWrap/>
            <w:vAlign w:val="center"/>
          </w:tcPr>
          <w:p w14:paraId="22B2DB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M=a+b×D²H</w:t>
            </w:r>
          </w:p>
        </w:tc>
        <w:tc>
          <w:tcPr>
            <w:tcW w:w="777" w:type="dxa"/>
            <w:shd w:val="clear" w:color="auto" w:fill="auto"/>
            <w:noWrap/>
            <w:vAlign w:val="center"/>
          </w:tcPr>
          <w:p w14:paraId="056862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0.033</w:t>
            </w:r>
          </w:p>
        </w:tc>
        <w:tc>
          <w:tcPr>
            <w:tcW w:w="777" w:type="dxa"/>
            <w:shd w:val="clear" w:color="auto" w:fill="auto"/>
            <w:noWrap/>
            <w:vAlign w:val="center"/>
          </w:tcPr>
          <w:p w14:paraId="6A2CB3A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0.035</w:t>
            </w:r>
          </w:p>
        </w:tc>
        <w:tc>
          <w:tcPr>
            <w:tcW w:w="892" w:type="dxa"/>
            <w:shd w:val="clear" w:color="auto" w:fill="auto"/>
            <w:noWrap/>
            <w:vAlign w:val="center"/>
          </w:tcPr>
          <w:p w14:paraId="642379A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8A073D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A9D6D4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1973A43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27</w:t>
            </w:r>
          </w:p>
        </w:tc>
        <w:tc>
          <w:tcPr>
            <w:tcW w:w="777" w:type="dxa"/>
            <w:shd w:val="clear" w:color="auto" w:fill="auto"/>
            <w:noWrap/>
            <w:vAlign w:val="center"/>
          </w:tcPr>
          <w:p w14:paraId="71CE1B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0.475</w:t>
            </w:r>
          </w:p>
        </w:tc>
        <w:tc>
          <w:tcPr>
            <w:tcW w:w="640" w:type="dxa"/>
            <w:shd w:val="clear" w:color="auto" w:fill="auto"/>
            <w:noWrap/>
            <w:vAlign w:val="center"/>
          </w:tcPr>
          <w:p w14:paraId="7EE03BA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7AD813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w:t>
            </w:r>
          </w:p>
        </w:tc>
        <w:tc>
          <w:tcPr>
            <w:tcW w:w="640" w:type="dxa"/>
            <w:shd w:val="clear" w:color="auto" w:fill="auto"/>
            <w:noWrap/>
            <w:vAlign w:val="center"/>
          </w:tcPr>
          <w:p w14:paraId="2DB69CA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0.892</w:t>
            </w:r>
          </w:p>
        </w:tc>
        <w:tc>
          <w:tcPr>
            <w:tcW w:w="640" w:type="dxa"/>
            <w:shd w:val="clear" w:color="auto" w:fill="auto"/>
            <w:noWrap/>
            <w:vAlign w:val="center"/>
          </w:tcPr>
          <w:p w14:paraId="0BF48DA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0.759</w:t>
            </w:r>
          </w:p>
        </w:tc>
        <w:tc>
          <w:tcPr>
            <w:tcW w:w="846" w:type="dxa"/>
            <w:shd w:val="clear" w:color="auto" w:fill="auto"/>
            <w:noWrap/>
            <w:vAlign w:val="center"/>
          </w:tcPr>
          <w:p w14:paraId="21348F0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0.1025</w:t>
            </w:r>
          </w:p>
        </w:tc>
        <w:tc>
          <w:tcPr>
            <w:tcW w:w="365" w:type="dxa"/>
            <w:shd w:val="clear" w:color="auto" w:fill="auto"/>
            <w:noWrap/>
            <w:vAlign w:val="center"/>
          </w:tcPr>
          <w:p w14:paraId="3C40D01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DB4DDA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CFFC62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5" w:type="dxa"/>
            <w:shd w:val="clear" w:color="auto" w:fill="auto"/>
            <w:noWrap/>
            <w:vAlign w:val="center"/>
          </w:tcPr>
          <w:p w14:paraId="32BFE68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F9394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01708C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DFB3C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长梗扁桃</w:t>
            </w:r>
          </w:p>
        </w:tc>
        <w:tc>
          <w:tcPr>
            <w:tcW w:w="1063" w:type="dxa"/>
            <w:shd w:val="clear" w:color="auto" w:fill="auto"/>
            <w:noWrap/>
            <w:vAlign w:val="center"/>
          </w:tcPr>
          <w:p w14:paraId="18EC50E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mx-91</w:t>
            </w:r>
          </w:p>
        </w:tc>
        <w:tc>
          <w:tcPr>
            <w:tcW w:w="502" w:type="dxa"/>
            <w:shd w:val="clear" w:color="auto" w:fill="auto"/>
            <w:noWrap/>
            <w:vAlign w:val="center"/>
          </w:tcPr>
          <w:p w14:paraId="042236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61767DE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71855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685B82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-0.0057</w:t>
            </w:r>
          </w:p>
        </w:tc>
        <w:tc>
          <w:tcPr>
            <w:tcW w:w="777" w:type="dxa"/>
            <w:shd w:val="clear" w:color="auto" w:fill="auto"/>
            <w:noWrap/>
            <w:vAlign w:val="center"/>
          </w:tcPr>
          <w:p w14:paraId="683D12B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6.7039</w:t>
            </w:r>
          </w:p>
        </w:tc>
        <w:tc>
          <w:tcPr>
            <w:tcW w:w="892" w:type="dxa"/>
            <w:shd w:val="clear" w:color="auto" w:fill="auto"/>
            <w:noWrap/>
            <w:vAlign w:val="center"/>
          </w:tcPr>
          <w:p w14:paraId="054B3E6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C5849B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FDAF42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B59FF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w:t>
            </w:r>
          </w:p>
        </w:tc>
        <w:tc>
          <w:tcPr>
            <w:tcW w:w="777" w:type="dxa"/>
            <w:shd w:val="clear" w:color="auto" w:fill="auto"/>
            <w:noWrap/>
            <w:vAlign w:val="center"/>
          </w:tcPr>
          <w:p w14:paraId="22EE79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0.6771</w:t>
            </w:r>
          </w:p>
        </w:tc>
        <w:tc>
          <w:tcPr>
            <w:tcW w:w="640" w:type="dxa"/>
            <w:shd w:val="clear" w:color="auto" w:fill="auto"/>
            <w:noWrap/>
            <w:vAlign w:val="center"/>
          </w:tcPr>
          <w:p w14:paraId="3082405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769E6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w:t>
            </w:r>
          </w:p>
        </w:tc>
        <w:tc>
          <w:tcPr>
            <w:tcW w:w="640" w:type="dxa"/>
            <w:shd w:val="clear" w:color="auto" w:fill="auto"/>
            <w:noWrap/>
            <w:vAlign w:val="center"/>
          </w:tcPr>
          <w:p w14:paraId="5B66F74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0.9224</w:t>
            </w:r>
          </w:p>
        </w:tc>
        <w:tc>
          <w:tcPr>
            <w:tcW w:w="640" w:type="dxa"/>
            <w:shd w:val="clear" w:color="auto" w:fill="auto"/>
            <w:noWrap/>
            <w:vAlign w:val="center"/>
          </w:tcPr>
          <w:p w14:paraId="3312875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0.8188</w:t>
            </w:r>
          </w:p>
        </w:tc>
        <w:tc>
          <w:tcPr>
            <w:tcW w:w="846" w:type="dxa"/>
            <w:shd w:val="clear" w:color="auto" w:fill="auto"/>
            <w:noWrap/>
            <w:vAlign w:val="center"/>
          </w:tcPr>
          <w:p w14:paraId="066825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-0.0828</w:t>
            </w:r>
          </w:p>
        </w:tc>
        <w:tc>
          <w:tcPr>
            <w:tcW w:w="365" w:type="dxa"/>
            <w:shd w:val="clear" w:color="auto" w:fill="auto"/>
            <w:noWrap/>
            <w:vAlign w:val="center"/>
          </w:tcPr>
          <w:p w14:paraId="0DB002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297EE75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66C4A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D8B4EC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961572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4D7FCC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04FF6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长梗扁桃</w:t>
            </w:r>
          </w:p>
        </w:tc>
        <w:tc>
          <w:tcPr>
            <w:tcW w:w="1063" w:type="dxa"/>
            <w:shd w:val="clear" w:color="auto" w:fill="auto"/>
            <w:noWrap/>
            <w:vAlign w:val="center"/>
          </w:tcPr>
          <w:p w14:paraId="439A9F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mx-92</w:t>
            </w:r>
          </w:p>
        </w:tc>
        <w:tc>
          <w:tcPr>
            <w:tcW w:w="502" w:type="dxa"/>
            <w:shd w:val="clear" w:color="auto" w:fill="auto"/>
            <w:noWrap/>
            <w:vAlign w:val="center"/>
          </w:tcPr>
          <w:p w14:paraId="36CDD5A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099068A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F4BABA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4DCD094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1.4634</w:t>
            </w:r>
          </w:p>
        </w:tc>
        <w:tc>
          <w:tcPr>
            <w:tcW w:w="777" w:type="dxa"/>
            <w:shd w:val="clear" w:color="auto" w:fill="auto"/>
            <w:noWrap/>
            <w:vAlign w:val="center"/>
          </w:tcPr>
          <w:p w14:paraId="2E7D80B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0.9445</w:t>
            </w:r>
          </w:p>
        </w:tc>
        <w:tc>
          <w:tcPr>
            <w:tcW w:w="892" w:type="dxa"/>
            <w:shd w:val="clear" w:color="auto" w:fill="auto"/>
            <w:noWrap/>
            <w:vAlign w:val="center"/>
          </w:tcPr>
          <w:p w14:paraId="3857CFE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AC77EE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C15CD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1.2546</w:t>
            </w:r>
          </w:p>
        </w:tc>
        <w:tc>
          <w:tcPr>
            <w:tcW w:w="571" w:type="dxa"/>
            <w:shd w:val="clear" w:color="auto" w:fill="auto"/>
            <w:noWrap/>
            <w:vAlign w:val="center"/>
          </w:tcPr>
          <w:p w14:paraId="033FE82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w:t>
            </w:r>
          </w:p>
        </w:tc>
        <w:tc>
          <w:tcPr>
            <w:tcW w:w="777" w:type="dxa"/>
            <w:shd w:val="clear" w:color="auto" w:fill="auto"/>
            <w:noWrap/>
            <w:vAlign w:val="center"/>
          </w:tcPr>
          <w:p w14:paraId="039BDC3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824AE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0.4887</w:t>
            </w:r>
          </w:p>
        </w:tc>
        <w:tc>
          <w:tcPr>
            <w:tcW w:w="365" w:type="dxa"/>
            <w:shd w:val="clear" w:color="auto" w:fill="auto"/>
            <w:noWrap/>
            <w:vAlign w:val="center"/>
          </w:tcPr>
          <w:p w14:paraId="2085757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w:t>
            </w:r>
          </w:p>
        </w:tc>
        <w:tc>
          <w:tcPr>
            <w:tcW w:w="640" w:type="dxa"/>
            <w:shd w:val="clear" w:color="auto" w:fill="auto"/>
            <w:noWrap/>
            <w:vAlign w:val="center"/>
          </w:tcPr>
          <w:p w14:paraId="42FE302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1.0578</w:t>
            </w:r>
          </w:p>
        </w:tc>
        <w:tc>
          <w:tcPr>
            <w:tcW w:w="640" w:type="dxa"/>
            <w:shd w:val="clear" w:color="auto" w:fill="auto"/>
            <w:noWrap/>
            <w:vAlign w:val="center"/>
          </w:tcPr>
          <w:p w14:paraId="73A0CB7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0.8113</w:t>
            </w:r>
          </w:p>
        </w:tc>
        <w:tc>
          <w:tcPr>
            <w:tcW w:w="846" w:type="dxa"/>
            <w:shd w:val="clear" w:color="auto" w:fill="auto"/>
            <w:noWrap/>
            <w:vAlign w:val="center"/>
          </w:tcPr>
          <w:p w14:paraId="0A583E4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-0.1775</w:t>
            </w:r>
          </w:p>
        </w:tc>
        <w:tc>
          <w:tcPr>
            <w:tcW w:w="365" w:type="dxa"/>
            <w:shd w:val="clear" w:color="auto" w:fill="auto"/>
            <w:noWrap/>
            <w:vAlign w:val="center"/>
          </w:tcPr>
          <w:p w14:paraId="77B30A8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22E96C0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DC2A5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FBF1AB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9251AE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C7BE0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1871E3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长梗扁桃</w:t>
            </w:r>
          </w:p>
        </w:tc>
        <w:tc>
          <w:tcPr>
            <w:tcW w:w="1063" w:type="dxa"/>
            <w:shd w:val="clear" w:color="auto" w:fill="auto"/>
            <w:noWrap/>
            <w:vAlign w:val="center"/>
          </w:tcPr>
          <w:p w14:paraId="04A6011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mx-93</w:t>
            </w:r>
          </w:p>
        </w:tc>
        <w:tc>
          <w:tcPr>
            <w:tcW w:w="502" w:type="dxa"/>
            <w:shd w:val="clear" w:color="auto" w:fill="auto"/>
            <w:noWrap/>
            <w:vAlign w:val="center"/>
          </w:tcPr>
          <w:p w14:paraId="6BBE737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07C903D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79AAFE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52C3E3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0.069</w:t>
            </w:r>
          </w:p>
        </w:tc>
        <w:tc>
          <w:tcPr>
            <w:tcW w:w="777" w:type="dxa"/>
            <w:shd w:val="clear" w:color="auto" w:fill="auto"/>
            <w:noWrap/>
            <w:vAlign w:val="center"/>
          </w:tcPr>
          <w:p w14:paraId="3748DE4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11.253</w:t>
            </w:r>
          </w:p>
        </w:tc>
        <w:tc>
          <w:tcPr>
            <w:tcW w:w="892" w:type="dxa"/>
            <w:shd w:val="clear" w:color="auto" w:fill="auto"/>
            <w:noWrap/>
            <w:vAlign w:val="center"/>
          </w:tcPr>
          <w:p w14:paraId="0C2C1E6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E6FD11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20C162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08211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14</w:t>
            </w:r>
          </w:p>
        </w:tc>
        <w:tc>
          <w:tcPr>
            <w:tcW w:w="777" w:type="dxa"/>
            <w:shd w:val="clear" w:color="auto" w:fill="auto"/>
            <w:noWrap/>
            <w:vAlign w:val="center"/>
          </w:tcPr>
          <w:p w14:paraId="1997CA9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0.727</w:t>
            </w:r>
          </w:p>
        </w:tc>
        <w:tc>
          <w:tcPr>
            <w:tcW w:w="640" w:type="dxa"/>
            <w:shd w:val="clear" w:color="auto" w:fill="auto"/>
            <w:noWrap/>
            <w:vAlign w:val="center"/>
          </w:tcPr>
          <w:p w14:paraId="7837FB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50F9B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w:t>
            </w:r>
          </w:p>
        </w:tc>
        <w:tc>
          <w:tcPr>
            <w:tcW w:w="640" w:type="dxa"/>
            <w:shd w:val="clear" w:color="auto" w:fill="auto"/>
            <w:noWrap/>
            <w:vAlign w:val="center"/>
          </w:tcPr>
          <w:p w14:paraId="0CDF7A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0.925</w:t>
            </w:r>
          </w:p>
        </w:tc>
        <w:tc>
          <w:tcPr>
            <w:tcW w:w="640" w:type="dxa"/>
            <w:shd w:val="clear" w:color="auto" w:fill="auto"/>
            <w:noWrap/>
            <w:vAlign w:val="center"/>
          </w:tcPr>
          <w:p w14:paraId="5D33FAA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0.88</w:t>
            </w:r>
          </w:p>
        </w:tc>
        <w:tc>
          <w:tcPr>
            <w:tcW w:w="846" w:type="dxa"/>
            <w:shd w:val="clear" w:color="auto" w:fill="auto"/>
            <w:noWrap/>
            <w:vAlign w:val="center"/>
          </w:tcPr>
          <w:p w14:paraId="4204543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0.0057</w:t>
            </w:r>
          </w:p>
        </w:tc>
        <w:tc>
          <w:tcPr>
            <w:tcW w:w="365" w:type="dxa"/>
            <w:shd w:val="clear" w:color="auto" w:fill="auto"/>
            <w:noWrap/>
            <w:vAlign w:val="center"/>
          </w:tcPr>
          <w:p w14:paraId="26CD4BC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008D311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1F5CA02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57CB83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51D7C6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CF03B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67A999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珍珠花</w:t>
            </w:r>
          </w:p>
        </w:tc>
        <w:tc>
          <w:tcPr>
            <w:tcW w:w="1063" w:type="dxa"/>
            <w:shd w:val="clear" w:color="auto" w:fill="auto"/>
            <w:noWrap/>
            <w:vAlign w:val="center"/>
          </w:tcPr>
          <w:p w14:paraId="140D553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mx-94</w:t>
            </w:r>
          </w:p>
        </w:tc>
        <w:tc>
          <w:tcPr>
            <w:tcW w:w="502" w:type="dxa"/>
            <w:shd w:val="clear" w:color="auto" w:fill="auto"/>
            <w:noWrap/>
            <w:vAlign w:val="center"/>
          </w:tcPr>
          <w:p w14:paraId="0DEA65A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01B4E9B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0F0CFC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C76309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1.7472</w:t>
            </w:r>
          </w:p>
        </w:tc>
        <w:tc>
          <w:tcPr>
            <w:tcW w:w="777" w:type="dxa"/>
            <w:shd w:val="clear" w:color="auto" w:fill="auto"/>
            <w:noWrap/>
            <w:vAlign w:val="center"/>
          </w:tcPr>
          <w:p w14:paraId="44399D3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0.888</w:t>
            </w:r>
          </w:p>
        </w:tc>
        <w:tc>
          <w:tcPr>
            <w:tcW w:w="892" w:type="dxa"/>
            <w:shd w:val="clear" w:color="auto" w:fill="auto"/>
            <w:noWrap/>
            <w:vAlign w:val="center"/>
          </w:tcPr>
          <w:p w14:paraId="0F4C64B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3EAC53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31E689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1.1792</w:t>
            </w:r>
          </w:p>
        </w:tc>
        <w:tc>
          <w:tcPr>
            <w:tcW w:w="571" w:type="dxa"/>
            <w:shd w:val="clear" w:color="auto" w:fill="auto"/>
            <w:noWrap/>
            <w:vAlign w:val="center"/>
          </w:tcPr>
          <w:p w14:paraId="1AC2888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16</w:t>
            </w:r>
          </w:p>
        </w:tc>
        <w:tc>
          <w:tcPr>
            <w:tcW w:w="777" w:type="dxa"/>
            <w:shd w:val="clear" w:color="auto" w:fill="auto"/>
            <w:noWrap/>
            <w:vAlign w:val="center"/>
          </w:tcPr>
          <w:p w14:paraId="2557810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2C301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0.6843</w:t>
            </w:r>
          </w:p>
        </w:tc>
        <w:tc>
          <w:tcPr>
            <w:tcW w:w="365" w:type="dxa"/>
            <w:shd w:val="clear" w:color="auto" w:fill="auto"/>
            <w:noWrap/>
            <w:vAlign w:val="center"/>
          </w:tcPr>
          <w:p w14:paraId="3BD2C44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w:t>
            </w:r>
          </w:p>
        </w:tc>
        <w:tc>
          <w:tcPr>
            <w:tcW w:w="640" w:type="dxa"/>
            <w:shd w:val="clear" w:color="auto" w:fill="auto"/>
            <w:noWrap/>
            <w:vAlign w:val="center"/>
          </w:tcPr>
          <w:p w14:paraId="5D3EB2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0.9431</w:t>
            </w:r>
          </w:p>
        </w:tc>
        <w:tc>
          <w:tcPr>
            <w:tcW w:w="640" w:type="dxa"/>
            <w:shd w:val="clear" w:color="auto" w:fill="auto"/>
            <w:noWrap/>
            <w:vAlign w:val="center"/>
          </w:tcPr>
          <w:p w14:paraId="0A6C66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0.8609</w:t>
            </w:r>
          </w:p>
        </w:tc>
        <w:tc>
          <w:tcPr>
            <w:tcW w:w="846" w:type="dxa"/>
            <w:shd w:val="clear" w:color="auto" w:fill="auto"/>
            <w:noWrap/>
            <w:vAlign w:val="center"/>
          </w:tcPr>
          <w:p w14:paraId="3BCDEC8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-0.0849</w:t>
            </w:r>
          </w:p>
        </w:tc>
        <w:tc>
          <w:tcPr>
            <w:tcW w:w="365" w:type="dxa"/>
            <w:shd w:val="clear" w:color="auto" w:fill="auto"/>
            <w:noWrap/>
            <w:vAlign w:val="center"/>
          </w:tcPr>
          <w:p w14:paraId="6B2AEE1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27099EF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CCD83F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255F59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B78395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836DF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7176B3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珍珠花</w:t>
            </w:r>
          </w:p>
        </w:tc>
        <w:tc>
          <w:tcPr>
            <w:tcW w:w="1063" w:type="dxa"/>
            <w:shd w:val="clear" w:color="auto" w:fill="auto"/>
            <w:noWrap/>
            <w:vAlign w:val="center"/>
          </w:tcPr>
          <w:p w14:paraId="5F941BE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mx-95</w:t>
            </w:r>
          </w:p>
        </w:tc>
        <w:tc>
          <w:tcPr>
            <w:tcW w:w="502" w:type="dxa"/>
            <w:shd w:val="clear" w:color="auto" w:fill="auto"/>
            <w:noWrap/>
            <w:vAlign w:val="center"/>
          </w:tcPr>
          <w:p w14:paraId="204B5E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0520B0C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35BCE25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293B911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1.838</w:t>
            </w:r>
          </w:p>
        </w:tc>
        <w:tc>
          <w:tcPr>
            <w:tcW w:w="777" w:type="dxa"/>
            <w:shd w:val="clear" w:color="auto" w:fill="auto"/>
            <w:noWrap/>
            <w:vAlign w:val="center"/>
          </w:tcPr>
          <w:p w14:paraId="511A62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0.735</w:t>
            </w:r>
          </w:p>
        </w:tc>
        <w:tc>
          <w:tcPr>
            <w:tcW w:w="892" w:type="dxa"/>
            <w:shd w:val="clear" w:color="auto" w:fill="auto"/>
            <w:noWrap/>
            <w:vAlign w:val="center"/>
          </w:tcPr>
          <w:p w14:paraId="0AF5C8E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59D8AD5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D90AB7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1.282</w:t>
            </w:r>
          </w:p>
        </w:tc>
        <w:tc>
          <w:tcPr>
            <w:tcW w:w="571" w:type="dxa"/>
            <w:shd w:val="clear" w:color="auto" w:fill="auto"/>
            <w:noWrap/>
            <w:vAlign w:val="center"/>
          </w:tcPr>
          <w:p w14:paraId="2356679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15</w:t>
            </w:r>
          </w:p>
        </w:tc>
        <w:tc>
          <w:tcPr>
            <w:tcW w:w="777" w:type="dxa"/>
            <w:shd w:val="clear" w:color="auto" w:fill="auto"/>
            <w:noWrap/>
            <w:vAlign w:val="center"/>
          </w:tcPr>
          <w:p w14:paraId="315871F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1EE810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0.427</w:t>
            </w:r>
          </w:p>
        </w:tc>
        <w:tc>
          <w:tcPr>
            <w:tcW w:w="365" w:type="dxa"/>
            <w:shd w:val="clear" w:color="auto" w:fill="auto"/>
            <w:noWrap/>
            <w:vAlign w:val="center"/>
          </w:tcPr>
          <w:p w14:paraId="6198498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5</w:t>
            </w:r>
          </w:p>
        </w:tc>
        <w:tc>
          <w:tcPr>
            <w:tcW w:w="640" w:type="dxa"/>
            <w:shd w:val="clear" w:color="auto" w:fill="auto"/>
            <w:noWrap/>
            <w:vAlign w:val="center"/>
          </w:tcPr>
          <w:p w14:paraId="2D12C6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1.003</w:t>
            </w:r>
          </w:p>
        </w:tc>
        <w:tc>
          <w:tcPr>
            <w:tcW w:w="640" w:type="dxa"/>
            <w:shd w:val="clear" w:color="auto" w:fill="auto"/>
            <w:noWrap/>
            <w:vAlign w:val="center"/>
          </w:tcPr>
          <w:p w14:paraId="4E8E1B6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w:t>
            </w:r>
          </w:p>
        </w:tc>
        <w:tc>
          <w:tcPr>
            <w:tcW w:w="846" w:type="dxa"/>
            <w:shd w:val="clear" w:color="auto" w:fill="auto"/>
            <w:noWrap/>
            <w:vAlign w:val="center"/>
          </w:tcPr>
          <w:p w14:paraId="45E82C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0.1657</w:t>
            </w:r>
          </w:p>
        </w:tc>
        <w:tc>
          <w:tcPr>
            <w:tcW w:w="365" w:type="dxa"/>
            <w:shd w:val="clear" w:color="auto" w:fill="auto"/>
            <w:noWrap/>
            <w:vAlign w:val="center"/>
          </w:tcPr>
          <w:p w14:paraId="3FFD171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627CC06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0CF9A54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6E0DBD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5525BF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5A5BD2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B9DAD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珍珠猪毛菜</w:t>
            </w:r>
          </w:p>
        </w:tc>
        <w:tc>
          <w:tcPr>
            <w:tcW w:w="1063" w:type="dxa"/>
            <w:shd w:val="clear" w:color="auto" w:fill="auto"/>
            <w:noWrap/>
            <w:vAlign w:val="center"/>
          </w:tcPr>
          <w:p w14:paraId="3AFCC5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mx-96</w:t>
            </w:r>
          </w:p>
        </w:tc>
        <w:tc>
          <w:tcPr>
            <w:tcW w:w="502" w:type="dxa"/>
            <w:shd w:val="clear" w:color="auto" w:fill="auto"/>
            <w:noWrap/>
            <w:vAlign w:val="center"/>
          </w:tcPr>
          <w:p w14:paraId="14A657B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306369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2C8101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21A2A7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0.009</w:t>
            </w:r>
          </w:p>
        </w:tc>
        <w:tc>
          <w:tcPr>
            <w:tcW w:w="777" w:type="dxa"/>
            <w:shd w:val="clear" w:color="auto" w:fill="auto"/>
            <w:noWrap/>
            <w:vAlign w:val="center"/>
          </w:tcPr>
          <w:p w14:paraId="506CDA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0.884</w:t>
            </w:r>
          </w:p>
        </w:tc>
        <w:tc>
          <w:tcPr>
            <w:tcW w:w="892" w:type="dxa"/>
            <w:shd w:val="clear" w:color="auto" w:fill="auto"/>
            <w:noWrap/>
            <w:vAlign w:val="center"/>
          </w:tcPr>
          <w:p w14:paraId="52B2BDA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57DB8D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C8F94E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3D0BAA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34</w:t>
            </w:r>
          </w:p>
        </w:tc>
        <w:tc>
          <w:tcPr>
            <w:tcW w:w="777" w:type="dxa"/>
            <w:shd w:val="clear" w:color="auto" w:fill="auto"/>
            <w:noWrap/>
            <w:vAlign w:val="center"/>
          </w:tcPr>
          <w:p w14:paraId="6D09280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0.893</w:t>
            </w:r>
          </w:p>
        </w:tc>
        <w:tc>
          <w:tcPr>
            <w:tcW w:w="640" w:type="dxa"/>
            <w:shd w:val="clear" w:color="auto" w:fill="auto"/>
            <w:noWrap/>
            <w:vAlign w:val="center"/>
          </w:tcPr>
          <w:p w14:paraId="0B1B7DE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527A06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1A45E0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25E9C6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505A2A4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31DD78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757CFB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459362F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C75F4E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C94263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1C42D5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D79625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珍珠猪毛菜</w:t>
            </w:r>
          </w:p>
        </w:tc>
        <w:tc>
          <w:tcPr>
            <w:tcW w:w="1063" w:type="dxa"/>
            <w:shd w:val="clear" w:color="auto" w:fill="auto"/>
            <w:noWrap/>
            <w:vAlign w:val="center"/>
          </w:tcPr>
          <w:p w14:paraId="77E474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mx-97</w:t>
            </w:r>
          </w:p>
        </w:tc>
        <w:tc>
          <w:tcPr>
            <w:tcW w:w="502" w:type="dxa"/>
            <w:shd w:val="clear" w:color="auto" w:fill="auto"/>
            <w:noWrap/>
            <w:vAlign w:val="center"/>
          </w:tcPr>
          <w:p w14:paraId="6906E08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51F355A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42078C5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5AF51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0.024</w:t>
            </w:r>
          </w:p>
        </w:tc>
        <w:tc>
          <w:tcPr>
            <w:tcW w:w="777" w:type="dxa"/>
            <w:shd w:val="clear" w:color="auto" w:fill="auto"/>
            <w:noWrap/>
            <w:vAlign w:val="center"/>
          </w:tcPr>
          <w:p w14:paraId="0F41FE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0.729</w:t>
            </w:r>
          </w:p>
        </w:tc>
        <w:tc>
          <w:tcPr>
            <w:tcW w:w="892" w:type="dxa"/>
            <w:shd w:val="clear" w:color="auto" w:fill="auto"/>
            <w:noWrap/>
            <w:vAlign w:val="center"/>
          </w:tcPr>
          <w:p w14:paraId="6D84488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84A537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653255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992E95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34</w:t>
            </w:r>
          </w:p>
        </w:tc>
        <w:tc>
          <w:tcPr>
            <w:tcW w:w="777" w:type="dxa"/>
            <w:shd w:val="clear" w:color="auto" w:fill="auto"/>
            <w:noWrap/>
            <w:vAlign w:val="center"/>
          </w:tcPr>
          <w:p w14:paraId="69FC959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0.788</w:t>
            </w:r>
          </w:p>
        </w:tc>
        <w:tc>
          <w:tcPr>
            <w:tcW w:w="640" w:type="dxa"/>
            <w:shd w:val="clear" w:color="auto" w:fill="auto"/>
            <w:noWrap/>
            <w:vAlign w:val="center"/>
          </w:tcPr>
          <w:p w14:paraId="591CBBA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0B4111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B882AC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320DD85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4239DCF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4258B8F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C2E7C8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4DBB41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31C64BD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030F5DE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7339FC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4A22A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珍珠猪毛菜</w:t>
            </w:r>
          </w:p>
        </w:tc>
        <w:tc>
          <w:tcPr>
            <w:tcW w:w="1063" w:type="dxa"/>
            <w:shd w:val="clear" w:color="auto" w:fill="auto"/>
            <w:noWrap/>
            <w:vAlign w:val="center"/>
          </w:tcPr>
          <w:p w14:paraId="5D573D5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mx-98</w:t>
            </w:r>
          </w:p>
        </w:tc>
        <w:tc>
          <w:tcPr>
            <w:tcW w:w="502" w:type="dxa"/>
            <w:shd w:val="clear" w:color="auto" w:fill="auto"/>
            <w:noWrap/>
            <w:vAlign w:val="center"/>
          </w:tcPr>
          <w:p w14:paraId="11322DF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34AAC01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1DB0E0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M=aV</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4AF321F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0.033</w:t>
            </w:r>
          </w:p>
        </w:tc>
        <w:tc>
          <w:tcPr>
            <w:tcW w:w="777" w:type="dxa"/>
            <w:shd w:val="clear" w:color="auto" w:fill="auto"/>
            <w:noWrap/>
            <w:vAlign w:val="center"/>
          </w:tcPr>
          <w:p w14:paraId="2065FDA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0.806</w:t>
            </w:r>
          </w:p>
        </w:tc>
        <w:tc>
          <w:tcPr>
            <w:tcW w:w="892" w:type="dxa"/>
            <w:shd w:val="clear" w:color="auto" w:fill="auto"/>
            <w:noWrap/>
            <w:vAlign w:val="center"/>
          </w:tcPr>
          <w:p w14:paraId="6D32FAD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9CDBB7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78D6BD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2A419C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34</w:t>
            </w:r>
          </w:p>
        </w:tc>
        <w:tc>
          <w:tcPr>
            <w:tcW w:w="777" w:type="dxa"/>
            <w:shd w:val="clear" w:color="auto" w:fill="auto"/>
            <w:noWrap/>
            <w:vAlign w:val="center"/>
          </w:tcPr>
          <w:p w14:paraId="6D78E30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0.876</w:t>
            </w:r>
          </w:p>
        </w:tc>
        <w:tc>
          <w:tcPr>
            <w:tcW w:w="640" w:type="dxa"/>
            <w:shd w:val="clear" w:color="auto" w:fill="auto"/>
            <w:noWrap/>
            <w:vAlign w:val="center"/>
          </w:tcPr>
          <w:p w14:paraId="18D8E88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A44AAD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BADDF2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09A576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270F789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9619C9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5D32A9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FA456F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085CF2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950C6F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r>
      <w:tr w14:paraId="1B7A03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30942F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榛</w:t>
            </w:r>
          </w:p>
        </w:tc>
        <w:tc>
          <w:tcPr>
            <w:tcW w:w="1063" w:type="dxa"/>
            <w:shd w:val="clear" w:color="auto" w:fill="auto"/>
            <w:noWrap/>
            <w:vAlign w:val="center"/>
          </w:tcPr>
          <w:p w14:paraId="1FABD1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mx-99</w:t>
            </w:r>
          </w:p>
        </w:tc>
        <w:tc>
          <w:tcPr>
            <w:tcW w:w="502" w:type="dxa"/>
            <w:shd w:val="clear" w:color="auto" w:fill="auto"/>
            <w:noWrap/>
            <w:vAlign w:val="center"/>
          </w:tcPr>
          <w:p w14:paraId="3EA77A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600EBCF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D²H</w:t>
            </w:r>
          </w:p>
        </w:tc>
        <w:tc>
          <w:tcPr>
            <w:tcW w:w="1463" w:type="dxa"/>
            <w:shd w:val="clear" w:color="auto" w:fill="auto"/>
            <w:noWrap/>
            <w:vAlign w:val="center"/>
          </w:tcPr>
          <w:p w14:paraId="0D68D88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M=a(D²H)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5D28400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0.0474</w:t>
            </w:r>
          </w:p>
        </w:tc>
        <w:tc>
          <w:tcPr>
            <w:tcW w:w="777" w:type="dxa"/>
            <w:shd w:val="clear" w:color="auto" w:fill="auto"/>
            <w:noWrap/>
            <w:vAlign w:val="center"/>
          </w:tcPr>
          <w:p w14:paraId="283310B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0.8038</w:t>
            </w:r>
          </w:p>
        </w:tc>
        <w:tc>
          <w:tcPr>
            <w:tcW w:w="892" w:type="dxa"/>
            <w:shd w:val="clear" w:color="auto" w:fill="auto"/>
            <w:noWrap/>
            <w:vAlign w:val="center"/>
          </w:tcPr>
          <w:p w14:paraId="291C5A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6A386EC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963859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1.0968</w:t>
            </w:r>
          </w:p>
        </w:tc>
        <w:tc>
          <w:tcPr>
            <w:tcW w:w="571" w:type="dxa"/>
            <w:shd w:val="clear" w:color="auto" w:fill="auto"/>
            <w:noWrap/>
            <w:vAlign w:val="center"/>
          </w:tcPr>
          <w:p w14:paraId="7C0411B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73</w:t>
            </w:r>
          </w:p>
        </w:tc>
        <w:tc>
          <w:tcPr>
            <w:tcW w:w="777" w:type="dxa"/>
            <w:shd w:val="clear" w:color="auto" w:fill="auto"/>
            <w:noWrap/>
            <w:vAlign w:val="center"/>
          </w:tcPr>
          <w:p w14:paraId="40BBE6C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130CE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0.8252</w:t>
            </w:r>
          </w:p>
        </w:tc>
        <w:tc>
          <w:tcPr>
            <w:tcW w:w="365" w:type="dxa"/>
            <w:shd w:val="clear" w:color="auto" w:fill="auto"/>
            <w:noWrap/>
            <w:vAlign w:val="center"/>
          </w:tcPr>
          <w:p w14:paraId="31ABC76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24</w:t>
            </w:r>
          </w:p>
        </w:tc>
        <w:tc>
          <w:tcPr>
            <w:tcW w:w="640" w:type="dxa"/>
            <w:shd w:val="clear" w:color="auto" w:fill="auto"/>
            <w:noWrap/>
            <w:vAlign w:val="center"/>
          </w:tcPr>
          <w:p w14:paraId="0809463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0.997</w:t>
            </w:r>
          </w:p>
        </w:tc>
        <w:tc>
          <w:tcPr>
            <w:tcW w:w="640" w:type="dxa"/>
            <w:shd w:val="clear" w:color="auto" w:fill="auto"/>
            <w:noWrap/>
            <w:vAlign w:val="center"/>
          </w:tcPr>
          <w:p w14:paraId="381E912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0.9193</w:t>
            </w:r>
          </w:p>
        </w:tc>
        <w:tc>
          <w:tcPr>
            <w:tcW w:w="846" w:type="dxa"/>
            <w:shd w:val="clear" w:color="auto" w:fill="auto"/>
            <w:noWrap/>
            <w:vAlign w:val="center"/>
          </w:tcPr>
          <w:p w14:paraId="4B059B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-0.0534</w:t>
            </w:r>
          </w:p>
        </w:tc>
        <w:tc>
          <w:tcPr>
            <w:tcW w:w="365" w:type="dxa"/>
            <w:shd w:val="clear" w:color="auto" w:fill="auto"/>
            <w:noWrap/>
            <w:vAlign w:val="center"/>
          </w:tcPr>
          <w:p w14:paraId="1BD3600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2F47628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27CDAE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012157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7CB5D2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B8DF6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4FCAB9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榛</w:t>
            </w:r>
          </w:p>
        </w:tc>
        <w:tc>
          <w:tcPr>
            <w:tcW w:w="1063" w:type="dxa"/>
            <w:shd w:val="clear" w:color="auto" w:fill="auto"/>
            <w:noWrap/>
            <w:vAlign w:val="center"/>
          </w:tcPr>
          <w:p w14:paraId="213DE6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mx-100</w:t>
            </w:r>
          </w:p>
        </w:tc>
        <w:tc>
          <w:tcPr>
            <w:tcW w:w="502" w:type="dxa"/>
            <w:shd w:val="clear" w:color="auto" w:fill="auto"/>
            <w:noWrap/>
            <w:vAlign w:val="center"/>
          </w:tcPr>
          <w:p w14:paraId="294D19A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0F252C5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p>
        </w:tc>
        <w:tc>
          <w:tcPr>
            <w:tcW w:w="1463" w:type="dxa"/>
            <w:shd w:val="clear" w:color="auto" w:fill="auto"/>
            <w:noWrap/>
            <w:vAlign w:val="center"/>
          </w:tcPr>
          <w:p w14:paraId="0C6ECA6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M=aM</w:t>
            </w:r>
            <w:r>
              <w:rPr>
                <w:rStyle w:val="20"/>
                <w:rFonts w:hint="eastAsia" w:ascii="宋体" w:hAnsi="宋体" w:eastAsia="宋体" w:cs="宋体"/>
                <w:color w:val="000000" w:themeColor="text1"/>
                <w:sz w:val="13"/>
                <w:szCs w:val="13"/>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C7A2F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0.4305</w:t>
            </w:r>
          </w:p>
        </w:tc>
        <w:tc>
          <w:tcPr>
            <w:tcW w:w="777" w:type="dxa"/>
            <w:shd w:val="clear" w:color="auto" w:fill="auto"/>
            <w:noWrap/>
            <w:vAlign w:val="center"/>
          </w:tcPr>
          <w:p w14:paraId="692E0C8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0.7827</w:t>
            </w:r>
          </w:p>
        </w:tc>
        <w:tc>
          <w:tcPr>
            <w:tcW w:w="892" w:type="dxa"/>
            <w:shd w:val="clear" w:color="auto" w:fill="auto"/>
            <w:noWrap/>
            <w:vAlign w:val="center"/>
          </w:tcPr>
          <w:p w14:paraId="09B3B36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16717B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0C401B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1.2666</w:t>
            </w:r>
          </w:p>
        </w:tc>
        <w:tc>
          <w:tcPr>
            <w:tcW w:w="571" w:type="dxa"/>
            <w:shd w:val="clear" w:color="auto" w:fill="auto"/>
            <w:noWrap/>
            <w:vAlign w:val="center"/>
          </w:tcPr>
          <w:p w14:paraId="7F193B3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73</w:t>
            </w:r>
          </w:p>
        </w:tc>
        <w:tc>
          <w:tcPr>
            <w:tcW w:w="777" w:type="dxa"/>
            <w:shd w:val="clear" w:color="auto" w:fill="auto"/>
            <w:noWrap/>
            <w:vAlign w:val="center"/>
          </w:tcPr>
          <w:p w14:paraId="3B6ECF2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4A2230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0.2259</w:t>
            </w:r>
          </w:p>
        </w:tc>
        <w:tc>
          <w:tcPr>
            <w:tcW w:w="365" w:type="dxa"/>
            <w:shd w:val="clear" w:color="auto" w:fill="auto"/>
            <w:noWrap/>
            <w:vAlign w:val="center"/>
          </w:tcPr>
          <w:p w14:paraId="4F2BC83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24</w:t>
            </w:r>
          </w:p>
        </w:tc>
        <w:tc>
          <w:tcPr>
            <w:tcW w:w="640" w:type="dxa"/>
            <w:shd w:val="clear" w:color="auto" w:fill="auto"/>
            <w:noWrap/>
            <w:vAlign w:val="center"/>
          </w:tcPr>
          <w:p w14:paraId="6D89B0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0.8562</w:t>
            </w:r>
          </w:p>
        </w:tc>
        <w:tc>
          <w:tcPr>
            <w:tcW w:w="640" w:type="dxa"/>
            <w:shd w:val="clear" w:color="auto" w:fill="auto"/>
            <w:noWrap/>
            <w:vAlign w:val="center"/>
          </w:tcPr>
          <w:p w14:paraId="1D685D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0.6573</w:t>
            </w:r>
          </w:p>
        </w:tc>
        <w:tc>
          <w:tcPr>
            <w:tcW w:w="846" w:type="dxa"/>
            <w:shd w:val="clear" w:color="auto" w:fill="auto"/>
            <w:noWrap/>
            <w:vAlign w:val="center"/>
          </w:tcPr>
          <w:p w14:paraId="6A726BE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-0.123</w:t>
            </w:r>
          </w:p>
        </w:tc>
        <w:tc>
          <w:tcPr>
            <w:tcW w:w="365" w:type="dxa"/>
            <w:shd w:val="clear" w:color="auto" w:fill="auto"/>
            <w:noWrap/>
            <w:vAlign w:val="center"/>
          </w:tcPr>
          <w:p w14:paraId="5294BDB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8A05E8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CC9007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A29B07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3D157F8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84844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67B5B6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榛</w:t>
            </w:r>
          </w:p>
        </w:tc>
        <w:tc>
          <w:tcPr>
            <w:tcW w:w="1063" w:type="dxa"/>
            <w:shd w:val="clear" w:color="auto" w:fill="auto"/>
            <w:noWrap/>
            <w:vAlign w:val="center"/>
          </w:tcPr>
          <w:p w14:paraId="034921D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mx-101</w:t>
            </w:r>
          </w:p>
        </w:tc>
        <w:tc>
          <w:tcPr>
            <w:tcW w:w="502" w:type="dxa"/>
            <w:shd w:val="clear" w:color="auto" w:fill="auto"/>
            <w:noWrap/>
            <w:vAlign w:val="center"/>
          </w:tcPr>
          <w:p w14:paraId="72AED65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02B9C97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D²H</w:t>
            </w:r>
          </w:p>
        </w:tc>
        <w:tc>
          <w:tcPr>
            <w:tcW w:w="1463" w:type="dxa"/>
            <w:shd w:val="clear" w:color="auto" w:fill="auto"/>
            <w:noWrap/>
            <w:vAlign w:val="center"/>
          </w:tcPr>
          <w:p w14:paraId="7B9BFDF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M=a(D²H)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792954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0.091</w:t>
            </w:r>
          </w:p>
        </w:tc>
        <w:tc>
          <w:tcPr>
            <w:tcW w:w="777" w:type="dxa"/>
            <w:shd w:val="clear" w:color="auto" w:fill="auto"/>
            <w:noWrap/>
            <w:vAlign w:val="center"/>
          </w:tcPr>
          <w:p w14:paraId="2B081B6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0.73</w:t>
            </w:r>
          </w:p>
        </w:tc>
        <w:tc>
          <w:tcPr>
            <w:tcW w:w="892" w:type="dxa"/>
            <w:shd w:val="clear" w:color="auto" w:fill="auto"/>
            <w:noWrap/>
            <w:vAlign w:val="center"/>
          </w:tcPr>
          <w:p w14:paraId="0B11B58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48DDCEA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88F34B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1.141</w:t>
            </w:r>
          </w:p>
        </w:tc>
        <w:tc>
          <w:tcPr>
            <w:tcW w:w="571" w:type="dxa"/>
            <w:shd w:val="clear" w:color="auto" w:fill="auto"/>
            <w:noWrap/>
            <w:vAlign w:val="center"/>
          </w:tcPr>
          <w:p w14:paraId="34E8771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65</w:t>
            </w:r>
          </w:p>
        </w:tc>
        <w:tc>
          <w:tcPr>
            <w:tcW w:w="777" w:type="dxa"/>
            <w:shd w:val="clear" w:color="auto" w:fill="auto"/>
            <w:noWrap/>
            <w:vAlign w:val="center"/>
          </w:tcPr>
          <w:p w14:paraId="750314C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5D868A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0.606</w:t>
            </w:r>
          </w:p>
        </w:tc>
        <w:tc>
          <w:tcPr>
            <w:tcW w:w="365" w:type="dxa"/>
            <w:shd w:val="clear" w:color="auto" w:fill="auto"/>
            <w:noWrap/>
            <w:vAlign w:val="center"/>
          </w:tcPr>
          <w:p w14:paraId="0269A32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22</w:t>
            </w:r>
          </w:p>
        </w:tc>
        <w:tc>
          <w:tcPr>
            <w:tcW w:w="640" w:type="dxa"/>
            <w:shd w:val="clear" w:color="auto" w:fill="auto"/>
            <w:noWrap/>
            <w:vAlign w:val="center"/>
          </w:tcPr>
          <w:p w14:paraId="32B87D2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1.041</w:t>
            </w:r>
          </w:p>
        </w:tc>
        <w:tc>
          <w:tcPr>
            <w:tcW w:w="640" w:type="dxa"/>
            <w:shd w:val="clear" w:color="auto" w:fill="auto"/>
            <w:noWrap/>
            <w:vAlign w:val="center"/>
          </w:tcPr>
          <w:p w14:paraId="3E30D14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0.852</w:t>
            </w:r>
          </w:p>
        </w:tc>
        <w:tc>
          <w:tcPr>
            <w:tcW w:w="846" w:type="dxa"/>
            <w:shd w:val="clear" w:color="auto" w:fill="auto"/>
            <w:noWrap/>
            <w:vAlign w:val="center"/>
          </w:tcPr>
          <w:p w14:paraId="5E9EAEB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0.107</w:t>
            </w:r>
          </w:p>
        </w:tc>
        <w:tc>
          <w:tcPr>
            <w:tcW w:w="365" w:type="dxa"/>
            <w:shd w:val="clear" w:color="auto" w:fill="auto"/>
            <w:noWrap/>
            <w:vAlign w:val="center"/>
          </w:tcPr>
          <w:p w14:paraId="0F6E92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6361B1B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D4A997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80B730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cm</w:t>
            </w:r>
          </w:p>
        </w:tc>
        <w:tc>
          <w:tcPr>
            <w:tcW w:w="366" w:type="dxa"/>
            <w:shd w:val="clear" w:color="auto" w:fill="auto"/>
            <w:noWrap/>
            <w:vAlign w:val="center"/>
          </w:tcPr>
          <w:p w14:paraId="147DE53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14D7E0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25E1567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中间锦鸡儿</w:t>
            </w:r>
          </w:p>
        </w:tc>
        <w:tc>
          <w:tcPr>
            <w:tcW w:w="1063" w:type="dxa"/>
            <w:shd w:val="clear" w:color="auto" w:fill="auto"/>
            <w:noWrap/>
            <w:vAlign w:val="center"/>
          </w:tcPr>
          <w:p w14:paraId="46671B9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mx-102</w:t>
            </w:r>
          </w:p>
        </w:tc>
        <w:tc>
          <w:tcPr>
            <w:tcW w:w="502" w:type="dxa"/>
            <w:shd w:val="clear" w:color="auto" w:fill="auto"/>
            <w:noWrap/>
            <w:vAlign w:val="center"/>
          </w:tcPr>
          <w:p w14:paraId="5EC2C16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131884C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H</w:t>
            </w:r>
          </w:p>
        </w:tc>
        <w:tc>
          <w:tcPr>
            <w:tcW w:w="1463" w:type="dxa"/>
            <w:shd w:val="clear" w:color="auto" w:fill="auto"/>
            <w:noWrap/>
            <w:vAlign w:val="center"/>
          </w:tcPr>
          <w:p w14:paraId="3AF4DF5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M=a×e</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bH</w:t>
            </w:r>
          </w:p>
        </w:tc>
        <w:tc>
          <w:tcPr>
            <w:tcW w:w="777" w:type="dxa"/>
            <w:shd w:val="clear" w:color="auto" w:fill="auto"/>
            <w:noWrap/>
            <w:vAlign w:val="center"/>
          </w:tcPr>
          <w:p w14:paraId="2F8C3CA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0.052</w:t>
            </w:r>
          </w:p>
        </w:tc>
        <w:tc>
          <w:tcPr>
            <w:tcW w:w="777" w:type="dxa"/>
            <w:shd w:val="clear" w:color="auto" w:fill="auto"/>
            <w:noWrap/>
            <w:vAlign w:val="center"/>
          </w:tcPr>
          <w:p w14:paraId="77E3556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3.054</w:t>
            </w:r>
          </w:p>
        </w:tc>
        <w:tc>
          <w:tcPr>
            <w:tcW w:w="892" w:type="dxa"/>
            <w:shd w:val="clear" w:color="auto" w:fill="auto"/>
            <w:noWrap/>
            <w:vAlign w:val="center"/>
          </w:tcPr>
          <w:p w14:paraId="33EF5BE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7693B32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2190D3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F99A75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04512CB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0.779</w:t>
            </w:r>
          </w:p>
        </w:tc>
        <w:tc>
          <w:tcPr>
            <w:tcW w:w="640" w:type="dxa"/>
            <w:shd w:val="clear" w:color="auto" w:fill="auto"/>
            <w:noWrap/>
            <w:vAlign w:val="center"/>
          </w:tcPr>
          <w:p w14:paraId="05C7A456">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70AB3F4A">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0D4448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12E74343">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366EC87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-0.008</w:t>
            </w:r>
          </w:p>
        </w:tc>
        <w:tc>
          <w:tcPr>
            <w:tcW w:w="365" w:type="dxa"/>
            <w:shd w:val="clear" w:color="auto" w:fill="auto"/>
            <w:noWrap/>
            <w:vAlign w:val="center"/>
          </w:tcPr>
          <w:p w14:paraId="486CB18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7C97D2D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205E7F4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2B64094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1406440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2AC726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0490A4D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中间锦鸡儿</w:t>
            </w:r>
          </w:p>
        </w:tc>
        <w:tc>
          <w:tcPr>
            <w:tcW w:w="1063" w:type="dxa"/>
            <w:shd w:val="clear" w:color="auto" w:fill="auto"/>
            <w:noWrap/>
            <w:vAlign w:val="center"/>
          </w:tcPr>
          <w:p w14:paraId="133937E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mx-103</w:t>
            </w:r>
          </w:p>
        </w:tc>
        <w:tc>
          <w:tcPr>
            <w:tcW w:w="502" w:type="dxa"/>
            <w:shd w:val="clear" w:color="auto" w:fill="auto"/>
            <w:noWrap/>
            <w:vAlign w:val="center"/>
          </w:tcPr>
          <w:p w14:paraId="13433EA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67D709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H</w:t>
            </w:r>
          </w:p>
        </w:tc>
        <w:tc>
          <w:tcPr>
            <w:tcW w:w="1463" w:type="dxa"/>
            <w:shd w:val="clear" w:color="auto" w:fill="auto"/>
            <w:noWrap/>
            <w:vAlign w:val="center"/>
          </w:tcPr>
          <w:p w14:paraId="0094DD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M=aH</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6B0D14F6">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1.302</w:t>
            </w:r>
          </w:p>
        </w:tc>
        <w:tc>
          <w:tcPr>
            <w:tcW w:w="777" w:type="dxa"/>
            <w:shd w:val="clear" w:color="auto" w:fill="auto"/>
            <w:noWrap/>
            <w:vAlign w:val="center"/>
          </w:tcPr>
          <w:p w14:paraId="1481417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2.368</w:t>
            </w:r>
          </w:p>
        </w:tc>
        <w:tc>
          <w:tcPr>
            <w:tcW w:w="892" w:type="dxa"/>
            <w:shd w:val="clear" w:color="auto" w:fill="auto"/>
            <w:noWrap/>
            <w:vAlign w:val="center"/>
          </w:tcPr>
          <w:p w14:paraId="13EB652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156C57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094C804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659A4EF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393A4DD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0.739</w:t>
            </w:r>
          </w:p>
        </w:tc>
        <w:tc>
          <w:tcPr>
            <w:tcW w:w="640" w:type="dxa"/>
            <w:shd w:val="clear" w:color="auto" w:fill="auto"/>
            <w:noWrap/>
            <w:vAlign w:val="center"/>
          </w:tcPr>
          <w:p w14:paraId="7B1A06A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58FA27D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5CB975D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4971189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14ACD96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-0.1483</w:t>
            </w:r>
          </w:p>
        </w:tc>
        <w:tc>
          <w:tcPr>
            <w:tcW w:w="365" w:type="dxa"/>
            <w:shd w:val="clear" w:color="auto" w:fill="auto"/>
            <w:noWrap/>
            <w:vAlign w:val="center"/>
          </w:tcPr>
          <w:p w14:paraId="02EE8D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1535AAD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5C92B4A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37FD36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B1C24B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3CBC1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407904F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中间锦鸡儿</w:t>
            </w:r>
          </w:p>
        </w:tc>
        <w:tc>
          <w:tcPr>
            <w:tcW w:w="1063" w:type="dxa"/>
            <w:shd w:val="clear" w:color="auto" w:fill="auto"/>
            <w:noWrap/>
            <w:vAlign w:val="center"/>
          </w:tcPr>
          <w:p w14:paraId="7445A51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mx-104</w:t>
            </w:r>
          </w:p>
        </w:tc>
        <w:tc>
          <w:tcPr>
            <w:tcW w:w="502" w:type="dxa"/>
            <w:shd w:val="clear" w:color="auto" w:fill="auto"/>
            <w:noWrap/>
            <w:vAlign w:val="center"/>
          </w:tcPr>
          <w:p w14:paraId="5AAA898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4051B67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H</w:t>
            </w:r>
          </w:p>
        </w:tc>
        <w:tc>
          <w:tcPr>
            <w:tcW w:w="1463" w:type="dxa"/>
            <w:shd w:val="clear" w:color="auto" w:fill="auto"/>
            <w:noWrap/>
            <w:vAlign w:val="center"/>
          </w:tcPr>
          <w:p w14:paraId="3275C90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M=a×e</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bH</w:t>
            </w:r>
          </w:p>
        </w:tc>
        <w:tc>
          <w:tcPr>
            <w:tcW w:w="777" w:type="dxa"/>
            <w:shd w:val="clear" w:color="auto" w:fill="auto"/>
            <w:noWrap/>
            <w:vAlign w:val="center"/>
          </w:tcPr>
          <w:p w14:paraId="783CA70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0.159</w:t>
            </w:r>
          </w:p>
        </w:tc>
        <w:tc>
          <w:tcPr>
            <w:tcW w:w="777" w:type="dxa"/>
            <w:shd w:val="clear" w:color="auto" w:fill="auto"/>
            <w:noWrap/>
            <w:vAlign w:val="center"/>
          </w:tcPr>
          <w:p w14:paraId="4EF9B72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2.685</w:t>
            </w:r>
          </w:p>
        </w:tc>
        <w:tc>
          <w:tcPr>
            <w:tcW w:w="892" w:type="dxa"/>
            <w:shd w:val="clear" w:color="auto" w:fill="auto"/>
            <w:noWrap/>
            <w:vAlign w:val="center"/>
          </w:tcPr>
          <w:p w14:paraId="0B48E744">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11DDB87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78104BA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797E7BC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30~40</w:t>
            </w:r>
          </w:p>
        </w:tc>
        <w:tc>
          <w:tcPr>
            <w:tcW w:w="777" w:type="dxa"/>
            <w:shd w:val="clear" w:color="auto" w:fill="auto"/>
            <w:noWrap/>
            <w:vAlign w:val="center"/>
          </w:tcPr>
          <w:p w14:paraId="3EA72F8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0.794</w:t>
            </w:r>
          </w:p>
        </w:tc>
        <w:tc>
          <w:tcPr>
            <w:tcW w:w="640" w:type="dxa"/>
            <w:shd w:val="clear" w:color="auto" w:fill="auto"/>
            <w:noWrap/>
            <w:vAlign w:val="center"/>
          </w:tcPr>
          <w:p w14:paraId="27FA069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6C10B90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26FFE5E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B5C2A8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846" w:type="dxa"/>
            <w:shd w:val="clear" w:color="auto" w:fill="auto"/>
            <w:noWrap/>
            <w:vAlign w:val="center"/>
          </w:tcPr>
          <w:p w14:paraId="2A0BACF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-0.0621</w:t>
            </w:r>
          </w:p>
        </w:tc>
        <w:tc>
          <w:tcPr>
            <w:tcW w:w="365" w:type="dxa"/>
            <w:shd w:val="clear" w:color="auto" w:fill="auto"/>
            <w:noWrap/>
            <w:vAlign w:val="center"/>
          </w:tcPr>
          <w:p w14:paraId="7B4C2EA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47B502A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4C0089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1566DDE8">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5F85C74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388C3B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556528C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中麻黄</w:t>
            </w:r>
          </w:p>
        </w:tc>
        <w:tc>
          <w:tcPr>
            <w:tcW w:w="1063" w:type="dxa"/>
            <w:shd w:val="clear" w:color="auto" w:fill="auto"/>
            <w:noWrap/>
            <w:vAlign w:val="center"/>
          </w:tcPr>
          <w:p w14:paraId="7AF2ADD8">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mx-105</w:t>
            </w:r>
          </w:p>
        </w:tc>
        <w:tc>
          <w:tcPr>
            <w:tcW w:w="502" w:type="dxa"/>
            <w:shd w:val="clear" w:color="auto" w:fill="auto"/>
            <w:noWrap/>
            <w:vAlign w:val="center"/>
          </w:tcPr>
          <w:p w14:paraId="0EFA638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地上</w:t>
            </w:r>
          </w:p>
        </w:tc>
        <w:tc>
          <w:tcPr>
            <w:tcW w:w="743" w:type="dxa"/>
            <w:shd w:val="clear" w:color="auto" w:fill="auto"/>
            <w:noWrap/>
            <w:vAlign w:val="center"/>
          </w:tcPr>
          <w:p w14:paraId="1E400B4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7E353742">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2F0A29C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-0.0967</w:t>
            </w:r>
          </w:p>
        </w:tc>
        <w:tc>
          <w:tcPr>
            <w:tcW w:w="777" w:type="dxa"/>
            <w:shd w:val="clear" w:color="auto" w:fill="auto"/>
            <w:noWrap/>
            <w:vAlign w:val="center"/>
          </w:tcPr>
          <w:p w14:paraId="0632748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1.8127</w:t>
            </w:r>
          </w:p>
        </w:tc>
        <w:tc>
          <w:tcPr>
            <w:tcW w:w="892" w:type="dxa"/>
            <w:shd w:val="clear" w:color="auto" w:fill="auto"/>
            <w:noWrap/>
            <w:vAlign w:val="center"/>
          </w:tcPr>
          <w:p w14:paraId="5628C03F">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2D82031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4794C2FC">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1F4E9E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26</w:t>
            </w:r>
          </w:p>
        </w:tc>
        <w:tc>
          <w:tcPr>
            <w:tcW w:w="777" w:type="dxa"/>
            <w:shd w:val="clear" w:color="auto" w:fill="auto"/>
            <w:noWrap/>
            <w:vAlign w:val="center"/>
          </w:tcPr>
          <w:p w14:paraId="046B22E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0.9802</w:t>
            </w:r>
          </w:p>
        </w:tc>
        <w:tc>
          <w:tcPr>
            <w:tcW w:w="640" w:type="dxa"/>
            <w:shd w:val="clear" w:color="auto" w:fill="auto"/>
            <w:noWrap/>
            <w:vAlign w:val="center"/>
          </w:tcPr>
          <w:p w14:paraId="1FA5B497">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CC068C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w:t>
            </w:r>
          </w:p>
        </w:tc>
        <w:tc>
          <w:tcPr>
            <w:tcW w:w="640" w:type="dxa"/>
            <w:shd w:val="clear" w:color="auto" w:fill="auto"/>
            <w:noWrap/>
            <w:vAlign w:val="center"/>
          </w:tcPr>
          <w:p w14:paraId="33B6F41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1.0664</w:t>
            </w:r>
          </w:p>
        </w:tc>
        <w:tc>
          <w:tcPr>
            <w:tcW w:w="640" w:type="dxa"/>
            <w:shd w:val="clear" w:color="auto" w:fill="auto"/>
            <w:noWrap/>
            <w:vAlign w:val="center"/>
          </w:tcPr>
          <w:p w14:paraId="27746451">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0.8582</w:t>
            </w:r>
          </w:p>
        </w:tc>
        <w:tc>
          <w:tcPr>
            <w:tcW w:w="846" w:type="dxa"/>
            <w:shd w:val="clear" w:color="auto" w:fill="auto"/>
            <w:noWrap/>
            <w:vAlign w:val="center"/>
          </w:tcPr>
          <w:p w14:paraId="14D29B0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0.0404</w:t>
            </w:r>
          </w:p>
        </w:tc>
        <w:tc>
          <w:tcPr>
            <w:tcW w:w="365" w:type="dxa"/>
            <w:shd w:val="clear" w:color="auto" w:fill="auto"/>
            <w:noWrap/>
            <w:vAlign w:val="center"/>
          </w:tcPr>
          <w:p w14:paraId="6227527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56A0B60D">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623DD0D0">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6C3010B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60C7646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240CF3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4" w:type="dxa"/>
            <w:shd w:val="clear" w:color="auto" w:fill="auto"/>
            <w:noWrap/>
            <w:vAlign w:val="center"/>
          </w:tcPr>
          <w:p w14:paraId="7667405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中麻黄</w:t>
            </w:r>
          </w:p>
        </w:tc>
        <w:tc>
          <w:tcPr>
            <w:tcW w:w="1063" w:type="dxa"/>
            <w:shd w:val="clear" w:color="auto" w:fill="auto"/>
            <w:noWrap/>
            <w:vAlign w:val="center"/>
          </w:tcPr>
          <w:p w14:paraId="7755706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mx-106</w:t>
            </w:r>
          </w:p>
        </w:tc>
        <w:tc>
          <w:tcPr>
            <w:tcW w:w="502" w:type="dxa"/>
            <w:shd w:val="clear" w:color="auto" w:fill="auto"/>
            <w:noWrap/>
            <w:vAlign w:val="center"/>
          </w:tcPr>
          <w:p w14:paraId="0EB7084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地下</w:t>
            </w:r>
          </w:p>
        </w:tc>
        <w:tc>
          <w:tcPr>
            <w:tcW w:w="743" w:type="dxa"/>
            <w:shd w:val="clear" w:color="auto" w:fill="auto"/>
            <w:noWrap/>
            <w:vAlign w:val="center"/>
          </w:tcPr>
          <w:p w14:paraId="713CDF2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674EBC4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M=a+b×A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777" w:type="dxa"/>
            <w:shd w:val="clear" w:color="auto" w:fill="auto"/>
            <w:noWrap/>
            <w:vAlign w:val="center"/>
          </w:tcPr>
          <w:p w14:paraId="467B6B4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-0.0161</w:t>
            </w:r>
          </w:p>
        </w:tc>
        <w:tc>
          <w:tcPr>
            <w:tcW w:w="777" w:type="dxa"/>
            <w:shd w:val="clear" w:color="auto" w:fill="auto"/>
            <w:noWrap/>
            <w:vAlign w:val="center"/>
          </w:tcPr>
          <w:p w14:paraId="337DE81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0.6183</w:t>
            </w:r>
          </w:p>
        </w:tc>
        <w:tc>
          <w:tcPr>
            <w:tcW w:w="892" w:type="dxa"/>
            <w:shd w:val="clear" w:color="auto" w:fill="auto"/>
            <w:noWrap/>
            <w:vAlign w:val="center"/>
          </w:tcPr>
          <w:p w14:paraId="5FAE1389">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311214B2">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696C9A7E">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571" w:type="dxa"/>
            <w:shd w:val="clear" w:color="auto" w:fill="auto"/>
            <w:noWrap/>
            <w:vAlign w:val="center"/>
          </w:tcPr>
          <w:p w14:paraId="5DD050F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26</w:t>
            </w:r>
          </w:p>
        </w:tc>
        <w:tc>
          <w:tcPr>
            <w:tcW w:w="777" w:type="dxa"/>
            <w:shd w:val="clear" w:color="auto" w:fill="auto"/>
            <w:noWrap/>
            <w:vAlign w:val="center"/>
          </w:tcPr>
          <w:p w14:paraId="0C32D0D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0.9438</w:t>
            </w:r>
          </w:p>
        </w:tc>
        <w:tc>
          <w:tcPr>
            <w:tcW w:w="640" w:type="dxa"/>
            <w:shd w:val="clear" w:color="auto" w:fill="auto"/>
            <w:noWrap/>
            <w:vAlign w:val="center"/>
          </w:tcPr>
          <w:p w14:paraId="1056022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5" w:type="dxa"/>
            <w:shd w:val="clear" w:color="auto" w:fill="auto"/>
            <w:noWrap/>
            <w:vAlign w:val="center"/>
          </w:tcPr>
          <w:p w14:paraId="0C0131C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9</w:t>
            </w:r>
          </w:p>
        </w:tc>
        <w:tc>
          <w:tcPr>
            <w:tcW w:w="640" w:type="dxa"/>
            <w:shd w:val="clear" w:color="auto" w:fill="auto"/>
            <w:noWrap/>
            <w:vAlign w:val="center"/>
          </w:tcPr>
          <w:p w14:paraId="50BEA3F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0.9865</w:t>
            </w:r>
          </w:p>
        </w:tc>
        <w:tc>
          <w:tcPr>
            <w:tcW w:w="640" w:type="dxa"/>
            <w:shd w:val="clear" w:color="auto" w:fill="auto"/>
            <w:noWrap/>
            <w:vAlign w:val="center"/>
          </w:tcPr>
          <w:p w14:paraId="442A2339">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0.9139</w:t>
            </w:r>
          </w:p>
        </w:tc>
        <w:tc>
          <w:tcPr>
            <w:tcW w:w="846" w:type="dxa"/>
            <w:shd w:val="clear" w:color="auto" w:fill="auto"/>
            <w:noWrap/>
            <w:vAlign w:val="center"/>
          </w:tcPr>
          <w:p w14:paraId="786E7EE5">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-0.0541</w:t>
            </w:r>
          </w:p>
        </w:tc>
        <w:tc>
          <w:tcPr>
            <w:tcW w:w="365" w:type="dxa"/>
            <w:shd w:val="clear" w:color="auto" w:fill="auto"/>
            <w:noWrap/>
            <w:vAlign w:val="center"/>
          </w:tcPr>
          <w:p w14:paraId="4D0B136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74C7EBDB">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77ADD69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5AE97DE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21258EC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r w14:paraId="68517D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54" w:type="dxa"/>
            <w:shd w:val="clear" w:color="auto" w:fill="auto"/>
            <w:noWrap/>
            <w:vAlign w:val="center"/>
          </w:tcPr>
          <w:p w14:paraId="4BC4D63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中麻黄</w:t>
            </w:r>
          </w:p>
        </w:tc>
        <w:tc>
          <w:tcPr>
            <w:tcW w:w="1063" w:type="dxa"/>
            <w:shd w:val="clear" w:color="auto" w:fill="auto"/>
            <w:noWrap/>
            <w:vAlign w:val="center"/>
          </w:tcPr>
          <w:p w14:paraId="107185E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mx-107</w:t>
            </w:r>
          </w:p>
        </w:tc>
        <w:tc>
          <w:tcPr>
            <w:tcW w:w="502" w:type="dxa"/>
            <w:shd w:val="clear" w:color="auto" w:fill="auto"/>
            <w:noWrap/>
            <w:vAlign w:val="center"/>
          </w:tcPr>
          <w:p w14:paraId="73C63D14">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整株</w:t>
            </w:r>
          </w:p>
        </w:tc>
        <w:tc>
          <w:tcPr>
            <w:tcW w:w="743" w:type="dxa"/>
            <w:shd w:val="clear" w:color="auto" w:fill="auto"/>
            <w:noWrap/>
            <w:vAlign w:val="center"/>
          </w:tcPr>
          <w:p w14:paraId="7DE66A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p>
        </w:tc>
        <w:tc>
          <w:tcPr>
            <w:tcW w:w="1463" w:type="dxa"/>
            <w:shd w:val="clear" w:color="auto" w:fill="auto"/>
            <w:noWrap/>
            <w:vAlign w:val="center"/>
          </w:tcPr>
          <w:p w14:paraId="22AB57E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M=aA</w:t>
            </w:r>
            <w:r>
              <w:rPr>
                <w:rStyle w:val="20"/>
                <w:rFonts w:hint="eastAsia" w:ascii="宋体" w:hAnsi="宋体" w:eastAsia="宋体" w:cs="宋体"/>
                <w:color w:val="000000" w:themeColor="text1"/>
                <w:sz w:val="13"/>
                <w:szCs w:val="13"/>
                <w:lang w:val="en-US" w:eastAsia="zh-CN" w:bidi="ar"/>
                <w14:textFill>
                  <w14:solidFill>
                    <w14:schemeClr w14:val="tx1"/>
                  </w14:solidFill>
                </w14:textFill>
              </w:rPr>
              <w:t>c</w:t>
            </w:r>
            <w:r>
              <w:rPr>
                <w:rFonts w:hint="eastAsia" w:ascii="宋体" w:hAnsi="宋体" w:eastAsia="宋体" w:cs="宋体"/>
                <w:i w:val="0"/>
                <w:iCs w:val="0"/>
                <w:color w:val="000000" w:themeColor="text1"/>
                <w:kern w:val="0"/>
                <w:sz w:val="13"/>
                <w:szCs w:val="13"/>
                <w:u w:val="none"/>
                <w:vertAlign w:val="superscript"/>
                <w:lang w:val="en-US" w:eastAsia="zh-CN" w:bidi="ar"/>
                <w14:textFill>
                  <w14:solidFill>
                    <w14:schemeClr w14:val="tx1"/>
                  </w14:solidFill>
                </w14:textFill>
              </w:rPr>
              <w:t>b</w:t>
            </w:r>
          </w:p>
        </w:tc>
        <w:tc>
          <w:tcPr>
            <w:tcW w:w="777" w:type="dxa"/>
            <w:shd w:val="clear" w:color="auto" w:fill="auto"/>
            <w:noWrap/>
            <w:vAlign w:val="center"/>
          </w:tcPr>
          <w:p w14:paraId="3A51DB6D">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1.932</w:t>
            </w:r>
          </w:p>
        </w:tc>
        <w:tc>
          <w:tcPr>
            <w:tcW w:w="777" w:type="dxa"/>
            <w:shd w:val="clear" w:color="auto" w:fill="auto"/>
            <w:noWrap/>
            <w:vAlign w:val="center"/>
          </w:tcPr>
          <w:p w14:paraId="4C05423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1.235</w:t>
            </w:r>
          </w:p>
        </w:tc>
        <w:tc>
          <w:tcPr>
            <w:tcW w:w="892" w:type="dxa"/>
            <w:shd w:val="clear" w:color="auto" w:fill="auto"/>
            <w:noWrap/>
            <w:vAlign w:val="center"/>
          </w:tcPr>
          <w:p w14:paraId="003812D0">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708" w:type="dxa"/>
            <w:shd w:val="clear" w:color="auto" w:fill="auto"/>
            <w:noWrap/>
            <w:vAlign w:val="center"/>
          </w:tcPr>
          <w:p w14:paraId="0FBB39E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1" w:type="dxa"/>
            <w:shd w:val="clear" w:color="auto" w:fill="auto"/>
            <w:noWrap/>
            <w:vAlign w:val="center"/>
          </w:tcPr>
          <w:p w14:paraId="1372DDF7">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1.049</w:t>
            </w:r>
          </w:p>
        </w:tc>
        <w:tc>
          <w:tcPr>
            <w:tcW w:w="571" w:type="dxa"/>
            <w:shd w:val="clear" w:color="auto" w:fill="auto"/>
            <w:noWrap/>
            <w:vAlign w:val="center"/>
          </w:tcPr>
          <w:p w14:paraId="72418943">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23</w:t>
            </w:r>
          </w:p>
        </w:tc>
        <w:tc>
          <w:tcPr>
            <w:tcW w:w="777" w:type="dxa"/>
            <w:shd w:val="clear" w:color="auto" w:fill="auto"/>
            <w:noWrap/>
            <w:vAlign w:val="center"/>
          </w:tcPr>
          <w:p w14:paraId="5246FBF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640" w:type="dxa"/>
            <w:shd w:val="clear" w:color="auto" w:fill="auto"/>
            <w:noWrap/>
            <w:vAlign w:val="center"/>
          </w:tcPr>
          <w:p w14:paraId="7C51CB0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0.975</w:t>
            </w:r>
          </w:p>
        </w:tc>
        <w:tc>
          <w:tcPr>
            <w:tcW w:w="365" w:type="dxa"/>
            <w:shd w:val="clear" w:color="auto" w:fill="auto"/>
            <w:noWrap/>
            <w:vAlign w:val="center"/>
          </w:tcPr>
          <w:p w14:paraId="2E06CD2B">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8</w:t>
            </w:r>
          </w:p>
        </w:tc>
        <w:tc>
          <w:tcPr>
            <w:tcW w:w="640" w:type="dxa"/>
            <w:shd w:val="clear" w:color="auto" w:fill="auto"/>
            <w:noWrap/>
            <w:vAlign w:val="center"/>
          </w:tcPr>
          <w:p w14:paraId="54A676BA">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0.945</w:t>
            </w:r>
          </w:p>
        </w:tc>
        <w:tc>
          <w:tcPr>
            <w:tcW w:w="640" w:type="dxa"/>
            <w:shd w:val="clear" w:color="auto" w:fill="auto"/>
            <w:noWrap/>
            <w:vAlign w:val="center"/>
          </w:tcPr>
          <w:p w14:paraId="33C53F2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0.983</w:t>
            </w:r>
          </w:p>
        </w:tc>
        <w:tc>
          <w:tcPr>
            <w:tcW w:w="846" w:type="dxa"/>
            <w:shd w:val="clear" w:color="auto" w:fill="auto"/>
            <w:noWrap/>
            <w:vAlign w:val="center"/>
          </w:tcPr>
          <w:p w14:paraId="3256777E">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-0.0263</w:t>
            </w:r>
          </w:p>
        </w:tc>
        <w:tc>
          <w:tcPr>
            <w:tcW w:w="365" w:type="dxa"/>
            <w:shd w:val="clear" w:color="auto" w:fill="auto"/>
            <w:noWrap/>
            <w:vAlign w:val="center"/>
          </w:tcPr>
          <w:p w14:paraId="28A8EE9C">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w:t>
            </w:r>
          </w:p>
        </w:tc>
        <w:tc>
          <w:tcPr>
            <w:tcW w:w="365" w:type="dxa"/>
            <w:shd w:val="clear" w:color="auto" w:fill="auto"/>
            <w:noWrap/>
            <w:vAlign w:val="center"/>
          </w:tcPr>
          <w:p w14:paraId="514592E5">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434" w:type="dxa"/>
            <w:shd w:val="clear" w:color="auto" w:fill="auto"/>
            <w:noWrap/>
            <w:vAlign w:val="center"/>
          </w:tcPr>
          <w:p w14:paraId="3FF6B31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m²</w:t>
            </w:r>
          </w:p>
        </w:tc>
        <w:tc>
          <w:tcPr>
            <w:tcW w:w="365" w:type="dxa"/>
            <w:shd w:val="clear" w:color="auto" w:fill="auto"/>
            <w:noWrap/>
            <w:vAlign w:val="center"/>
          </w:tcPr>
          <w:p w14:paraId="350A2311">
            <w:pPr>
              <w:jc w:val="center"/>
              <w:rPr>
                <w:rFonts w:hint="eastAsia" w:ascii="宋体" w:hAnsi="宋体" w:eastAsia="宋体" w:cs="宋体"/>
                <w:i w:val="0"/>
                <w:iCs w:val="0"/>
                <w:color w:val="000000" w:themeColor="text1"/>
                <w:sz w:val="13"/>
                <w:szCs w:val="13"/>
                <w:u w:val="none"/>
                <w14:textFill>
                  <w14:solidFill>
                    <w14:schemeClr w14:val="tx1"/>
                  </w14:solidFill>
                </w14:textFill>
              </w:rPr>
            </w:pPr>
          </w:p>
        </w:tc>
        <w:tc>
          <w:tcPr>
            <w:tcW w:w="366" w:type="dxa"/>
            <w:shd w:val="clear" w:color="auto" w:fill="auto"/>
            <w:noWrap/>
            <w:vAlign w:val="center"/>
          </w:tcPr>
          <w:p w14:paraId="7579C5DF">
            <w:pPr>
              <w:keepNext w:val="0"/>
              <w:keepLines w:val="0"/>
              <w:widowControl/>
              <w:suppressLineNumbers w:val="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eastAsia="宋体" w:cs="宋体"/>
                <w:i w:val="0"/>
                <w:iCs w:val="0"/>
                <w:color w:val="000000" w:themeColor="text1"/>
                <w:kern w:val="0"/>
                <w:sz w:val="13"/>
                <w:szCs w:val="13"/>
                <w:u w:val="none"/>
                <w:lang w:val="en-US" w:eastAsia="zh-CN" w:bidi="ar"/>
                <w14:textFill>
                  <w14:solidFill>
                    <w14:schemeClr w14:val="tx1"/>
                  </w14:solidFill>
                </w14:textFill>
              </w:rPr>
              <w:t>kg</w:t>
            </w:r>
          </w:p>
        </w:tc>
      </w:tr>
    </w:tbl>
    <w:p w14:paraId="5CB74650">
      <w:pPr>
        <w:keepNext w:val="0"/>
        <w:keepLines w:val="0"/>
        <w:widowControl/>
        <w:suppressLineNumbers w:val="0"/>
        <w:jc w:val="both"/>
        <w:rPr>
          <w:rFonts w:hint="eastAsia" w:ascii="黑体" w:hAnsi="宋体" w:eastAsia="黑体" w:cs="黑体"/>
          <w:color w:val="000000" w:themeColor="text1"/>
          <w:kern w:val="0"/>
          <w:sz w:val="21"/>
          <w:szCs w:val="21"/>
          <w:lang w:val="en-US" w:eastAsia="zh-CN" w:bidi="ar"/>
          <w14:textFill>
            <w14:solidFill>
              <w14:schemeClr w14:val="tx1"/>
            </w14:solidFill>
          </w14:textFill>
        </w:rPr>
      </w:pPr>
    </w:p>
    <w:p w14:paraId="16E82A42">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264ED126">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5E2BD5B1">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7D0B00EA">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5EC0D2A1">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3E4E9D0B">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04B71B20">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5EF90E01">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0DE72036">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420D4A35">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589F7FBD">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37CC28C7">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64F0C1CD">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0DE2E5A7">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78D3DF91">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62DAA8F8">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6BC4895D">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0E00A7BB">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6DD118ED">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63EC1C89">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7BD2CFC1">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09225E10">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2880BB88">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498C02DB">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547974AF">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25CD1E03">
      <w:pP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sectPr>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 数据来源：谢宗强，王杨，唐志尧，徐文婷，中国常见灌木生物量模型手册[M].科学出版社</w:t>
      </w:r>
    </w:p>
    <w:p w14:paraId="2D1884E9">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14:paraId="6E9008E9">
      <w:pPr>
        <w:pStyle w:val="4"/>
        <w:tabs>
          <w:tab w:val="left" w:pos="422"/>
          <w:tab w:val="left" w:pos="842"/>
        </w:tabs>
        <w:spacing w:before="71"/>
        <w:ind w:right="379"/>
        <w:jc w:val="center"/>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14:textFill>
            <w14:solidFill>
              <w14:schemeClr w14:val="tx1"/>
            </w14:solidFill>
          </w14:textFill>
        </w:rPr>
        <w:t>附</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14:textFill>
            <w14:solidFill>
              <w14:schemeClr w14:val="tx1"/>
            </w14:solidFill>
          </w14:textFill>
        </w:rPr>
        <w:t>录</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lang w:val="en-US" w:eastAsia="zh-CN"/>
          <w14:textFill>
            <w14:solidFill>
              <w14:schemeClr w14:val="tx1"/>
            </w14:solidFill>
          </w14:textFill>
        </w:rPr>
        <w:t>B</w:t>
      </w:r>
    </w:p>
    <w:p w14:paraId="1A750E19">
      <w:pPr>
        <w:pStyle w:val="4"/>
        <w:spacing w:before="41"/>
        <w:ind w:left="2" w:right="381"/>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（资料性）</w:t>
      </w:r>
    </w:p>
    <w:p w14:paraId="0B4DCCC7">
      <w:pPr>
        <w:jc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灌木林土壤有机碳储量变化计算方法</w:t>
      </w:r>
    </w:p>
    <w:p w14:paraId="2D1AD3DF">
      <w:pPr>
        <w:pStyle w:val="4"/>
        <w:spacing w:before="41"/>
        <w:ind w:right="381" w:firstLine="412" w:firstLineChars="200"/>
        <w:jc w:val="both"/>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eastAsia" w:cs="宋体"/>
          <w:color w:val="000000" w:themeColor="text1"/>
          <w:spacing w:val="-2"/>
          <w:kern w:val="2"/>
          <w:sz w:val="21"/>
          <w:szCs w:val="21"/>
          <w:lang w:val="en-US" w:eastAsia="zh-CN" w:bidi="ar-SA"/>
          <w14:textFill>
            <w14:solidFill>
              <w14:schemeClr w14:val="tx1"/>
            </w14:solidFill>
          </w14:textFill>
        </w:rPr>
        <w:t>经营</w:t>
      </w: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造林活动由于整地扰动土壤，可能会使项目地块的土壤有机碳储量在整地后发生减少；后期随着林木生长、死亡根系和枯落物返还与分解等，土壤有机碳又会逐渐增加，最终趋于稳定。</w:t>
      </w:r>
    </w:p>
    <w:p w14:paraId="76E58426">
      <w:pPr>
        <w:pStyle w:val="4"/>
        <w:spacing w:before="41"/>
        <w:ind w:right="381" w:firstLine="412" w:firstLineChars="200"/>
        <w:jc w:val="both"/>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由于土壤有机碳储量及其变化的监测成本较高、监测结果的不确定性大，基于保守性原则和成本有效性原则，项目业主须基于以下假设条件对土壤有机碳储量及其变化量进行计算</w:t>
      </w:r>
      <w:r>
        <w:rPr>
          <w:rFonts w:hint="eastAsia" w:cs="宋体"/>
          <w:color w:val="000000" w:themeColor="text1"/>
          <w:spacing w:val="-2"/>
          <w:kern w:val="2"/>
          <w:sz w:val="21"/>
          <w:szCs w:val="21"/>
          <w:lang w:val="en-US" w:eastAsia="zh-CN" w:bidi="ar-SA"/>
          <w14:textFill>
            <w14:solidFill>
              <w14:schemeClr w14:val="tx1"/>
            </w14:solidFill>
          </w14:textFill>
        </w:rPr>
        <w:t>，土壤有机碳初始值需通过项目前基线调查获取，整地前土壤采样深度为30cm</w:t>
      </w: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w:t>
      </w:r>
    </w:p>
    <w:p w14:paraId="77516D33">
      <w:pPr>
        <w:pStyle w:val="4"/>
        <w:spacing w:before="41"/>
        <w:ind w:right="381" w:firstLine="412" w:firstLineChars="200"/>
        <w:jc w:val="both"/>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a） 整地之后 0</w:t>
      </w:r>
      <w:r>
        <w:rPr>
          <w:rFonts w:hint="eastAsia" w:cs="宋体"/>
          <w:color w:val="000000" w:themeColor="text1"/>
          <w:spacing w:val="-2"/>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5年，项目地块的土壤有机碳含量逐渐下降，从第 6年之后逐渐上升，恢复至整地前的土壤有机碳水平大约需要 20 年左右；</w:t>
      </w:r>
    </w:p>
    <w:p w14:paraId="564E7CBB">
      <w:pPr>
        <w:pStyle w:val="4"/>
        <w:spacing w:before="41"/>
        <w:ind w:right="381" w:firstLine="412" w:firstLineChars="200"/>
        <w:jc w:val="both"/>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b） 整地之后第 20-40 年，项目地块的土壤有机碳含量呈线性增加，且在第 40 年后土壤有机碳含量达到稳定状态，即不再增长；</w:t>
      </w:r>
    </w:p>
    <w:p w14:paraId="78ED49BB">
      <w:pPr>
        <w:pStyle w:val="4"/>
        <w:spacing w:before="41"/>
        <w:ind w:right="381" w:firstLine="412" w:firstLineChars="200"/>
        <w:jc w:val="both"/>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c） 造林</w:t>
      </w:r>
      <w:r>
        <w:rPr>
          <w:rFonts w:hint="eastAsia" w:cs="宋体"/>
          <w:color w:val="000000" w:themeColor="text1"/>
          <w:spacing w:val="-2"/>
          <w:kern w:val="2"/>
          <w:sz w:val="21"/>
          <w:szCs w:val="21"/>
          <w:lang w:val="en-US" w:eastAsia="zh-CN" w:bidi="ar-SA"/>
          <w14:textFill>
            <w14:solidFill>
              <w14:schemeClr w14:val="tx1"/>
            </w14:solidFill>
          </w14:textFill>
        </w:rPr>
        <w:t>、经营</w:t>
      </w: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碳汇项目</w:t>
      </w:r>
      <w:r>
        <w:rPr>
          <w:rFonts w:hint="eastAsia" w:cs="宋体"/>
          <w:color w:val="000000" w:themeColor="text1"/>
          <w:spacing w:val="-2"/>
          <w:kern w:val="2"/>
          <w:sz w:val="21"/>
          <w:szCs w:val="21"/>
          <w:lang w:val="en-US" w:eastAsia="zh-CN" w:bidi="ar-SA"/>
          <w14:textFill>
            <w14:solidFill>
              <w14:schemeClr w14:val="tx1"/>
            </w14:solidFill>
          </w14:textFill>
        </w:rPr>
        <w:t>基线</w:t>
      </w: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情景下土壤有机碳储量变化量计为 0。</w:t>
      </w:r>
    </w:p>
    <w:p w14:paraId="25FA5BF2">
      <w:pPr>
        <w:pStyle w:val="4"/>
        <w:spacing w:before="41"/>
        <w:ind w:right="381" w:firstLine="412" w:firstLineChars="200"/>
        <w:jc w:val="both"/>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t>基于上述假设，项目情景下土壤有机碳储量年变化量可采用如下公式计算：</w:t>
      </w:r>
    </w:p>
    <w:tbl>
      <w:tblPr>
        <w:tblStyle w:val="10"/>
        <w:tblW w:w="8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3"/>
        <w:gridCol w:w="697"/>
        <w:gridCol w:w="5287"/>
      </w:tblGrid>
      <w:tr w14:paraId="36FD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667307D2">
            <w:pPr>
              <w:widowControl w:val="0"/>
              <w:spacing w:before="20" w:line="220" w:lineRule="auto"/>
              <w:jc w:val="center"/>
              <w:rPr>
                <w:rFonts w:hint="eastAsia" w:eastAsiaTheme="minorEastAsia"/>
                <w:color w:val="000000" w:themeColor="text1"/>
                <w:highlight w:val="none"/>
                <w:vertAlign w:val="baseline"/>
                <w:lang w:eastAsia="zh-CN"/>
                <w14:textFill>
                  <w14:solidFill>
                    <w14:schemeClr w14:val="tx1"/>
                  </w14:solidFill>
                </w14:textFill>
              </w:rPr>
            </w:pPr>
            <m:oMath>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SOC</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nary>
                <m:naryPr>
                  <m:chr m:val="∑"/>
                  <m:limLoc m:val="undOvr"/>
                  <m:supHide m:val="1"/>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naryPr>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j</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up>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p>
                <m:e>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SOC</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nary>
            </m:oMath>
            <w:r>
              <w:rPr>
                <w:rFonts w:hint="eastAsia" w:ascii="Times New Roman" w:hAnsi="Times New Roman" w:eastAsia="宋体" w:cs="Times New Roman"/>
                <w:i/>
                <w:iCs/>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w:t>
            </w:r>
            <w:r>
              <w:rPr>
                <w:rFonts w:hint="eastAsia" w:ascii="Times New Roman" w:hAnsi="Times New Roman" w:eastAsia="宋体" w:cs="Times New Roman"/>
                <w:color w:val="000000" w:themeColor="text1"/>
                <w:spacing w:val="13"/>
                <w:sz w:val="21"/>
                <w:szCs w:val="21"/>
                <w:highlight w:val="none"/>
                <w:lang w:val="en-US" w:eastAsia="zh-CN"/>
                <w14:textFill>
                  <w14:solidFill>
                    <w14:schemeClr w14:val="tx1"/>
                  </w14:solidFill>
                </w14:textFill>
              </w:rPr>
              <w:t>B.1</w:t>
            </w:r>
            <w:r>
              <w:rPr>
                <w:rFonts w:ascii="宋体" w:hAnsi="宋体" w:eastAsia="宋体" w:cs="宋体"/>
                <w:color w:val="000000" w:themeColor="text1"/>
                <w:spacing w:val="13"/>
                <w:sz w:val="21"/>
                <w:szCs w:val="21"/>
                <w:highlight w:val="none"/>
                <w14:textFill>
                  <w14:solidFill>
                    <w14:schemeClr w14:val="tx1"/>
                  </w14:solidFill>
                </w14:textFill>
              </w:rPr>
              <w:t>)</w:t>
            </w:r>
          </w:p>
        </w:tc>
      </w:tr>
      <w:tr w14:paraId="0D55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63078306">
            <w:pPr>
              <w:widowControl w:val="0"/>
              <w:spacing w:before="20" w:line="220" w:lineRule="auto"/>
              <w:jc w:val="center"/>
              <w:rPr>
                <w:rFonts w:hint="default" w:ascii="Cambria Math" w:hAnsi="Cambria Math" w:cs="Times New Roman" w:eastAsiaTheme="minorEastAsia"/>
                <w:b/>
                <w:bCs/>
                <w:i/>
                <w:snapToGrid w:val="0"/>
                <w:color w:val="000000" w:themeColor="text1"/>
                <w:kern w:val="0"/>
                <w:sz w:val="22"/>
                <w:szCs w:val="22"/>
                <w:highlight w:val="none"/>
                <w:lang w:val="en-US" w:eastAsia="zh-CN"/>
                <w14:textFill>
                  <w14:solidFill>
                    <w14:schemeClr w14:val="tx1"/>
                  </w14:solidFill>
                </w14:textFill>
                <w:oMath/>
              </w:rPr>
            </w:pPr>
            <m:oMath>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SOC</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δSOC×</m:t>
              </m:r>
              <m:f>
                <m:fP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fPr>
                <m:num>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44</m:t>
                  </m: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num>
                <m:den>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12</m:t>
                  </m: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den>
              </m:f>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A</m:t>
                  </m: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i,t</m:t>
                  </m: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sub>
              </m:sSub>
            </m:oMath>
            <w:r>
              <w:rPr>
                <w:rFonts w:hint="eastAsia" w:ascii="Times New Roman" w:hAnsi="Times New Roman" w:eastAsia="宋体" w:cs="Times New Roman"/>
                <w:i/>
                <w:iCs/>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w:t>
            </w:r>
            <w:r>
              <w:rPr>
                <w:rFonts w:hint="eastAsia" w:ascii="Times New Roman" w:hAnsi="Times New Roman" w:eastAsia="宋体" w:cs="Times New Roman"/>
                <w:color w:val="000000" w:themeColor="text1"/>
                <w:spacing w:val="13"/>
                <w:sz w:val="21"/>
                <w:szCs w:val="21"/>
                <w:highlight w:val="none"/>
                <w:lang w:val="en-US" w:eastAsia="zh-CN"/>
                <w14:textFill>
                  <w14:solidFill>
                    <w14:schemeClr w14:val="tx1"/>
                  </w14:solidFill>
                </w14:textFill>
              </w:rPr>
              <w:t>B.2</w:t>
            </w:r>
            <w:r>
              <w:rPr>
                <w:rFonts w:ascii="宋体" w:hAnsi="宋体" w:eastAsia="宋体" w:cs="宋体"/>
                <w:color w:val="000000" w:themeColor="text1"/>
                <w:spacing w:val="13"/>
                <w:sz w:val="21"/>
                <w:szCs w:val="21"/>
                <w:highlight w:val="none"/>
                <w14:textFill>
                  <w14:solidFill>
                    <w14:schemeClr w14:val="tx1"/>
                  </w14:solidFill>
                </w14:textFill>
              </w:rPr>
              <w:t>)</w:t>
            </w:r>
          </w:p>
        </w:tc>
      </w:tr>
      <w:tr w14:paraId="1B26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47C87187">
            <w:pPr>
              <w:widowControl w:val="0"/>
              <w:spacing w:before="69" w:line="220" w:lineRule="auto"/>
              <w:ind w:left="25"/>
              <w:jc w:val="left"/>
              <w:rPr>
                <w:rFonts w:ascii="Times New Roman" w:hAnsi="Times New Roman" w:eastAsia="Times New Roman" w:cs="Times New Roman"/>
                <w:i/>
                <w:iCs/>
                <w:color w:val="000000" w:themeColor="text1"/>
                <w:position w:val="3"/>
                <w:sz w:val="21"/>
                <w:szCs w:val="21"/>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c>
      </w:tr>
      <w:tr w14:paraId="4316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2413" w:type="dxa"/>
            <w:tcBorders>
              <w:tl2br w:val="nil"/>
              <w:tr2bl w:val="nil"/>
            </w:tcBorders>
            <w:vAlign w:val="center"/>
          </w:tcPr>
          <w:p w14:paraId="187F60FB">
            <w:pPr>
              <w:widowControl w:val="0"/>
              <w:jc w:val="left"/>
              <w:rPr>
                <w:color w:val="000000" w:themeColor="text1"/>
                <w:highlight w:val="none"/>
                <w:vertAlign w:val="baseline"/>
                <w14:textFill>
                  <w14:solidFill>
                    <w14:schemeClr w14:val="tx1"/>
                  </w14:solidFill>
                </w14:textFill>
              </w:rPr>
            </w:pPr>
            <m:oMathPara>
              <m:oMath>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SOC</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39CFA931">
            <w:pPr>
              <w:widowControl w:val="0"/>
              <w:jc w:val="center"/>
              <w:rPr>
                <w:rFonts w:hint="eastAsia" w:eastAsiaTheme="minor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45013551">
            <w:pPr>
              <w:keepNext w:val="0"/>
              <w:keepLines w:val="0"/>
              <w:widowControl/>
              <w:suppressLineNumbers w:val="0"/>
              <w:jc w:val="left"/>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整地后第 t 年项目边界内土壤有机碳储量的年变化量，单位为吨二氧化碳当量每年（t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 xml:space="preserve">e·a </w:t>
            </w:r>
            <w:r>
              <w:rPr>
                <w:rFonts w:hint="eastAsia" w:ascii="宋体" w:hAnsi="宋体" w:eastAsia="宋体" w:cs="宋体"/>
                <w:snapToGrid w:val="0"/>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w:t>
            </w:r>
          </w:p>
        </w:tc>
      </w:tr>
      <w:tr w14:paraId="704B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2413" w:type="dxa"/>
            <w:tcBorders>
              <w:tl2br w:val="nil"/>
              <w:tr2bl w:val="nil"/>
            </w:tcBorders>
            <w:vAlign w:val="center"/>
          </w:tcPr>
          <w:p w14:paraId="1F4AE5B3">
            <w:pPr>
              <w:widowControl w:val="0"/>
              <w:spacing w:before="69" w:line="203" w:lineRule="auto"/>
              <w:jc w:val="left"/>
              <w:rPr>
                <w:color w:val="000000" w:themeColor="text1"/>
                <w:highlight w:val="none"/>
                <w:vertAlign w:val="baseline"/>
                <w14:textFill>
                  <w14:solidFill>
                    <w14:schemeClr w14:val="tx1"/>
                  </w14:solidFill>
                </w14:textFill>
              </w:rPr>
            </w:pPr>
            <m:oMathPara>
              <m:oMath>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SOC</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48676C6F">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5E4BE37D">
            <w:pPr>
              <w:widowControl w:val="0"/>
              <w:spacing w:before="143" w:line="319" w:lineRule="exact"/>
              <w:jc w:val="left"/>
              <w:rPr>
                <w:rFonts w:hint="default"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i 项目碳层整地后第 t 年的土壤有机碳储量的年变化量，单位为吨二氧化碳当量每年（t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 xml:space="preserve">e·a </w:t>
            </w:r>
            <w:r>
              <w:rPr>
                <w:rFonts w:hint="eastAsia" w:ascii="宋体" w:hAnsi="宋体" w:eastAsia="宋体" w:cs="宋体"/>
                <w:snapToGrid w:val="0"/>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w:t>
            </w:r>
          </w:p>
        </w:tc>
      </w:tr>
      <w:tr w14:paraId="582E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3" w:type="dxa"/>
            <w:tcBorders>
              <w:tl2br w:val="nil"/>
              <w:tr2bl w:val="nil"/>
            </w:tcBorders>
            <w:vAlign w:val="center"/>
          </w:tcPr>
          <w:p w14:paraId="134FE49A">
            <w:pPr>
              <w:widowControl w:val="0"/>
              <w:spacing w:before="69" w:line="206" w:lineRule="auto"/>
              <w:ind w:left="50"/>
              <w:jc w:val="left"/>
              <w:rPr>
                <w:rFonts w:hint="default" w:eastAsia="宋体"/>
                <w:color w:val="000000" w:themeColor="text1"/>
                <w:highlight w:val="none"/>
                <w:vertAlign w:val="baseline"/>
                <w:lang w:val="en-US" w:eastAsia="zh-CN"/>
                <w14:textFill>
                  <w14:solidFill>
                    <w14:schemeClr w14:val="tx1"/>
                  </w14:solidFill>
                </w14:textFill>
              </w:rPr>
            </w:pPr>
            <m:oMathPara>
              <m:oMath>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δSOC</m:t>
                </m:r>
              </m:oMath>
            </m:oMathPara>
          </w:p>
        </w:tc>
        <w:tc>
          <w:tcPr>
            <w:tcW w:w="697" w:type="dxa"/>
            <w:tcBorders>
              <w:tl2br w:val="nil"/>
              <w:tr2bl w:val="nil"/>
            </w:tcBorders>
            <w:vAlign w:val="center"/>
          </w:tcPr>
          <w:p w14:paraId="564F9036">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2EE273ED">
            <w:pPr>
              <w:keepNext w:val="0"/>
              <w:keepLines w:val="0"/>
              <w:widowControl/>
              <w:suppressLineNumbers w:val="0"/>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整地后土壤有机碳密度平均年变化率，单位为吨碳每公顷每年（t C·hm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·a</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），见表 B.1；</w:t>
            </w:r>
          </w:p>
        </w:tc>
      </w:tr>
      <w:tr w14:paraId="5E63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1CD41081">
            <w:pPr>
              <w:keepNext w:val="0"/>
              <w:keepLines w:val="0"/>
              <w:widowControl/>
              <w:suppressLineNumbers w:val="0"/>
              <w:jc w:val="center"/>
              <w:rPr>
                <w:rFonts w:hint="eastAsia" w:ascii="Cambria Math" w:hAnsi="Cambria Math" w:cs="Times New Roman" w:eastAsiaTheme="minorEastAsia"/>
                <w:b w:val="0"/>
                <w:i w:val="0"/>
                <w:snapToGrid w:val="0"/>
                <w:color w:val="000000" w:themeColor="text1"/>
                <w:kern w:val="0"/>
                <w:sz w:val="22"/>
                <w:szCs w:val="22"/>
                <w:highlight w:val="none"/>
                <w:lang w:val="en-US" w:eastAsia="zh-CN"/>
                <w14:textFill>
                  <w14:solidFill>
                    <w14:schemeClr w14:val="tx1"/>
                  </w14:solidFill>
                </w14:textFill>
                <w:oMath/>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44/12</w:t>
            </w:r>
          </w:p>
        </w:tc>
        <w:tc>
          <w:tcPr>
            <w:tcW w:w="697" w:type="dxa"/>
            <w:tcBorders>
              <w:tl2br w:val="nil"/>
              <w:tr2bl w:val="nil"/>
            </w:tcBorders>
            <w:vAlign w:val="center"/>
          </w:tcPr>
          <w:p w14:paraId="1C1D00B5">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3E4FC743">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二氧化碳与碳的相对分子质量之比，无量纲；</w:t>
            </w:r>
          </w:p>
        </w:tc>
      </w:tr>
      <w:tr w14:paraId="3833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0B12CBC2">
            <w:pPr>
              <w:keepNext w:val="0"/>
              <w:keepLines w:val="0"/>
              <w:widowControl/>
              <w:suppressLineNumbers w:val="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m:oMathPara>
              <m:oMath>
                <m:sSub>
                  <m:sSubP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A</m:t>
                    </m: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it</m:t>
                    </m:r>
                    <m:ctrlPr>
                      <w:rPr>
                        <w:rFonts w:hint="default" w:ascii="Cambria Math" w:hAnsi="Cambria Math" w:cs="Cambria Math"/>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1691DEDA">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7DFC1644">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 t 年时，第 i 项目碳层的面积，单位为公顷（hm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236A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0FFEC94C">
            <w:pPr>
              <w:keepNext w:val="0"/>
              <w:keepLines w:val="0"/>
              <w:widowControl/>
              <w:suppressLineNumbers w:val="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m:oMathPara>
              <m:oMath>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i</m:t>
                </m:r>
              </m:oMath>
            </m:oMathPara>
          </w:p>
        </w:tc>
        <w:tc>
          <w:tcPr>
            <w:tcW w:w="697" w:type="dxa"/>
            <w:tcBorders>
              <w:tl2br w:val="nil"/>
              <w:tr2bl w:val="nil"/>
            </w:tcBorders>
            <w:vAlign w:val="center"/>
          </w:tcPr>
          <w:p w14:paraId="3CB48E99">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0263B1BE">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项目碳层，i=1, 2, 3……，无量纲；</w:t>
            </w:r>
          </w:p>
        </w:tc>
      </w:tr>
      <w:tr w14:paraId="782A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5DC85EC6">
            <w:pPr>
              <w:keepNext w:val="0"/>
              <w:keepLines w:val="0"/>
              <w:widowControl/>
              <w:suppressLineNumbers w:val="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m:oMathPara>
              <m:oMath>
                <m:r>
                  <m:rPr/>
                  <w:rPr>
                    <w:rFonts w:hint="default" w:ascii="Cambria Math" w:hAnsi="Cambria Math" w:cs="Cambria Math"/>
                    <w:snapToGrid w:val="0"/>
                    <w:color w:val="000000" w:themeColor="text1"/>
                    <w:kern w:val="0"/>
                    <w:sz w:val="22"/>
                    <w:szCs w:val="22"/>
                    <w:highlight w:val="none"/>
                    <w:lang w:val="en-US" w:eastAsia="zh-CN"/>
                    <w14:textFill>
                      <w14:solidFill>
                        <w14:schemeClr w14:val="tx1"/>
                      </w14:solidFill>
                    </w14:textFill>
                  </w:rPr>
                  <m:t>t</m:t>
                </m:r>
              </m:oMath>
            </m:oMathPara>
          </w:p>
        </w:tc>
        <w:tc>
          <w:tcPr>
            <w:tcW w:w="697" w:type="dxa"/>
            <w:tcBorders>
              <w:tl2br w:val="nil"/>
              <w:tr2bl w:val="nil"/>
            </w:tcBorders>
            <w:vAlign w:val="center"/>
          </w:tcPr>
          <w:p w14:paraId="75A97C1D">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31122796">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自项目整地后的年数，无量纲。</w:t>
            </w:r>
          </w:p>
        </w:tc>
      </w:tr>
    </w:tbl>
    <w:p w14:paraId="1A419739">
      <w:pPr>
        <w:pStyle w:val="4"/>
        <w:tabs>
          <w:tab w:val="left" w:pos="607"/>
          <w:tab w:val="left" w:pos="1028"/>
        </w:tabs>
        <w:spacing w:before="71"/>
        <w:ind w:left="185"/>
        <w:jc w:val="center"/>
        <w:rPr>
          <w:rFonts w:hint="eastAsia" w:ascii="黑体" w:eastAsia="黑体"/>
          <w:color w:val="000000" w:themeColor="text1"/>
          <w14:textFill>
            <w14:solidFill>
              <w14:schemeClr w14:val="tx1"/>
            </w14:solidFill>
          </w14:textFill>
        </w:rPr>
      </w:pPr>
    </w:p>
    <w:p w14:paraId="61855DE5">
      <w:pPr>
        <w:pStyle w:val="4"/>
        <w:tabs>
          <w:tab w:val="left" w:pos="607"/>
          <w:tab w:val="left" w:pos="1028"/>
        </w:tabs>
        <w:spacing w:before="71"/>
        <w:jc w:val="center"/>
        <w:rPr>
          <w:rFonts w:hint="eastAsia" w:ascii="黑体" w:eastAsia="黑体"/>
          <w:color w:val="000000" w:themeColor="text1"/>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 xml:space="preserve">表 </w:t>
      </w:r>
      <w:r>
        <w:rPr>
          <w:rFonts w:hint="eastAsia" w:ascii="黑体" w:eastAsia="黑体" w:cs="黑体"/>
          <w:color w:val="000000" w:themeColor="text1"/>
          <w:kern w:val="0"/>
          <w:sz w:val="21"/>
          <w:szCs w:val="21"/>
          <w:lang w:val="en-US" w:eastAsia="zh-CN" w:bidi="ar"/>
          <w14:textFill>
            <w14:solidFill>
              <w14:schemeClr w14:val="tx1"/>
            </w14:solidFill>
          </w14:textFill>
        </w:rPr>
        <w:t>B</w:t>
      </w:r>
      <w:r>
        <w:rPr>
          <w:rFonts w:hint="eastAsia" w:ascii="黑体" w:hAnsi="宋体" w:eastAsia="黑体" w:cs="黑体"/>
          <w:color w:val="000000" w:themeColor="text1"/>
          <w:kern w:val="0"/>
          <w:sz w:val="21"/>
          <w:szCs w:val="21"/>
          <w:lang w:val="en-US" w:eastAsia="zh-CN" w:bidi="ar"/>
          <w14:textFill>
            <w14:solidFill>
              <w14:schemeClr w14:val="tx1"/>
            </w14:solidFill>
          </w14:textFill>
        </w:rPr>
        <w:t>.1 整地后土壤有机碳密度年变化率参考值（</w:t>
      </w:r>
      <w:r>
        <w:rPr>
          <w:rFonts w:hint="eastAsia" w:ascii="黑体" w:eastAsia="黑体" w:cs="黑体"/>
          <w:color w:val="000000" w:themeColor="text1"/>
          <w:kern w:val="0"/>
          <w:sz w:val="21"/>
          <w:szCs w:val="21"/>
          <w:lang w:val="en-US" w:eastAsia="zh-CN" w:bidi="ar"/>
          <w14:textFill>
            <w14:solidFill>
              <w14:schemeClr w14:val="tx1"/>
            </w14:solidFill>
          </w14:textFill>
        </w:rPr>
        <w:t xml:space="preserve"> </w:t>
      </w:r>
      <w:r>
        <w:rPr>
          <w:rFonts w:hint="eastAsia" w:ascii="黑体" w:hAnsi="宋体" w:eastAsia="黑体" w:cs="黑体"/>
          <w:color w:val="000000" w:themeColor="text1"/>
          <w:kern w:val="0"/>
          <w:sz w:val="21"/>
          <w:szCs w:val="21"/>
          <w:lang w:val="en-US" w:eastAsia="zh-CN" w:bidi="ar"/>
          <w14:textFill>
            <w14:solidFill>
              <w14:schemeClr w14:val="tx1"/>
            </w14:solidFill>
          </w14:textFill>
        </w:rPr>
        <w:t>t</w:t>
      </w:r>
      <w:r>
        <w:rPr>
          <w:rFonts w:hint="eastAsia" w:ascii="黑体" w:eastAsia="黑体" w:cs="黑体"/>
          <w:color w:val="000000" w:themeColor="text1"/>
          <w:kern w:val="0"/>
          <w:sz w:val="21"/>
          <w:szCs w:val="21"/>
          <w:lang w:val="en-US" w:eastAsia="zh-CN" w:bidi="ar"/>
          <w14:textFill>
            <w14:solidFill>
              <w14:schemeClr w14:val="tx1"/>
            </w14:solidFill>
          </w14:textFill>
        </w:rPr>
        <w:t xml:space="preserve"> </w:t>
      </w:r>
      <w:r>
        <w:rPr>
          <w:rFonts w:hint="eastAsia" w:ascii="黑体" w:hAnsi="宋体" w:eastAsia="黑体" w:cs="黑体"/>
          <w:color w:val="000000" w:themeColor="text1"/>
          <w:kern w:val="0"/>
          <w:sz w:val="21"/>
          <w:szCs w:val="21"/>
          <w:lang w:val="en-US" w:eastAsia="zh-CN" w:bidi="ar"/>
          <w14:textFill>
            <w14:solidFill>
              <w14:schemeClr w14:val="tx1"/>
            </w14:solidFill>
          </w14:textFill>
        </w:rPr>
        <w:t>C·hm</w:t>
      </w:r>
      <w:r>
        <w:rPr>
          <w:rFonts w:hint="eastAsia" w:ascii="黑体" w:hAnsi="宋体" w:eastAsia="黑体" w:cs="黑体"/>
          <w:color w:val="000000" w:themeColor="text1"/>
          <w:kern w:val="0"/>
          <w:sz w:val="21"/>
          <w:szCs w:val="21"/>
          <w:vertAlign w:val="superscript"/>
          <w:lang w:val="en-US" w:eastAsia="zh-CN" w:bidi="ar"/>
          <w14:textFill>
            <w14:solidFill>
              <w14:schemeClr w14:val="tx1"/>
            </w14:solidFill>
          </w14:textFill>
        </w:rPr>
        <w:t>-2</w:t>
      </w:r>
      <w:r>
        <w:rPr>
          <w:rFonts w:hint="eastAsia" w:ascii="黑体" w:hAnsi="宋体" w:eastAsia="黑体" w:cs="黑体"/>
          <w:color w:val="000000" w:themeColor="text1"/>
          <w:kern w:val="0"/>
          <w:sz w:val="21"/>
          <w:szCs w:val="21"/>
          <w:lang w:val="en-US" w:eastAsia="zh-CN" w:bidi="ar"/>
          <w14:textFill>
            <w14:solidFill>
              <w14:schemeClr w14:val="tx1"/>
            </w14:solidFill>
          </w14:textFill>
        </w:rPr>
        <w:t>·a</w:t>
      </w:r>
      <w:r>
        <w:rPr>
          <w:rFonts w:hint="eastAsia" w:ascii="黑体" w:hAnsi="宋体" w:eastAsia="黑体" w:cs="黑体"/>
          <w:color w:val="000000" w:themeColor="text1"/>
          <w:kern w:val="0"/>
          <w:sz w:val="21"/>
          <w:szCs w:val="21"/>
          <w:vertAlign w:val="superscript"/>
          <w:lang w:val="en-US" w:eastAsia="zh-CN" w:bidi="ar"/>
          <w14:textFill>
            <w14:solidFill>
              <w14:schemeClr w14:val="tx1"/>
            </w14:solidFill>
          </w14:textFill>
        </w:rPr>
        <w:t>-1</w:t>
      </w:r>
      <w:r>
        <w:rPr>
          <w:rFonts w:hint="eastAsia" w:ascii="黑体" w:hAnsi="宋体" w:eastAsia="黑体" w:cs="黑体"/>
          <w:color w:val="000000" w:themeColor="text1"/>
          <w:kern w:val="0"/>
          <w:sz w:val="21"/>
          <w:szCs w:val="21"/>
          <w:lang w:val="en-US" w:eastAsia="zh-CN" w:bidi="ar"/>
          <w14:textFill>
            <w14:solidFill>
              <w14:schemeClr w14:val="tx1"/>
            </w14:solidFill>
          </w14:textFill>
        </w:rPr>
        <w:t>）（基于文献整合分析）</w:t>
      </w:r>
    </w:p>
    <w:tbl>
      <w:tblPr>
        <w:tblStyle w:val="10"/>
        <w:tblpPr w:leftFromText="180" w:rightFromText="180" w:vertAnchor="text" w:horzAnchor="page" w:tblpXSpec="center" w:tblpY="30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50"/>
      </w:tblGrid>
      <w:tr w14:paraId="7DD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50" w:type="dxa"/>
            <w:vAlign w:val="center"/>
          </w:tcPr>
          <w:p w14:paraId="2A976EFD">
            <w:pPr>
              <w:keepNext w:val="0"/>
              <w:keepLines w:val="0"/>
              <w:widowControl/>
              <w:suppressLineNumbers w:val="0"/>
              <w:jc w:val="center"/>
              <w:rPr>
                <w:rFonts w:hint="eastAsia" w:ascii="黑体" w:eastAsia="黑体"/>
                <w:color w:val="000000" w:themeColor="text1"/>
                <w:vertAlign w:val="baseline"/>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整地后的年限</w:t>
            </w:r>
          </w:p>
        </w:tc>
        <w:tc>
          <w:tcPr>
            <w:tcW w:w="4150" w:type="dxa"/>
            <w:vAlign w:val="center"/>
          </w:tcPr>
          <w:p w14:paraId="258ACB12">
            <w:pPr>
              <w:keepNext w:val="0"/>
              <w:keepLines w:val="0"/>
              <w:widowControl/>
              <w:suppressLineNumbers w:val="0"/>
              <w:jc w:val="center"/>
              <w:rPr>
                <w:rFonts w:hint="eastAsia" w:ascii="黑体" w:eastAsia="黑体"/>
                <w:color w:val="000000" w:themeColor="text1"/>
                <w:vertAlign w:val="baseline"/>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灌木</w:t>
            </w:r>
          </w:p>
        </w:tc>
      </w:tr>
      <w:tr w14:paraId="42B0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150" w:type="dxa"/>
            <w:vAlign w:val="center"/>
          </w:tcPr>
          <w:p w14:paraId="0E865576">
            <w:pPr>
              <w:keepNext w:val="0"/>
              <w:keepLines w:val="0"/>
              <w:widowControl/>
              <w:suppressLineNumbers w:val="0"/>
              <w:jc w:val="center"/>
              <w:rPr>
                <w:rFonts w:hint="eastAsia" w:ascii="黑体" w:eastAsia="黑体"/>
                <w:color w:val="000000" w:themeColor="text1"/>
                <w:vertAlign w:val="baseline"/>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0-5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p>
        </w:tc>
        <w:tc>
          <w:tcPr>
            <w:tcW w:w="4150" w:type="dxa"/>
            <w:vAlign w:val="center"/>
          </w:tcPr>
          <w:p w14:paraId="01DDF2CA">
            <w:pPr>
              <w:pStyle w:val="4"/>
              <w:tabs>
                <w:tab w:val="left" w:pos="607"/>
                <w:tab w:val="left" w:pos="1028"/>
              </w:tabs>
              <w:spacing w:before="71"/>
              <w:jc w:val="center"/>
              <w:rPr>
                <w:rFonts w:hint="default" w:ascii="黑体" w:eastAsia="黑体"/>
                <w:color w:val="000000" w:themeColor="text1"/>
                <w:vertAlign w:val="baseline"/>
                <w:lang w:val="en-US" w:eastAsia="zh-CN"/>
                <w14:textFill>
                  <w14:solidFill>
                    <w14:schemeClr w14:val="tx1"/>
                  </w14:solidFill>
                </w14:textFill>
              </w:rPr>
            </w:pPr>
            <w:r>
              <w:rPr>
                <w:rFonts w:hint="eastAsia" w:ascii="黑体" w:eastAsia="黑体"/>
                <w:color w:val="000000" w:themeColor="text1"/>
                <w:vertAlign w:val="baseline"/>
                <w:lang w:val="en-US" w:eastAsia="zh-CN"/>
                <w14:textFill>
                  <w14:solidFill>
                    <w14:schemeClr w14:val="tx1"/>
                  </w14:solidFill>
                </w14:textFill>
              </w:rPr>
              <w:t>-0.20</w:t>
            </w:r>
          </w:p>
        </w:tc>
      </w:tr>
      <w:tr w14:paraId="1AA5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150" w:type="dxa"/>
            <w:vAlign w:val="center"/>
          </w:tcPr>
          <w:p w14:paraId="513AB7AC">
            <w:pPr>
              <w:keepNext w:val="0"/>
              <w:keepLines w:val="0"/>
              <w:widowControl/>
              <w:suppressLineNumbers w:val="0"/>
              <w:jc w:val="center"/>
              <w:rPr>
                <w:rFonts w:hint="eastAsia" w:ascii="黑体" w:eastAsia="黑体"/>
                <w:color w:val="000000" w:themeColor="text1"/>
                <w:vertAlign w:val="baseline"/>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6-20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p>
        </w:tc>
        <w:tc>
          <w:tcPr>
            <w:tcW w:w="4150" w:type="dxa"/>
            <w:vAlign w:val="center"/>
          </w:tcPr>
          <w:p w14:paraId="0990A7B2">
            <w:pPr>
              <w:pStyle w:val="4"/>
              <w:tabs>
                <w:tab w:val="left" w:pos="607"/>
                <w:tab w:val="left" w:pos="1028"/>
              </w:tabs>
              <w:spacing w:before="71"/>
              <w:jc w:val="center"/>
              <w:rPr>
                <w:rFonts w:hint="default" w:ascii="黑体" w:eastAsia="黑体"/>
                <w:color w:val="000000" w:themeColor="text1"/>
                <w:vertAlign w:val="baseline"/>
                <w:lang w:val="en-US" w:eastAsia="zh-CN"/>
                <w14:textFill>
                  <w14:solidFill>
                    <w14:schemeClr w14:val="tx1"/>
                  </w14:solidFill>
                </w14:textFill>
              </w:rPr>
            </w:pPr>
            <w:r>
              <w:rPr>
                <w:rFonts w:hint="eastAsia" w:ascii="黑体" w:eastAsia="黑体"/>
                <w:color w:val="000000" w:themeColor="text1"/>
                <w:vertAlign w:val="baseline"/>
                <w:lang w:val="en-US" w:eastAsia="zh-CN"/>
                <w14:textFill>
                  <w14:solidFill>
                    <w14:schemeClr w14:val="tx1"/>
                  </w14:solidFill>
                </w14:textFill>
              </w:rPr>
              <w:t>+0.10</w:t>
            </w:r>
          </w:p>
        </w:tc>
      </w:tr>
      <w:tr w14:paraId="16E1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150" w:type="dxa"/>
            <w:vAlign w:val="center"/>
          </w:tcPr>
          <w:p w14:paraId="73787385">
            <w:pPr>
              <w:keepNext w:val="0"/>
              <w:keepLines w:val="0"/>
              <w:widowControl/>
              <w:suppressLineNumbers w:val="0"/>
              <w:jc w:val="center"/>
              <w:rPr>
                <w:rFonts w:hint="eastAsia" w:ascii="黑体" w:eastAsia="黑体"/>
                <w:color w:val="000000" w:themeColor="text1"/>
                <w:vertAlign w:val="baseline"/>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21-40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p>
        </w:tc>
        <w:tc>
          <w:tcPr>
            <w:tcW w:w="4150" w:type="dxa"/>
            <w:vAlign w:val="center"/>
          </w:tcPr>
          <w:p w14:paraId="11629B73">
            <w:pPr>
              <w:pStyle w:val="4"/>
              <w:tabs>
                <w:tab w:val="left" w:pos="607"/>
                <w:tab w:val="left" w:pos="1028"/>
              </w:tabs>
              <w:spacing w:before="71"/>
              <w:jc w:val="center"/>
              <w:rPr>
                <w:rFonts w:hint="default" w:ascii="黑体" w:eastAsia="黑体"/>
                <w:color w:val="000000" w:themeColor="text1"/>
                <w:vertAlign w:val="baseline"/>
                <w:lang w:val="en-US" w:eastAsia="zh-CN"/>
                <w14:textFill>
                  <w14:solidFill>
                    <w14:schemeClr w14:val="tx1"/>
                  </w14:solidFill>
                </w14:textFill>
              </w:rPr>
            </w:pPr>
            <w:r>
              <w:rPr>
                <w:rFonts w:hint="eastAsia" w:ascii="黑体" w:eastAsia="黑体"/>
                <w:color w:val="000000" w:themeColor="text1"/>
                <w:vertAlign w:val="baseline"/>
                <w:lang w:val="en-US" w:eastAsia="zh-CN"/>
                <w14:textFill>
                  <w14:solidFill>
                    <w14:schemeClr w14:val="tx1"/>
                  </w14:solidFill>
                </w14:textFill>
              </w:rPr>
              <w:t>+0.10</w:t>
            </w:r>
          </w:p>
        </w:tc>
      </w:tr>
      <w:tr w14:paraId="61F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50" w:type="dxa"/>
            <w:vAlign w:val="center"/>
          </w:tcPr>
          <w:p w14:paraId="5FDE2FCD">
            <w:pPr>
              <w:keepNext w:val="0"/>
              <w:keepLines w:val="0"/>
              <w:widowControl/>
              <w:suppressLineNumbers w:val="0"/>
              <w:jc w:val="center"/>
              <w:rPr>
                <w:rFonts w:hint="eastAsia" w:ascii="黑体" w:eastAsia="黑体"/>
                <w:color w:val="000000" w:themeColor="text1"/>
                <w:vertAlign w:val="baseline"/>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41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p>
        </w:tc>
        <w:tc>
          <w:tcPr>
            <w:tcW w:w="4150" w:type="dxa"/>
            <w:vAlign w:val="center"/>
          </w:tcPr>
          <w:p w14:paraId="22CD6277">
            <w:pPr>
              <w:pStyle w:val="4"/>
              <w:tabs>
                <w:tab w:val="left" w:pos="607"/>
                <w:tab w:val="left" w:pos="1028"/>
              </w:tabs>
              <w:spacing w:before="71"/>
              <w:jc w:val="center"/>
              <w:rPr>
                <w:rFonts w:hint="eastAsia" w:ascii="黑体" w:eastAsia="黑体"/>
                <w:color w:val="000000" w:themeColor="text1"/>
                <w:vertAlign w:val="baseline"/>
                <w:lang w:val="en-US" w:eastAsia="zh-CN"/>
                <w14:textFill>
                  <w14:solidFill>
                    <w14:schemeClr w14:val="tx1"/>
                  </w14:solidFill>
                </w14:textFill>
              </w:rPr>
            </w:pPr>
            <w:r>
              <w:rPr>
                <w:rFonts w:hint="eastAsia" w:ascii="黑体" w:eastAsia="黑体"/>
                <w:color w:val="000000" w:themeColor="text1"/>
                <w:vertAlign w:val="baseline"/>
                <w:lang w:val="en-US" w:eastAsia="zh-CN"/>
                <w14:textFill>
                  <w14:solidFill>
                    <w14:schemeClr w14:val="tx1"/>
                  </w14:solidFill>
                </w14:textFill>
              </w:rPr>
              <w:t>0</w:t>
            </w:r>
          </w:p>
        </w:tc>
      </w:tr>
    </w:tbl>
    <w:p w14:paraId="189E5ACF">
      <w:pPr>
        <w:pStyle w:val="4"/>
        <w:tabs>
          <w:tab w:val="left" w:pos="607"/>
          <w:tab w:val="left" w:pos="1028"/>
        </w:tabs>
        <w:spacing w:before="71"/>
        <w:ind w:left="185"/>
        <w:jc w:val="center"/>
        <w:rPr>
          <w:rFonts w:hint="eastAsia" w:ascii="黑体" w:eastAsia="黑体"/>
          <w:color w:val="000000" w:themeColor="text1"/>
          <w14:textFill>
            <w14:solidFill>
              <w14:schemeClr w14:val="tx1"/>
            </w14:solidFill>
          </w14:textFill>
        </w:rPr>
      </w:pPr>
    </w:p>
    <w:p w14:paraId="30D0DC72">
      <w:pPr>
        <w:pStyle w:val="4"/>
        <w:tabs>
          <w:tab w:val="left" w:pos="422"/>
          <w:tab w:val="left" w:pos="842"/>
        </w:tabs>
        <w:spacing w:before="71"/>
        <w:ind w:right="379"/>
        <w:jc w:val="center"/>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14:textFill>
            <w14:solidFill>
              <w14:schemeClr w14:val="tx1"/>
            </w14:solidFill>
          </w14:textFill>
        </w:rPr>
        <w:t>附</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14:textFill>
            <w14:solidFill>
              <w14:schemeClr w14:val="tx1"/>
            </w14:solidFill>
          </w14:textFill>
        </w:rPr>
        <w:t>录</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lang w:val="en-US" w:eastAsia="zh-CN"/>
          <w14:textFill>
            <w14:solidFill>
              <w14:schemeClr w14:val="tx1"/>
            </w14:solidFill>
          </w14:textFill>
        </w:rPr>
        <w:t>C</w:t>
      </w:r>
    </w:p>
    <w:p w14:paraId="7D9828E5">
      <w:pPr>
        <w:pStyle w:val="4"/>
        <w:spacing w:before="41"/>
        <w:ind w:left="2" w:right="381"/>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（资料性）</w:t>
      </w:r>
    </w:p>
    <w:p w14:paraId="45C77E7E">
      <w:pPr>
        <w:jc w:val="center"/>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森林火烧引起的温室气体排放量计算方法</w:t>
      </w:r>
    </w:p>
    <w:p w14:paraId="7BDBF3AD">
      <w:pPr>
        <w:jc w:val="center"/>
        <w:rPr>
          <w:rFonts w:hint="eastAsia" w:ascii="黑体" w:eastAsia="黑体"/>
          <w:color w:val="000000" w:themeColor="text1"/>
          <w:lang w:val="en-US" w:eastAsia="zh-CN"/>
          <w14:textFill>
            <w14:solidFill>
              <w14:schemeClr w14:val="tx1"/>
            </w14:solidFill>
          </w14:textFill>
        </w:rPr>
      </w:pPr>
    </w:p>
    <w:p w14:paraId="5294115F">
      <w:pPr>
        <w:jc w:val="both"/>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C.1  森林火烧引起的温室气体排放量的计算</w:t>
      </w:r>
    </w:p>
    <w:p w14:paraId="35970E7B">
      <w:pPr>
        <w:jc w:val="both"/>
        <w:rPr>
          <w:rFonts w:hint="eastAsia" w:ascii="黑体" w:eastAsia="黑体"/>
          <w:color w:val="000000" w:themeColor="text1"/>
          <w:lang w:val="en-US" w:eastAsia="zh-CN"/>
          <w14:textFill>
            <w14:solidFill>
              <w14:schemeClr w14:val="tx1"/>
            </w14:solidFill>
          </w14:textFill>
        </w:rPr>
      </w:pPr>
    </w:p>
    <w:p w14:paraId="040852C8">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森林火烧包括火灾和人为火烧。森林火灾会引起林木地上生物质和</w:t>
      </w:r>
      <w:r>
        <w:rPr>
          <w:rFonts w:hint="eastAsia" w:cs="宋体"/>
          <w:color w:val="000000" w:themeColor="text1"/>
          <w:spacing w:val="-2"/>
          <w:kern w:val="2"/>
          <w:sz w:val="21"/>
          <w:szCs w:val="21"/>
          <w:lang w:val="en-US" w:eastAsia="zh-CN" w:bidi="ar-SA"/>
          <w14:textFill>
            <w14:solidFill>
              <w14:schemeClr w14:val="tx1"/>
            </w14:solidFill>
          </w14:textFill>
        </w:rPr>
        <w:t>枯落物</w:t>
      </w: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的燃烧，人为伐除疫病死木并烧除，都可能会造成非CO2温室气体的排放。</w:t>
      </w:r>
    </w:p>
    <w:tbl>
      <w:tblPr>
        <w:tblStyle w:val="10"/>
        <w:tblW w:w="8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3"/>
        <w:gridCol w:w="697"/>
        <w:gridCol w:w="5287"/>
      </w:tblGrid>
      <w:tr w14:paraId="3644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48F0F39E">
            <w:pPr>
              <w:widowControl w:val="0"/>
              <w:spacing w:before="20" w:line="220" w:lineRule="auto"/>
              <w:ind w:left="20"/>
              <w:jc w:val="both"/>
              <w:rPr>
                <w:rFonts w:hint="eastAsia" w:eastAsiaTheme="minorEastAsia"/>
                <w:color w:val="000000" w:themeColor="text1"/>
                <w:highlight w:val="none"/>
                <w:vertAlign w:val="baseline"/>
                <w:lang w:eastAsia="zh-CN"/>
                <w14:textFill>
                  <w14:solidFill>
                    <w14:schemeClr w14:val="tx1"/>
                  </w14:solidFill>
                </w14:textFill>
              </w:rPr>
            </w:pPr>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FIRE,AGB,t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FIRE,DOM,t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BURN,t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w:r>
              <w:rPr>
                <w:rFonts w:hint="eastAsia" w:ascii="Times New Roman" w:hAnsi="Times New Roman" w:eastAsia="宋体" w:cs="Times New Roman"/>
                <w:i/>
                <w:iCs/>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w:t>
            </w:r>
            <w:r>
              <w:rPr>
                <w:rFonts w:hint="eastAsia" w:ascii="Times New Roman" w:hAnsi="Times New Roman" w:eastAsia="宋体" w:cs="Times New Roman"/>
                <w:color w:val="000000" w:themeColor="text1"/>
                <w:spacing w:val="13"/>
                <w:sz w:val="21"/>
                <w:szCs w:val="21"/>
                <w:highlight w:val="none"/>
                <w:lang w:val="en-US" w:eastAsia="zh-CN"/>
                <w14:textFill>
                  <w14:solidFill>
                    <w14:schemeClr w14:val="tx1"/>
                  </w14:solidFill>
                </w14:textFill>
              </w:rPr>
              <w:t>C.1</w:t>
            </w:r>
            <w:r>
              <w:rPr>
                <w:rFonts w:ascii="宋体" w:hAnsi="宋体" w:eastAsia="宋体" w:cs="宋体"/>
                <w:color w:val="000000" w:themeColor="text1"/>
                <w:spacing w:val="13"/>
                <w:sz w:val="21"/>
                <w:szCs w:val="21"/>
                <w:highlight w:val="none"/>
                <w14:textFill>
                  <w14:solidFill>
                    <w14:schemeClr w14:val="tx1"/>
                  </w14:solidFill>
                </w14:textFill>
              </w:rPr>
              <w:t>)</w:t>
            </w:r>
          </w:p>
        </w:tc>
      </w:tr>
      <w:tr w14:paraId="7400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1AEA0BE2">
            <w:pPr>
              <w:widowControl w:val="0"/>
              <w:spacing w:before="69" w:line="220" w:lineRule="auto"/>
              <w:ind w:left="25"/>
              <w:jc w:val="left"/>
              <w:rPr>
                <w:rFonts w:ascii="Times New Roman" w:hAnsi="Times New Roman" w:eastAsia="Times New Roman" w:cs="Times New Roman"/>
                <w:i/>
                <w:iCs/>
                <w:color w:val="000000" w:themeColor="text1"/>
                <w:position w:val="3"/>
                <w:sz w:val="21"/>
                <w:szCs w:val="21"/>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c>
      </w:tr>
      <w:tr w14:paraId="2C0F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2413" w:type="dxa"/>
            <w:tcBorders>
              <w:tl2br w:val="nil"/>
              <w:tr2bl w:val="nil"/>
            </w:tcBorders>
            <w:vAlign w:val="center"/>
          </w:tcPr>
          <w:p w14:paraId="57AD272E">
            <w:pPr>
              <w:widowControl w:val="0"/>
              <w:jc w:val="left"/>
              <w:rPr>
                <w:color w:val="000000" w:themeColor="text1"/>
                <w:highlight w:val="none"/>
                <w:vertAlign w:val="baseline"/>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0278388E">
            <w:pPr>
              <w:widowControl w:val="0"/>
              <w:jc w:val="center"/>
              <w:rPr>
                <w:rFonts w:hint="eastAsia" w:eastAsiaTheme="minor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1D60C3E9">
            <w:pPr>
              <w:keepNext w:val="0"/>
              <w:keepLines w:val="0"/>
              <w:widowControl/>
              <w:suppressLineNumbers w:val="0"/>
              <w:jc w:val="left"/>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t 年时，项目边界内由于森林火烧引起的非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 xml:space="preserve"> 温室气体排放量，单位为吨二氧化碳当量每年（ t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e·a-1）；</w:t>
            </w:r>
          </w:p>
        </w:tc>
      </w:tr>
      <w:tr w14:paraId="1D47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2413" w:type="dxa"/>
            <w:tcBorders>
              <w:tl2br w:val="nil"/>
              <w:tr2bl w:val="nil"/>
            </w:tcBorders>
            <w:vAlign w:val="center"/>
          </w:tcPr>
          <w:p w14:paraId="77DBF4A4">
            <w:pPr>
              <w:widowControl w:val="0"/>
              <w:spacing w:before="69" w:line="203" w:lineRule="auto"/>
              <w:jc w:val="left"/>
              <w:rPr>
                <w:color w:val="000000" w:themeColor="text1"/>
                <w:highlight w:val="none"/>
                <w:vertAlign w:val="baseline"/>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FIREAGB,t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224EE373">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54CA00BF">
            <w:pPr>
              <w:widowControl w:val="0"/>
              <w:spacing w:before="143" w:line="319" w:lineRule="exact"/>
              <w:jc w:val="left"/>
              <w:rPr>
                <w:rFonts w:hint="default"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t 年时，项目边界内由火灾引起的地上生物质燃烧造成的非CO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温室气体排放量，单位为吨二氧化碳当量每年（t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e·a-1）；</w:t>
            </w:r>
          </w:p>
        </w:tc>
      </w:tr>
      <w:tr w14:paraId="58AD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3" w:type="dxa"/>
            <w:tcBorders>
              <w:tl2br w:val="nil"/>
              <w:tr2bl w:val="nil"/>
            </w:tcBorders>
            <w:vAlign w:val="center"/>
          </w:tcPr>
          <w:p w14:paraId="256B529A">
            <w:pPr>
              <w:widowControl w:val="0"/>
              <w:spacing w:before="69" w:line="206" w:lineRule="auto"/>
              <w:ind w:left="50"/>
              <w:jc w:val="left"/>
              <w:rPr>
                <w:rFonts w:hint="default" w:eastAsia="宋体"/>
                <w:color w:val="000000" w:themeColor="text1"/>
                <w:highlight w:val="none"/>
                <w:vertAlign w:val="baseline"/>
                <w:lang w:val="en-US" w:eastAsia="zh-CN"/>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FIREDOM,t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374DF1D5">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69875BDB">
            <w:pPr>
              <w:keepNext w:val="0"/>
              <w:keepLines w:val="0"/>
              <w:widowControl/>
              <w:suppressLineNumbers w:val="0"/>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 t 年时，项目边界内由火灾引起的枯落物燃烧造成的非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温室气体排放量，单位为吨二氧化碳当量每年（t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e·a</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4441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2520D592">
            <w:pPr>
              <w:keepNext w:val="0"/>
              <w:keepLines w:val="0"/>
              <w:widowControl/>
              <w:suppressLineNumbers w:val="0"/>
              <w:jc w:val="left"/>
              <w:rPr>
                <w:rFonts w:hint="eastAsia" w:ascii="Cambria Math" w:hAnsi="Cambria Math" w:cs="Times New Roman" w:eastAsiaTheme="minorEastAsia"/>
                <w:b w:val="0"/>
                <w:i w:val="0"/>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BURNt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7537AF66">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413B2705">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 t 年时，项目边界内由人为火烧造成的非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温室气体排放量，单位为吨二氧化碳当量每年（t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e·a</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bl>
    <w:p w14:paraId="4BE3DF6C">
      <w:pPr>
        <w:pStyle w:val="4"/>
        <w:spacing w:before="41"/>
        <w:ind w:right="381"/>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5156931">
      <w:pPr>
        <w:jc w:val="both"/>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C.2  火灾引起地上生物质燃烧造成的温室气体排放的计算</w:t>
      </w:r>
    </w:p>
    <w:p w14:paraId="6FE40A47">
      <w:pPr>
        <w:pStyle w:val="4"/>
        <w:spacing w:before="41"/>
        <w:ind w:right="381"/>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290C5AD4">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火灾引起森林地上生物质燃烧造成的非 CO</w:t>
      </w:r>
      <w:r>
        <w:rPr>
          <w:rFonts w:hint="default" w:ascii="宋体" w:hAnsi="宋体" w:eastAsia="宋体" w:cs="宋体"/>
          <w:color w:val="000000" w:themeColor="text1"/>
          <w:spacing w:val="-2"/>
          <w:kern w:val="2"/>
          <w:sz w:val="21"/>
          <w:szCs w:val="21"/>
          <w:vertAlign w:val="subscript"/>
          <w:lang w:val="en-US" w:eastAsia="zh-CN" w:bidi="ar-SA"/>
          <w14:textFill>
            <w14:solidFill>
              <w14:schemeClr w14:val="tx1"/>
            </w14:solidFill>
          </w14:textFill>
        </w:rPr>
        <w:t>2</w:t>
      </w: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 xml:space="preserve"> 温室气体排放，使用最近一次项目核查时（TV）划分的碳层、各碳层地上生物量数据和燃烧因子进行计算：</w:t>
      </w:r>
    </w:p>
    <w:tbl>
      <w:tblPr>
        <w:tblStyle w:val="10"/>
        <w:tblW w:w="8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3"/>
        <w:gridCol w:w="697"/>
        <w:gridCol w:w="5287"/>
      </w:tblGrid>
      <w:tr w14:paraId="6F3F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7AFC0591">
            <w:pPr>
              <w:widowControl w:val="0"/>
              <w:spacing w:before="20" w:line="220" w:lineRule="auto"/>
              <w:ind w:left="20"/>
              <w:jc w:val="both"/>
              <w:rPr>
                <w:rFonts w:hint="default" w:hAnsi="Cambria Math" w:cs="Times New Roman"/>
                <w:i/>
                <w:snapToGrid w:val="0"/>
                <w:color w:val="000000" w:themeColor="text1"/>
                <w:kern w:val="0"/>
                <w:sz w:val="22"/>
                <w:szCs w:val="22"/>
                <w:highlight w:val="none"/>
                <w:lang w:val="en-US" w:eastAsia="zh-CN"/>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FIRE,AGB,t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nary>
                  <m:naryPr>
                    <m:chr m:val="∑"/>
                    <m:limLoc m:val="undOvr"/>
                    <m:supHide m:val="1"/>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naryPr>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up>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p>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BURN,i,t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AGB</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i,TV</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COMF</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nary>
              </m:oMath>
            </m:oMathPara>
          </w:p>
          <w:p w14:paraId="0B72DC74">
            <w:pPr>
              <w:widowControl w:val="0"/>
              <w:spacing w:before="20" w:line="220" w:lineRule="auto"/>
              <w:ind w:left="20"/>
              <w:jc w:val="center"/>
              <w:rPr>
                <w:rFonts w:hint="eastAsia" w:eastAsiaTheme="minorEastAsia"/>
                <w:color w:val="000000" w:themeColor="text1"/>
                <w:highlight w:val="none"/>
                <w:vertAlign w:val="baseline"/>
                <w:lang w:eastAsia="zh-CN"/>
                <w14:textFill>
                  <w14:solidFill>
                    <w14:schemeClr w14:val="tx1"/>
                  </w14:solidFill>
                </w14:textFill>
              </w:rPr>
            </w:pPr>
            <m:oMath>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EF</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CH</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GWP</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CH</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EF</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N</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2</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O</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GWP</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N</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2</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O</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p>
                <m:sSup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p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10</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p>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−3</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p>
              </m:sSup>
            </m:oMath>
            <w:r>
              <w:rPr>
                <w:rFonts w:hint="eastAsia" w:hAnsi="Cambria Math" w:cs="Times New Roman"/>
                <w:i w:val="0"/>
                <w:snapToGrid w:val="0"/>
                <w:color w:val="000000" w:themeColor="text1"/>
                <w:kern w:val="0"/>
                <w:sz w:val="22"/>
                <w:szCs w:val="22"/>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pacing w:val="13"/>
                <w:sz w:val="21"/>
                <w:szCs w:val="21"/>
                <w:highlight w:val="none"/>
                <w:lang w:val="en-US" w:eastAsia="zh-CN"/>
                <w14:textFill>
                  <w14:solidFill>
                    <w14:schemeClr w14:val="tx1"/>
                  </w14:solidFill>
                </w14:textFill>
              </w:rPr>
              <w:t>C.2</w:t>
            </w:r>
            <w:r>
              <w:rPr>
                <w:rFonts w:ascii="宋体" w:hAnsi="宋体" w:eastAsia="宋体" w:cs="宋体"/>
                <w:color w:val="000000" w:themeColor="text1"/>
                <w:spacing w:val="13"/>
                <w:sz w:val="21"/>
                <w:szCs w:val="21"/>
                <w:highlight w:val="none"/>
                <w14:textFill>
                  <w14:solidFill>
                    <w14:schemeClr w14:val="tx1"/>
                  </w14:solidFill>
                </w14:textFill>
              </w:rPr>
              <w:t>)</w:t>
            </w:r>
          </w:p>
        </w:tc>
      </w:tr>
      <w:tr w14:paraId="2E49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18173F1E">
            <w:pPr>
              <w:widowControl w:val="0"/>
              <w:spacing w:before="69" w:line="220" w:lineRule="auto"/>
              <w:ind w:left="25"/>
              <w:jc w:val="left"/>
              <w:rPr>
                <w:rFonts w:ascii="Times New Roman" w:hAnsi="Times New Roman" w:eastAsia="Times New Roman" w:cs="Times New Roman"/>
                <w:i/>
                <w:iCs/>
                <w:color w:val="000000" w:themeColor="text1"/>
                <w:position w:val="3"/>
                <w:sz w:val="21"/>
                <w:szCs w:val="21"/>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c>
      </w:tr>
      <w:tr w14:paraId="297D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2413" w:type="dxa"/>
            <w:tcBorders>
              <w:tl2br w:val="nil"/>
              <w:tr2bl w:val="nil"/>
            </w:tcBorders>
            <w:vAlign w:val="center"/>
          </w:tcPr>
          <w:p w14:paraId="0272BE15">
            <w:pPr>
              <w:widowControl w:val="0"/>
              <w:jc w:val="left"/>
              <w:rPr>
                <w:color w:val="000000" w:themeColor="text1"/>
                <w:highlight w:val="none"/>
                <w:vertAlign w:val="baseline"/>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FIREAGB,t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5850F278">
            <w:pPr>
              <w:widowControl w:val="0"/>
              <w:jc w:val="center"/>
              <w:rPr>
                <w:rFonts w:hint="eastAsia" w:eastAsiaTheme="minor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141A6080">
            <w:pPr>
              <w:keepNext w:val="0"/>
              <w:keepLines w:val="0"/>
              <w:widowControl/>
              <w:suppressLineNumbers w:val="0"/>
              <w:jc w:val="left"/>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t年时，项目边界内由于森林火灾引起地上生物质燃烧造成的非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 xml:space="preserve"> 温室气体排放量，单位为吨二氧化碳当量每年（tCO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e·a</w:t>
            </w:r>
            <w:r>
              <w:rPr>
                <w:rFonts w:hint="eastAsia" w:ascii="宋体" w:hAnsi="宋体" w:eastAsia="宋体" w:cs="宋体"/>
                <w:snapToGrid w:val="0"/>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w:t>
            </w:r>
          </w:p>
        </w:tc>
      </w:tr>
      <w:tr w14:paraId="13E7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2413" w:type="dxa"/>
            <w:tcBorders>
              <w:tl2br w:val="nil"/>
              <w:tr2bl w:val="nil"/>
            </w:tcBorders>
            <w:vAlign w:val="center"/>
          </w:tcPr>
          <w:p w14:paraId="2AFE98B7">
            <w:pPr>
              <w:widowControl w:val="0"/>
              <w:spacing w:before="69" w:line="203" w:lineRule="auto"/>
              <w:jc w:val="left"/>
              <w:rPr>
                <w:color w:val="000000" w:themeColor="text1"/>
                <w:highlight w:val="none"/>
                <w:vertAlign w:val="baseline"/>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BURNi,t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234BDF21">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3276D4D4">
            <w:pPr>
              <w:widowControl w:val="0"/>
              <w:spacing w:before="143" w:line="319" w:lineRule="exact"/>
              <w:jc w:val="left"/>
              <w:rPr>
                <w:rFonts w:hint="default"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t 年时，第 i 项目碳层发生燃烧的土地面积，单位为公顷（h）；</w:t>
            </w:r>
          </w:p>
        </w:tc>
      </w:tr>
      <w:tr w14:paraId="7570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3" w:type="dxa"/>
            <w:tcBorders>
              <w:tl2br w:val="nil"/>
              <w:tr2bl w:val="nil"/>
            </w:tcBorders>
            <w:vAlign w:val="center"/>
          </w:tcPr>
          <w:p w14:paraId="35662BCB">
            <w:pPr>
              <w:widowControl w:val="0"/>
              <w:spacing w:before="69" w:line="206" w:lineRule="auto"/>
              <w:ind w:left="50"/>
              <w:jc w:val="left"/>
              <w:rPr>
                <w:rFonts w:hint="default" w:eastAsia="宋体"/>
                <w:color w:val="000000" w:themeColor="text1"/>
                <w:highlight w:val="none"/>
                <w:vertAlign w:val="baseline"/>
                <w:lang w:val="en-US" w:eastAsia="zh-CN"/>
                <w14:textFill>
                  <w14:solidFill>
                    <w14:schemeClr w14:val="tx1"/>
                  </w14:solidFill>
                </w14:textFill>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AGB</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iTV</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0D486DAA">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69A0AE16">
            <w:pPr>
              <w:keepNext w:val="0"/>
              <w:keepLines w:val="0"/>
              <w:widowControl/>
              <w:suppressLineNumbers w:val="0"/>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火灾发生前，项目最近一次核查时第 i 项目碳层的地上生物量，单位为吨每公顷（t d.m.·hm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5801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0D32A422">
            <w:pPr>
              <w:keepNext w:val="0"/>
              <w:keepLines w:val="0"/>
              <w:widowControl/>
              <w:suppressLineNumbers w:val="0"/>
              <w:jc w:val="left"/>
              <w:rPr>
                <w:rFonts w:hint="eastAsia" w:ascii="Cambria Math" w:hAnsi="Cambria Math" w:cs="Times New Roman" w:eastAsiaTheme="minorEastAsia"/>
                <w:b w:val="0"/>
                <w:i w:val="0"/>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COMF</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2BAD55D8">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3DBDAA10">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 i 项目碳层的燃烧指数，针对植被类型取值，无量纲；</w:t>
            </w:r>
          </w:p>
        </w:tc>
      </w:tr>
      <w:tr w14:paraId="1A17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0C7CA48C">
            <w:pPr>
              <w:keepNext w:val="0"/>
              <w:keepLines w:val="0"/>
              <w:widowControl/>
              <w:suppressLineNumbers w:val="0"/>
              <w:jc w:val="left"/>
              <w:rPr>
                <w:rFonts w:ascii="Cambria Math" w:hAnsi="Cambria Math" w:cs="Times New Roman"/>
                <w:i/>
                <w:snapToGrid w:val="0"/>
                <w:color w:val="000000" w:themeColor="text1"/>
                <w:kern w:val="0"/>
                <w:sz w:val="22"/>
                <w:szCs w:val="22"/>
                <w:highlight w:val="none"/>
                <w:lang w:val="en-US"/>
                <w14:textFill>
                  <w14:solidFill>
                    <w14:schemeClr w14:val="tx1"/>
                  </w14:solidFill>
                </w14:textFill>
                <w:oMath/>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EF</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CH</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062AC441">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04B88E94">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CH</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排放因子，单位为克甲烷每千克（g CH</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·kg d.m.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18D5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16FC89D0">
            <w:pPr>
              <w:keepNext w:val="0"/>
              <w:keepLines w:val="0"/>
              <w:widowControl/>
              <w:suppressLineNumbers w:val="0"/>
              <w:jc w:val="left"/>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EF</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N</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2</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O</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00344DF0">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6752F966">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N</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O 排放因子，单位为克氧化亚氮每千克（g N</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O·kg d.m.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29E2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46EFCDD5">
            <w:pPr>
              <w:keepNext w:val="0"/>
              <w:keepLines w:val="0"/>
              <w:widowControl/>
              <w:suppressLineNumbers w:val="0"/>
              <w:jc w:val="left"/>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GWP</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CH</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4A23AFED">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124F4CD8">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CH</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的全球增温潜势，用于将 CH</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转换成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e，无量纲；</w:t>
            </w:r>
          </w:p>
        </w:tc>
      </w:tr>
      <w:tr w14:paraId="4D00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7F17268B">
            <w:pPr>
              <w:keepNext w:val="0"/>
              <w:keepLines w:val="0"/>
              <w:widowControl/>
              <w:suppressLineNumbers w:val="0"/>
              <w:jc w:val="left"/>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GWP</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N</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2</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O</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2CF4E964">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73CD9599">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N</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O 的全球增温潜势，用于将 N</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O 转换成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e，无量纲；</w:t>
            </w:r>
          </w:p>
        </w:tc>
      </w:tr>
      <w:tr w14:paraId="1414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1907CB4F">
            <w:pPr>
              <w:keepNext w:val="0"/>
              <w:keepLines w:val="0"/>
              <w:widowControl/>
              <w:suppressLineNumbers w:val="0"/>
              <w:jc w:val="left"/>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oMath>
            </m:oMathPara>
          </w:p>
        </w:tc>
        <w:tc>
          <w:tcPr>
            <w:tcW w:w="697" w:type="dxa"/>
            <w:tcBorders>
              <w:tl2br w:val="nil"/>
              <w:tr2bl w:val="nil"/>
            </w:tcBorders>
            <w:vAlign w:val="center"/>
          </w:tcPr>
          <w:p w14:paraId="03B817E1">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1CBD3DCC">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项目碳层，i=1, 2, 3……；根据第 TV年核查时的分层确定，无量纲；</w:t>
            </w:r>
          </w:p>
        </w:tc>
      </w:tr>
      <w:tr w14:paraId="4261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23A5175C">
            <w:pPr>
              <w:keepNext w:val="0"/>
              <w:keepLines w:val="0"/>
              <w:widowControl/>
              <w:suppressLineNumbers w:val="0"/>
              <w:jc w:val="left"/>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m:t>
                </m:r>
              </m:oMath>
            </m:oMathPara>
          </w:p>
        </w:tc>
        <w:tc>
          <w:tcPr>
            <w:tcW w:w="697" w:type="dxa"/>
            <w:tcBorders>
              <w:tl2br w:val="nil"/>
              <w:tr2bl w:val="nil"/>
            </w:tcBorders>
            <w:vAlign w:val="center"/>
          </w:tcPr>
          <w:p w14:paraId="3CF2D3CC">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3CEE368B">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自项目开始以来的年数，t=1, 2, 3……，无量纲；</w:t>
            </w:r>
          </w:p>
        </w:tc>
      </w:tr>
      <w:tr w14:paraId="7587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0B890C3B">
            <w:pPr>
              <w:keepNext w:val="0"/>
              <w:keepLines w:val="0"/>
              <w:widowControl/>
              <w:suppressLineNumbers w:val="0"/>
              <w:jc w:val="left"/>
              <w:rPr>
                <w:rFonts w:hint="default"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TV</m:t>
                </m:r>
              </m:oMath>
            </m:oMathPara>
          </w:p>
        </w:tc>
        <w:tc>
          <w:tcPr>
            <w:tcW w:w="697" w:type="dxa"/>
            <w:tcBorders>
              <w:tl2br w:val="nil"/>
              <w:tr2bl w:val="nil"/>
            </w:tcBorders>
            <w:vAlign w:val="center"/>
          </w:tcPr>
          <w:p w14:paraId="545EB57D">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085F981D">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自项目开始至项目最近一次核查的时间，无量纲；</w:t>
            </w:r>
          </w:p>
        </w:tc>
      </w:tr>
      <w:tr w14:paraId="1E9C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1F70AB23">
            <w:pPr>
              <w:keepNext w:val="0"/>
              <w:keepLines w:val="0"/>
              <w:widowControl/>
              <w:suppressLineNumbers w:val="0"/>
              <w:jc w:val="left"/>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oMath/>
              </w:rPr>
            </w:pPr>
            <m:oMathPara>
              <m:oMath>
                <m:sSup>
                  <m:sSup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p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10</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p>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−3</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p>
                </m:sSup>
              </m:oMath>
            </m:oMathPara>
          </w:p>
        </w:tc>
        <w:tc>
          <w:tcPr>
            <w:tcW w:w="697" w:type="dxa"/>
            <w:tcBorders>
              <w:tl2br w:val="nil"/>
              <w:tr2bl w:val="nil"/>
            </w:tcBorders>
            <w:vAlign w:val="center"/>
          </w:tcPr>
          <w:p w14:paraId="0CDE4A3C">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013C19C4">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将千克转换成吨的常数。</w:t>
            </w:r>
          </w:p>
        </w:tc>
      </w:tr>
    </w:tbl>
    <w:p w14:paraId="3AD0C04F">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第一次核查时，如果核算期内有火灾发生，但不清楚燃烧前的地上生物量，可保守地采用第一次核查时火灾发生所在的同一碳层的平均单位面积地上生物量进行计算。</w:t>
      </w:r>
    </w:p>
    <w:p w14:paraId="3EF758FE">
      <w:pPr>
        <w:pStyle w:val="4"/>
        <w:spacing w:before="41"/>
        <w:ind w:right="381"/>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0A7C2AA">
      <w:pPr>
        <w:pStyle w:val="4"/>
        <w:spacing w:before="41"/>
        <w:ind w:right="381"/>
        <w:jc w:val="both"/>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C.3  火灾引起枯落物燃烧造成的温室气体排放的计算</w:t>
      </w:r>
    </w:p>
    <w:p w14:paraId="58B8D0CA">
      <w:pPr>
        <w:pStyle w:val="4"/>
        <w:spacing w:before="41"/>
        <w:ind w:right="381"/>
        <w:jc w:val="both"/>
        <w:rPr>
          <w:rFonts w:hint="eastAsia" w:ascii="黑体" w:eastAsia="黑体"/>
          <w:color w:val="000000" w:themeColor="text1"/>
          <w:lang w:val="en-US" w:eastAsia="zh-CN"/>
          <w14:textFill>
            <w14:solidFill>
              <w14:schemeClr w14:val="tx1"/>
            </w14:solidFill>
          </w14:textFill>
        </w:rPr>
      </w:pPr>
    </w:p>
    <w:p w14:paraId="3AE04187">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森林火灾引起</w:t>
      </w:r>
      <w:r>
        <w:rPr>
          <w:rFonts w:hint="eastAsia" w:cs="宋体"/>
          <w:color w:val="000000" w:themeColor="text1"/>
          <w:spacing w:val="-2"/>
          <w:kern w:val="2"/>
          <w:sz w:val="21"/>
          <w:szCs w:val="21"/>
          <w:lang w:val="en-US" w:eastAsia="zh-CN" w:bidi="ar-SA"/>
          <w14:textFill>
            <w14:solidFill>
              <w14:schemeClr w14:val="tx1"/>
            </w14:solidFill>
          </w14:textFill>
        </w:rPr>
        <w:t>枯落物</w:t>
      </w: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燃烧造成的非 CO2 温室气体排放，应使用最近一次核查（TV）的碳层</w:t>
      </w:r>
      <w:r>
        <w:rPr>
          <w:rFonts w:hint="eastAsia" w:cs="宋体"/>
          <w:color w:val="000000" w:themeColor="text1"/>
          <w:spacing w:val="-2"/>
          <w:kern w:val="2"/>
          <w:sz w:val="21"/>
          <w:szCs w:val="21"/>
          <w:lang w:val="en-US" w:eastAsia="zh-CN" w:bidi="ar-SA"/>
          <w14:textFill>
            <w14:solidFill>
              <w14:schemeClr w14:val="tx1"/>
            </w14:solidFill>
          </w14:textFill>
        </w:rPr>
        <w:t>枯落物</w:t>
      </w: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碳储量来计算。第一次核查时，可保守地采用第一次核查时同一碳层的平均单位面积</w:t>
      </w:r>
      <w:r>
        <w:rPr>
          <w:rFonts w:hint="eastAsia" w:cs="宋体"/>
          <w:color w:val="000000" w:themeColor="text1"/>
          <w:spacing w:val="-2"/>
          <w:kern w:val="2"/>
          <w:sz w:val="21"/>
          <w:szCs w:val="21"/>
          <w:lang w:val="en-US" w:eastAsia="zh-CN" w:bidi="ar-SA"/>
          <w14:textFill>
            <w14:solidFill>
              <w14:schemeClr w14:val="tx1"/>
            </w14:solidFill>
          </w14:textFill>
        </w:rPr>
        <w:t>枯落物</w:t>
      </w: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碳储量进行计算：</w:t>
      </w:r>
    </w:p>
    <w:tbl>
      <w:tblPr>
        <w:tblStyle w:val="10"/>
        <w:tblW w:w="8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3"/>
        <w:gridCol w:w="697"/>
        <w:gridCol w:w="5287"/>
      </w:tblGrid>
      <w:tr w14:paraId="7597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1EFA4858">
            <w:pPr>
              <w:widowControl w:val="0"/>
              <w:spacing w:before="20" w:line="220" w:lineRule="auto"/>
              <w:ind w:left="20"/>
              <w:jc w:val="both"/>
              <w:rPr>
                <w:rFonts w:hint="eastAsia" w:eastAsiaTheme="minorEastAsia"/>
                <w:color w:val="000000" w:themeColor="text1"/>
                <w:highlight w:val="none"/>
                <w:vertAlign w:val="baseline"/>
                <w:lang w:eastAsia="zh-CN"/>
                <w14:textFill>
                  <w14:solidFill>
                    <w14:schemeClr w14:val="tx1"/>
                  </w14:solidFill>
                </w14:textFill>
              </w:rPr>
            </w:pPr>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FIRE,</m:t>
                  </m:r>
                  <m:r>
                    <m:rPr/>
                    <w:rPr>
                      <w:rFonts w:hint="default" w:ascii="Cambria Math" w:hAnsi="Cambria Math" w:cs="Times New Roman"/>
                      <w:snapToGrid w:val="0"/>
                      <w:color w:val="000000" w:themeColor="text1"/>
                      <w:kern w:val="0"/>
                      <w:sz w:val="22"/>
                      <w:szCs w:val="22"/>
                      <w:highlight w:val="none"/>
                      <w:vertAlign w:val="subscript"/>
                      <w:lang w:val="en-US" w:eastAsia="zh-CN"/>
                      <w14:textFill>
                        <w14:solidFill>
                          <w14:schemeClr w14:val="tx1"/>
                        </w14:solidFill>
                      </w14:textFill>
                    </w:rPr>
                    <m:t>DOM</m:t>
                  </m:r>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nary>
                <m:naryPr>
                  <m:chr m:val="∑"/>
                  <m:limLoc m:val="undOvr"/>
                  <m:supHide m:val="1"/>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naryPr>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up>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p>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BURN,i,t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LI</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i,TV</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CF</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LI</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f>
                    <m:f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fPr>
                    <m:num>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44</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num>
                    <m:den>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12</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den>
                  </m:f>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nary>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0.07</m:t>
              </m:r>
            </m:oMath>
            <w:r>
              <w:rPr>
                <w:rFonts w:hint="eastAsia" w:hAnsi="Cambria Math" w:cs="Times New Roman"/>
                <w:i w:val="0"/>
                <w:snapToGrid w:val="0"/>
                <w:color w:val="000000" w:themeColor="text1"/>
                <w:kern w:val="0"/>
                <w:sz w:val="22"/>
                <w:szCs w:val="22"/>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pacing w:val="13"/>
                <w:sz w:val="21"/>
                <w:szCs w:val="21"/>
                <w:highlight w:val="none"/>
                <w:lang w:val="en-US" w:eastAsia="zh-CN"/>
                <w14:textFill>
                  <w14:solidFill>
                    <w14:schemeClr w14:val="tx1"/>
                  </w14:solidFill>
                </w14:textFill>
              </w:rPr>
              <w:t>C.3</w:t>
            </w:r>
            <w:r>
              <w:rPr>
                <w:rFonts w:ascii="宋体" w:hAnsi="宋体" w:eastAsia="宋体" w:cs="宋体"/>
                <w:color w:val="000000" w:themeColor="text1"/>
                <w:spacing w:val="13"/>
                <w:sz w:val="21"/>
                <w:szCs w:val="21"/>
                <w:highlight w:val="none"/>
                <w14:textFill>
                  <w14:solidFill>
                    <w14:schemeClr w14:val="tx1"/>
                  </w14:solidFill>
                </w14:textFill>
              </w:rPr>
              <w:t>)</w:t>
            </w:r>
          </w:p>
        </w:tc>
      </w:tr>
      <w:tr w14:paraId="39AD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46C32CB4">
            <w:pPr>
              <w:widowControl w:val="0"/>
              <w:spacing w:before="69" w:line="220" w:lineRule="auto"/>
              <w:ind w:left="25"/>
              <w:jc w:val="left"/>
              <w:rPr>
                <w:rFonts w:ascii="Times New Roman" w:hAnsi="Times New Roman" w:eastAsia="Times New Roman" w:cs="Times New Roman"/>
                <w:i/>
                <w:iCs/>
                <w:color w:val="000000" w:themeColor="text1"/>
                <w:position w:val="3"/>
                <w:sz w:val="21"/>
                <w:szCs w:val="21"/>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c>
      </w:tr>
      <w:tr w14:paraId="7619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2413" w:type="dxa"/>
            <w:tcBorders>
              <w:tl2br w:val="nil"/>
              <w:tr2bl w:val="nil"/>
            </w:tcBorders>
            <w:vAlign w:val="center"/>
          </w:tcPr>
          <w:p w14:paraId="2EA745B5">
            <w:pPr>
              <w:widowControl w:val="0"/>
              <w:jc w:val="left"/>
              <w:rPr>
                <w:color w:val="000000" w:themeColor="text1"/>
                <w:highlight w:val="none"/>
                <w:vertAlign w:val="baseline"/>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FIRE</m:t>
                    </m:r>
                    <m:r>
                      <m:rPr/>
                      <w:rPr>
                        <w:rFonts w:hint="default" w:ascii="Cambria Math" w:hAnsi="Cambria Math" w:cs="Times New Roman"/>
                        <w:snapToGrid w:val="0"/>
                        <w:color w:val="000000" w:themeColor="text1"/>
                        <w:kern w:val="0"/>
                        <w:sz w:val="22"/>
                        <w:szCs w:val="22"/>
                        <w:highlight w:val="none"/>
                        <w:vertAlign w:val="subscript"/>
                        <w:lang w:val="en-US" w:eastAsia="zh-CN"/>
                        <w14:textFill>
                          <w14:solidFill>
                            <w14:schemeClr w14:val="tx1"/>
                          </w14:solidFill>
                        </w14:textFill>
                      </w:rPr>
                      <m:t>DOM</m:t>
                    </m:r>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100B0F60">
            <w:pPr>
              <w:widowControl w:val="0"/>
              <w:jc w:val="center"/>
              <w:rPr>
                <w:rFonts w:hint="eastAsia" w:eastAsiaTheme="minor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767DCA36">
            <w:pPr>
              <w:keepNext w:val="0"/>
              <w:keepLines w:val="0"/>
              <w:widowControl/>
              <w:suppressLineNumbers w:val="0"/>
              <w:jc w:val="left"/>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t年时，项目边界内由于森林火灾引起枯落物燃烧造成的非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 xml:space="preserve"> 温室气体排放量，单位为吨二氧化碳当量每年（t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e·a</w:t>
            </w:r>
            <w:r>
              <w:rPr>
                <w:rFonts w:hint="eastAsia" w:ascii="宋体" w:hAnsi="宋体" w:eastAsia="宋体" w:cs="宋体"/>
                <w:snapToGrid w:val="0"/>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w:t>
            </w:r>
          </w:p>
        </w:tc>
      </w:tr>
      <w:tr w14:paraId="0EFE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2413" w:type="dxa"/>
            <w:tcBorders>
              <w:tl2br w:val="nil"/>
              <w:tr2bl w:val="nil"/>
            </w:tcBorders>
            <w:vAlign w:val="center"/>
          </w:tcPr>
          <w:p w14:paraId="4FE8DDC6">
            <w:pPr>
              <w:widowControl w:val="0"/>
              <w:spacing w:before="69" w:line="203" w:lineRule="auto"/>
              <w:jc w:val="left"/>
              <w:rPr>
                <w:color w:val="000000" w:themeColor="text1"/>
                <w:highlight w:val="none"/>
                <w:vertAlign w:val="baseline"/>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BURNi,t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7EFD7523">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13D28458">
            <w:pPr>
              <w:widowControl w:val="0"/>
              <w:spacing w:before="143" w:line="319" w:lineRule="exact"/>
              <w:jc w:val="left"/>
              <w:rPr>
                <w:rFonts w:hint="default"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t 年时，第 i 项目碳层发生燃烧的土地面积，单位为公顷（hm</w:t>
            </w:r>
            <w:r>
              <w:rPr>
                <w:rFonts w:hint="eastAsia" w:ascii="宋体" w:hAnsi="宋体" w:eastAsia="宋体" w:cs="宋体"/>
                <w:snapToGrid w:val="0"/>
                <w:color w:val="000000" w:themeColor="text1"/>
                <w:kern w:val="0"/>
                <w:sz w:val="21"/>
                <w:szCs w:val="21"/>
                <w:vertAlign w:val="super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w:t>
            </w:r>
          </w:p>
        </w:tc>
      </w:tr>
      <w:tr w14:paraId="5547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2DD9D6D4">
            <w:pPr>
              <w:keepNext w:val="0"/>
              <w:keepLines w:val="0"/>
              <w:widowControl/>
              <w:suppressLineNumbers w:val="0"/>
              <w:jc w:val="left"/>
              <w:rPr>
                <w:rFonts w:ascii="Cambria Math" w:hAnsi="Cambria Math" w:cs="Times New Roman"/>
                <w:i/>
                <w:snapToGrid w:val="0"/>
                <w:color w:val="000000" w:themeColor="text1"/>
                <w:kern w:val="0"/>
                <w:sz w:val="22"/>
                <w:szCs w:val="22"/>
                <w:highlight w:val="none"/>
                <w:lang w:val="en-US"/>
                <w14:textFill>
                  <w14:solidFill>
                    <w14:schemeClr w14:val="tx1"/>
                  </w14:solidFill>
                </w14:textFill>
                <w:oMath/>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LI</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iTV</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57101D48">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58577AF0">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火灾发生前，项目最近一次核查时第 i项目碳层的枯落物单位面积干物质量，单位为吨每公顷（t d.m.·hm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），使用C.4的方法计算；</w:t>
            </w:r>
          </w:p>
        </w:tc>
      </w:tr>
      <w:tr w14:paraId="113E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67194057">
            <w:pPr>
              <w:keepNext w:val="0"/>
              <w:keepLines w:val="0"/>
              <w:widowControl/>
              <w:suppressLineNumbers w:val="0"/>
              <w:jc w:val="left"/>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CF</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LI</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643C58B4">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4AD4F922">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枯落物干物质量含碳率，单位为吨碳每吨（t C·(t d.m.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61AE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57BB9226">
            <w:pPr>
              <w:keepNext w:val="0"/>
              <w:keepLines w:val="0"/>
              <w:widowControl/>
              <w:suppressLineNumbers w:val="0"/>
              <w:jc w:val="left"/>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oMath>
            </m:oMathPara>
          </w:p>
        </w:tc>
        <w:tc>
          <w:tcPr>
            <w:tcW w:w="697" w:type="dxa"/>
            <w:tcBorders>
              <w:tl2br w:val="nil"/>
              <w:tr2bl w:val="nil"/>
            </w:tcBorders>
            <w:vAlign w:val="center"/>
          </w:tcPr>
          <w:p w14:paraId="35BD6EB8">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68988014">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项目碳层，i=1, 2, 3……；根据第 Tv 年核查时的分层确定，无量纲；</w:t>
            </w:r>
          </w:p>
        </w:tc>
      </w:tr>
      <w:tr w14:paraId="6781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1D31B63C">
            <w:pPr>
              <w:keepNext w:val="0"/>
              <w:keepLines w:val="0"/>
              <w:widowControl/>
              <w:suppressLineNumbers w:val="0"/>
              <w:jc w:val="left"/>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m:t>
                </m:r>
              </m:oMath>
            </m:oMathPara>
          </w:p>
        </w:tc>
        <w:tc>
          <w:tcPr>
            <w:tcW w:w="697" w:type="dxa"/>
            <w:tcBorders>
              <w:tl2br w:val="nil"/>
              <w:tr2bl w:val="nil"/>
            </w:tcBorders>
            <w:vAlign w:val="center"/>
          </w:tcPr>
          <w:p w14:paraId="285CD5FF">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46E70C02">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自项目开始以来的年数，t=1, 2, 3……，无量纲；</w:t>
            </w:r>
          </w:p>
        </w:tc>
      </w:tr>
      <w:tr w14:paraId="0378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0FBD7A77">
            <w:pPr>
              <w:keepNext w:val="0"/>
              <w:keepLines w:val="0"/>
              <w:widowControl/>
              <w:suppressLineNumbers w:val="0"/>
              <w:jc w:val="left"/>
              <w:rPr>
                <w:rFonts w:hint="default"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TV</m:t>
                </m:r>
              </m:oMath>
            </m:oMathPara>
          </w:p>
        </w:tc>
        <w:tc>
          <w:tcPr>
            <w:tcW w:w="697" w:type="dxa"/>
            <w:tcBorders>
              <w:tl2br w:val="nil"/>
              <w:tr2bl w:val="nil"/>
            </w:tcBorders>
            <w:vAlign w:val="center"/>
          </w:tcPr>
          <w:p w14:paraId="09F10DF2">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27791F69">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自项目开始至项目最近一次核查的时间，无量纲；</w:t>
            </w:r>
          </w:p>
        </w:tc>
      </w:tr>
      <w:tr w14:paraId="7920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22A08F88">
            <w:pPr>
              <w:keepNext w:val="0"/>
              <w:keepLines w:val="0"/>
              <w:widowControl/>
              <w:suppressLineNumbers w:val="0"/>
              <w:jc w:val="left"/>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f>
                  <m:fPr>
                    <m:ctrlPr>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rPr>
                    </m:ctrlPr>
                  </m:fPr>
                  <m:num>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44</m:t>
                    </m:r>
                    <m:ctrlPr>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rPr>
                    </m:ctrlPr>
                  </m:num>
                  <m:den>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12</m:t>
                    </m:r>
                    <m:ctrlPr>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rPr>
                    </m:ctrlPr>
                  </m:den>
                </m:f>
              </m:oMath>
            </m:oMathPara>
          </w:p>
        </w:tc>
        <w:tc>
          <w:tcPr>
            <w:tcW w:w="697" w:type="dxa"/>
            <w:tcBorders>
              <w:tl2br w:val="nil"/>
              <w:tr2bl w:val="nil"/>
            </w:tcBorders>
            <w:vAlign w:val="center"/>
          </w:tcPr>
          <w:p w14:paraId="0AE954D1">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56567CC0">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二氧化碳与碳的相对分子质量之比，无量纲；</w:t>
            </w:r>
          </w:p>
        </w:tc>
      </w:tr>
      <w:tr w14:paraId="46A5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6A38F5AB">
            <w:pPr>
              <w:keepNext w:val="0"/>
              <w:keepLines w:val="0"/>
              <w:widowControl/>
              <w:suppressLineNumbers w:val="0"/>
              <w:jc w:val="left"/>
              <w:rPr>
                <w:rFonts w:hint="default"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0.07</m:t>
                </m:r>
              </m:oMath>
            </m:oMathPara>
          </w:p>
        </w:tc>
        <w:tc>
          <w:tcPr>
            <w:tcW w:w="697" w:type="dxa"/>
            <w:tcBorders>
              <w:tl2br w:val="nil"/>
              <w:tr2bl w:val="nil"/>
            </w:tcBorders>
            <w:vAlign w:val="center"/>
          </w:tcPr>
          <w:p w14:paraId="0BA59921">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427264A7">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非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排放量占碳储量的比例。</w:t>
            </w:r>
          </w:p>
        </w:tc>
      </w:tr>
    </w:tbl>
    <w:p w14:paraId="0EFBCB93">
      <w:pPr>
        <w:widowControl/>
        <w:spacing w:line="276" w:lineRule="auto"/>
        <w:ind w:firstLine="420" w:firstLineChars="200"/>
        <w:rPr>
          <w:rFonts w:hint="eastAsia" w:ascii="宋体" w:hAnsi="宋体" w:eastAsia="宋体" w:cs="宋体"/>
          <w:kern w:val="0"/>
        </w:rPr>
      </w:pPr>
    </w:p>
    <w:p w14:paraId="5DCA8B79">
      <w:pPr>
        <w:widowControl/>
        <w:spacing w:line="276" w:lineRule="auto"/>
        <w:ind w:firstLine="420" w:firstLineChars="200"/>
        <w:rPr>
          <w:rFonts w:ascii="宋体" w:hAnsi="宋体" w:eastAsia="宋体" w:cs="宋体"/>
          <w:kern w:val="0"/>
        </w:rPr>
      </w:pPr>
      <w:r>
        <w:rPr>
          <w:rFonts w:hint="eastAsia" w:ascii="宋体" w:hAnsi="宋体" w:eastAsia="宋体" w:cs="宋体"/>
          <w:kern w:val="0"/>
        </w:rPr>
        <w:t>本文件采用缺省值的方法计算枯落物量。首先计算灌木林单位面积地上生物量，再利用枯落物量与地上生物量的比值，计算单位面积枯落物量：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3"/>
        <w:gridCol w:w="850"/>
        <w:gridCol w:w="6374"/>
        <w:gridCol w:w="992"/>
        <w:gridCol w:w="11"/>
      </w:tblGrid>
      <w:tr w14:paraId="6FEE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7" w:type="dxa"/>
            <w:gridSpan w:val="3"/>
            <w:vAlign w:val="center"/>
          </w:tcPr>
          <w:p w14:paraId="1972CD70">
            <w:pPr>
              <w:widowControl/>
              <w:spacing w:line="276" w:lineRule="auto"/>
              <w:jc w:val="center"/>
              <w:rPr>
                <w:rFonts w:ascii="宋体" w:hAnsi="宋体" w:eastAsia="宋体" w:cs="宋体"/>
                <w:kern w:val="0"/>
              </w:rPr>
            </w:pPr>
            <w:r>
              <w:rPr>
                <w:rFonts w:ascii="Cambria Math" w:hAnsi="Cambria Math" w:eastAsia="宋体" w:cs="Cambria Math"/>
                <w:color w:val="000000"/>
                <w:kern w:val="0"/>
                <w:szCs w:val="21"/>
              </w:rPr>
              <w:t>𝐿𝐼</w:t>
            </w:r>
            <w:r>
              <w:rPr>
                <w:rFonts w:ascii="Cambria Math" w:hAnsi="Cambria Math" w:eastAsia="宋体" w:cs="Cambria Math"/>
                <w:color w:val="000000"/>
                <w:kern w:val="0"/>
                <w:sz w:val="15"/>
                <w:szCs w:val="15"/>
              </w:rPr>
              <w:t xml:space="preserve">𝑖,𝑗,𝑡 </w:t>
            </w:r>
            <w:r>
              <w:rPr>
                <w:rFonts w:ascii="Cambria Math" w:hAnsi="Cambria Math" w:eastAsia="宋体" w:cs="Cambria Math"/>
                <w:color w:val="000000"/>
                <w:kern w:val="0"/>
                <w:szCs w:val="21"/>
              </w:rPr>
              <w:t>=𝐴𝐺𝐵</w:t>
            </w:r>
            <w:r>
              <w:rPr>
                <w:rFonts w:ascii="Cambria Math" w:hAnsi="Cambria Math" w:eastAsia="宋体" w:cs="Cambria Math"/>
                <w:color w:val="000000"/>
                <w:kern w:val="0"/>
                <w:sz w:val="15"/>
                <w:szCs w:val="15"/>
              </w:rPr>
              <w:t xml:space="preserve">𝑖,𝑗,𝑡 </w:t>
            </w:r>
            <w:r>
              <w:rPr>
                <w:rFonts w:ascii="Cambria Math" w:hAnsi="Cambria Math" w:eastAsia="宋体" w:cs="Cambria Math"/>
                <w:color w:val="000000"/>
                <w:kern w:val="0"/>
                <w:szCs w:val="21"/>
              </w:rPr>
              <w:t>×𝐷𝐹</w:t>
            </w:r>
            <w:r>
              <w:rPr>
                <w:rFonts w:ascii="Cambria Math" w:hAnsi="Cambria Math" w:eastAsia="宋体" w:cs="Cambria Math"/>
                <w:color w:val="000000"/>
                <w:kern w:val="0"/>
                <w:sz w:val="15"/>
                <w:szCs w:val="15"/>
              </w:rPr>
              <w:t>LI,𝑖,𝑗</w:t>
            </w:r>
          </w:p>
        </w:tc>
        <w:tc>
          <w:tcPr>
            <w:tcW w:w="1003" w:type="dxa"/>
            <w:gridSpan w:val="2"/>
            <w:vAlign w:val="center"/>
          </w:tcPr>
          <w:p w14:paraId="17216DC7">
            <w:pPr>
              <w:widowControl/>
              <w:spacing w:line="276" w:lineRule="auto"/>
              <w:jc w:val="center"/>
              <w:rPr>
                <w:rFonts w:ascii="宋体" w:hAnsi="宋体" w:eastAsia="宋体" w:cs="宋体"/>
                <w:kern w:val="0"/>
              </w:rPr>
            </w:pPr>
            <w:r>
              <w:rPr>
                <w:rFonts w:hint="eastAsia" w:ascii="宋体" w:hAnsi="宋体" w:eastAsia="宋体" w:cs="宋体"/>
                <w:kern w:val="0"/>
              </w:rPr>
              <w:t>（</w:t>
            </w:r>
            <w:r>
              <w:rPr>
                <w:rFonts w:hint="eastAsia" w:ascii="Times New Roman" w:hAnsi="Times New Roman" w:eastAsia="宋体" w:cs="Times New Roman"/>
                <w:kern w:val="0"/>
                <w:lang w:val="en-US" w:eastAsia="zh-CN"/>
              </w:rPr>
              <w:t>C.4</w:t>
            </w:r>
            <w:r>
              <w:rPr>
                <w:rFonts w:hint="eastAsia" w:ascii="宋体" w:hAnsi="宋体" w:eastAsia="宋体" w:cs="宋体"/>
                <w:kern w:val="0"/>
              </w:rPr>
              <w:t>）</w:t>
            </w:r>
          </w:p>
        </w:tc>
      </w:tr>
      <w:tr w14:paraId="39CE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5"/>
            <w:vAlign w:val="center"/>
          </w:tcPr>
          <w:p w14:paraId="330B2A6A">
            <w:pPr>
              <w:widowControl/>
              <w:spacing w:line="276" w:lineRule="auto"/>
              <w:rPr>
                <w:rFonts w:ascii="宋体" w:hAnsi="宋体" w:eastAsia="宋体" w:cs="宋体"/>
                <w:kern w:val="0"/>
              </w:rPr>
            </w:pPr>
            <w:r>
              <w:rPr>
                <w:rFonts w:hint="eastAsia" w:ascii="宋体" w:hAnsi="宋体" w:eastAsia="宋体" w:cs="宋体"/>
                <w:kern w:val="0"/>
              </w:rPr>
              <w:t>式中：</w:t>
            </w:r>
          </w:p>
        </w:tc>
      </w:tr>
      <w:tr w14:paraId="2B0E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993" w:type="dxa"/>
            <w:vAlign w:val="center"/>
          </w:tcPr>
          <w:p w14:paraId="562283A6">
            <w:pPr>
              <w:pStyle w:val="8"/>
              <w:jc w:val="center"/>
            </w:pPr>
            <w:r>
              <w:rPr>
                <w:rFonts w:ascii="Cambria Math" w:hAnsi="Cambria Math" w:cs="Cambria Math"/>
                <w:color w:val="000000"/>
                <w:szCs w:val="21"/>
              </w:rPr>
              <w:t>𝐿𝐼</w:t>
            </w:r>
            <w:r>
              <w:rPr>
                <w:rFonts w:ascii="Cambria Math" w:hAnsi="Cambria Math" w:cs="Cambria Math"/>
                <w:color w:val="000000"/>
                <w:sz w:val="15"/>
                <w:szCs w:val="15"/>
              </w:rPr>
              <w:t>𝑖,𝑗,𝑡</w:t>
            </w:r>
          </w:p>
        </w:tc>
        <w:tc>
          <w:tcPr>
            <w:tcW w:w="850" w:type="dxa"/>
            <w:vAlign w:val="center"/>
          </w:tcPr>
          <w:p w14:paraId="3E8EC655">
            <w:pPr>
              <w:widowControl/>
              <w:spacing w:before="100" w:beforeAutospacing="1" w:after="100" w:afterAutospacing="1"/>
              <w:jc w:val="center"/>
              <w:rPr>
                <w:rFonts w:ascii="宋体" w:hAnsi="宋体" w:eastAsia="宋体" w:cs="宋体"/>
                <w:kern w:val="0"/>
                <w:sz w:val="22"/>
                <w:szCs w:val="22"/>
              </w:rPr>
            </w:pPr>
            <w:r>
              <w:rPr>
                <w:rFonts w:hint="eastAsia" w:ascii="华文行楷" w:hAnsi="Times New Roman" w:eastAsia="华文行楷" w:cs="华文行楷"/>
                <w:color w:val="000000"/>
                <w:kern w:val="0"/>
                <w:szCs w:val="21"/>
              </w:rPr>
              <w:t>——</w:t>
            </w:r>
          </w:p>
        </w:tc>
        <w:tc>
          <w:tcPr>
            <w:tcW w:w="7366" w:type="dxa"/>
            <w:gridSpan w:val="2"/>
          </w:tcPr>
          <w:p w14:paraId="7221A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宋体" w:hAnsi="Times New Roman" w:eastAsia="宋体" w:cs="宋体"/>
                <w:color w:val="000000"/>
                <w:kern w:val="0"/>
                <w:szCs w:val="21"/>
              </w:rPr>
            </w:pPr>
            <w:r>
              <w:rPr>
                <w:rFonts w:hint="eastAsia"/>
                <w:szCs w:val="21"/>
              </w:rPr>
              <w:t>第</w:t>
            </w:r>
            <w:r>
              <w:rPr>
                <w:rFonts w:ascii="Times New Roman" w:hAnsi="Times New Roman" w:cs="Times New Roman"/>
                <w:i/>
                <w:iCs/>
                <w:szCs w:val="21"/>
              </w:rPr>
              <w:t>t</w:t>
            </w:r>
            <w:r>
              <w:rPr>
                <w:rFonts w:hint="eastAsia"/>
                <w:szCs w:val="21"/>
              </w:rPr>
              <w:t>年时，</w:t>
            </w:r>
            <w:r>
              <w:rPr>
                <w:rFonts w:hint="eastAsia" w:ascii="宋体" w:hAnsi="Times New Roman" w:eastAsia="宋体" w:cs="宋体"/>
                <w:color w:val="000000"/>
                <w:kern w:val="0"/>
                <w:szCs w:val="21"/>
              </w:rPr>
              <w:t>第</w:t>
            </w:r>
            <w:r>
              <w:rPr>
                <w:rFonts w:ascii="Times New Roman" w:hAnsi="Times New Roman" w:eastAsia="宋体" w:cs="Times New Roman"/>
                <w:i/>
                <w:iCs/>
                <w:color w:val="000000"/>
                <w:kern w:val="0"/>
                <w:szCs w:val="21"/>
              </w:rPr>
              <w:t>i</w:t>
            </w:r>
            <w:r>
              <w:rPr>
                <w:rFonts w:hint="eastAsia" w:ascii="宋体" w:hAnsi="Times New Roman" w:eastAsia="宋体" w:cs="宋体"/>
                <w:color w:val="000000"/>
                <w:kern w:val="0"/>
                <w:szCs w:val="21"/>
              </w:rPr>
              <w:t>碳层灌木</w:t>
            </w:r>
            <w:r>
              <w:rPr>
                <w:rFonts w:ascii="宋体" w:hAnsi="Times New Roman" w:eastAsia="宋体" w:cs="宋体"/>
                <w:color w:val="000000"/>
                <w:kern w:val="0"/>
                <w:szCs w:val="21"/>
              </w:rPr>
              <w:t xml:space="preserve"> </w:t>
            </w:r>
            <w:r>
              <w:rPr>
                <w:rFonts w:ascii="Times New Roman" w:hAnsi="Times New Roman" w:eastAsia="宋体" w:cs="Times New Roman"/>
                <w:i/>
                <w:iCs/>
                <w:color w:val="000000"/>
                <w:kern w:val="0"/>
                <w:szCs w:val="21"/>
              </w:rPr>
              <w:t xml:space="preserve">j </w:t>
            </w:r>
            <w:r>
              <w:rPr>
                <w:rFonts w:hint="eastAsia" w:ascii="宋体" w:hAnsi="Times New Roman" w:eastAsia="宋体" w:cs="宋体"/>
                <w:color w:val="000000"/>
                <w:kern w:val="0"/>
                <w:szCs w:val="21"/>
              </w:rPr>
              <w:t>的单位面积枯落物量，单位为吨每公顷（</w:t>
            </w:r>
            <w:r>
              <w:rPr>
                <w:rFonts w:ascii="Times New Roman" w:hAnsi="Times New Roman" w:eastAsia="宋体" w:cs="Times New Roman"/>
                <w:color w:val="000000"/>
                <w:kern w:val="0"/>
                <w:szCs w:val="21"/>
              </w:rPr>
              <w:t>t d.m.· hm</w:t>
            </w:r>
            <w:r>
              <w:rPr>
                <w:rFonts w:ascii="Times New Roman" w:hAnsi="Times New Roman" w:eastAsia="宋体" w:cs="Times New Roman"/>
                <w:color w:val="000000"/>
                <w:kern w:val="0"/>
                <w:szCs w:val="21"/>
                <w:vertAlign w:val="superscript"/>
              </w:rPr>
              <w:t>-2</w:t>
            </w:r>
            <w:r>
              <w:rPr>
                <w:rFonts w:hint="eastAsia" w:ascii="宋体" w:hAnsi="Times New Roman" w:eastAsia="宋体" w:cs="宋体"/>
                <w:color w:val="000000"/>
                <w:kern w:val="0"/>
                <w:szCs w:val="21"/>
              </w:rPr>
              <w:t>）</w:t>
            </w:r>
            <w:r>
              <w:rPr>
                <w:rFonts w:hint="eastAsia"/>
                <w:szCs w:val="21"/>
              </w:rPr>
              <w:t>；</w:t>
            </w:r>
          </w:p>
        </w:tc>
      </w:tr>
      <w:tr w14:paraId="46A9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993" w:type="dxa"/>
            <w:vAlign w:val="center"/>
          </w:tcPr>
          <w:p w14:paraId="337341CA">
            <w:pPr>
              <w:pStyle w:val="8"/>
              <w:jc w:val="center"/>
              <w:rPr>
                <w:vertAlign w:val="subscript"/>
              </w:rPr>
            </w:pPr>
            <w:r>
              <w:rPr>
                <w:rFonts w:ascii="Cambria Math" w:hAnsi="Cambria Math" w:cs="Cambria Math"/>
                <w:color w:val="000000"/>
                <w:szCs w:val="21"/>
              </w:rPr>
              <w:t>𝐴𝐺𝐵</w:t>
            </w:r>
            <w:r>
              <w:rPr>
                <w:rFonts w:ascii="Cambria Math" w:hAnsi="Cambria Math" w:cs="Cambria Math"/>
                <w:color w:val="000000"/>
                <w:sz w:val="15"/>
                <w:szCs w:val="15"/>
              </w:rPr>
              <w:t>𝑖,𝑗,𝑡</w:t>
            </w:r>
          </w:p>
        </w:tc>
        <w:tc>
          <w:tcPr>
            <w:tcW w:w="850" w:type="dxa"/>
            <w:vAlign w:val="center"/>
          </w:tcPr>
          <w:p w14:paraId="6623BC84">
            <w:pPr>
              <w:widowControl/>
              <w:spacing w:before="100" w:beforeAutospacing="1" w:after="100" w:afterAutospacing="1"/>
              <w:jc w:val="center"/>
              <w:rPr>
                <w:rFonts w:ascii="宋体" w:hAnsi="宋体" w:eastAsia="宋体" w:cs="宋体"/>
                <w:kern w:val="0"/>
                <w:sz w:val="22"/>
                <w:szCs w:val="22"/>
              </w:rPr>
            </w:pPr>
            <w:r>
              <w:rPr>
                <w:rFonts w:hint="eastAsia" w:ascii="华文行楷" w:hAnsi="Times New Roman" w:eastAsia="华文行楷" w:cs="华文行楷"/>
                <w:color w:val="000000"/>
                <w:kern w:val="0"/>
                <w:szCs w:val="21"/>
              </w:rPr>
              <w:t>——</w:t>
            </w:r>
          </w:p>
        </w:tc>
        <w:tc>
          <w:tcPr>
            <w:tcW w:w="7366" w:type="dxa"/>
            <w:gridSpan w:val="2"/>
          </w:tcPr>
          <w:p w14:paraId="7BAF2A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hAnsi="Times New Roman" w:eastAsia="宋体" w:cs="宋体"/>
                <w:color w:val="000000"/>
                <w:kern w:val="0"/>
                <w:szCs w:val="21"/>
              </w:rPr>
            </w:pPr>
            <w:r>
              <w:rPr>
                <w:rFonts w:hint="eastAsia"/>
                <w:szCs w:val="21"/>
              </w:rPr>
              <w:t>第</w:t>
            </w:r>
            <w:r>
              <w:rPr>
                <w:rFonts w:ascii="Times New Roman" w:hAnsi="Times New Roman" w:cs="Times New Roman"/>
                <w:i/>
                <w:iCs/>
                <w:szCs w:val="21"/>
              </w:rPr>
              <w:t>t</w:t>
            </w:r>
            <w:r>
              <w:rPr>
                <w:rFonts w:hint="eastAsia"/>
                <w:szCs w:val="21"/>
              </w:rPr>
              <w:t>年时，</w:t>
            </w:r>
            <w:r>
              <w:rPr>
                <w:rFonts w:hint="eastAsia" w:ascii="宋体" w:hAnsi="Times New Roman" w:eastAsia="宋体" w:cs="宋体"/>
                <w:color w:val="000000"/>
                <w:kern w:val="0"/>
                <w:szCs w:val="21"/>
              </w:rPr>
              <w:t>第</w:t>
            </w:r>
            <w:r>
              <w:rPr>
                <w:rFonts w:ascii="Times New Roman" w:hAnsi="Times New Roman" w:eastAsia="宋体" w:cs="Times New Roman"/>
                <w:i/>
                <w:iCs/>
                <w:color w:val="000000"/>
                <w:kern w:val="0"/>
                <w:szCs w:val="21"/>
              </w:rPr>
              <w:t>i</w:t>
            </w:r>
            <w:r>
              <w:rPr>
                <w:rFonts w:hint="eastAsia" w:ascii="宋体" w:hAnsi="Times New Roman" w:eastAsia="宋体" w:cs="宋体"/>
                <w:color w:val="000000"/>
                <w:kern w:val="0"/>
                <w:szCs w:val="21"/>
              </w:rPr>
              <w:t>碳层灌木</w:t>
            </w:r>
            <w:r>
              <w:rPr>
                <w:rFonts w:ascii="宋体" w:hAnsi="Times New Roman" w:eastAsia="宋体" w:cs="宋体"/>
                <w:color w:val="000000"/>
                <w:kern w:val="0"/>
                <w:szCs w:val="21"/>
              </w:rPr>
              <w:t xml:space="preserve"> </w:t>
            </w:r>
            <w:r>
              <w:rPr>
                <w:rFonts w:ascii="Times New Roman" w:hAnsi="Times New Roman" w:eastAsia="宋体" w:cs="Times New Roman"/>
                <w:i/>
                <w:iCs/>
                <w:color w:val="000000"/>
                <w:kern w:val="0"/>
                <w:szCs w:val="21"/>
              </w:rPr>
              <w:t xml:space="preserve">j </w:t>
            </w:r>
            <w:r>
              <w:rPr>
                <w:rFonts w:hint="eastAsia" w:ascii="宋体" w:hAnsi="Times New Roman" w:eastAsia="宋体" w:cs="宋体"/>
                <w:color w:val="000000"/>
                <w:kern w:val="0"/>
                <w:szCs w:val="21"/>
              </w:rPr>
              <w:t>的单位面积地上生物量，单位为吨每公顷（</w:t>
            </w:r>
            <w:r>
              <w:rPr>
                <w:rFonts w:ascii="Times New Roman" w:hAnsi="Times New Roman" w:eastAsia="宋体" w:cs="Times New Roman"/>
                <w:color w:val="000000"/>
                <w:kern w:val="0"/>
                <w:szCs w:val="21"/>
              </w:rPr>
              <w:t>t d.m.· hm</w:t>
            </w:r>
            <w:r>
              <w:rPr>
                <w:rFonts w:ascii="Times New Roman" w:hAnsi="Times New Roman" w:eastAsia="宋体" w:cs="Times New Roman"/>
                <w:color w:val="000000"/>
                <w:kern w:val="0"/>
                <w:szCs w:val="21"/>
                <w:vertAlign w:val="superscript"/>
              </w:rPr>
              <w:t>-2</w:t>
            </w:r>
            <w:r>
              <w:rPr>
                <w:rFonts w:hint="eastAsia" w:ascii="宋体" w:hAnsi="Times New Roman" w:eastAsia="宋体" w:cs="宋体"/>
                <w:color w:val="000000"/>
                <w:kern w:val="0"/>
                <w:szCs w:val="21"/>
              </w:rPr>
              <w:t>）</w:t>
            </w:r>
            <w:r>
              <w:rPr>
                <w:rFonts w:hint="eastAsia"/>
                <w:szCs w:val="21"/>
              </w:rPr>
              <w:t>；</w:t>
            </w:r>
          </w:p>
        </w:tc>
      </w:tr>
      <w:tr w14:paraId="20E9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993" w:type="dxa"/>
            <w:vAlign w:val="center"/>
          </w:tcPr>
          <w:p w14:paraId="44711D66">
            <w:pPr>
              <w:pStyle w:val="8"/>
              <w:jc w:val="center"/>
              <w:rPr>
                <w:vertAlign w:val="subscript"/>
              </w:rPr>
            </w:pPr>
            <w:r>
              <w:rPr>
                <w:rFonts w:ascii="Cambria Math" w:hAnsi="Cambria Math" w:cs="Cambria Math"/>
                <w:color w:val="000000"/>
                <w:szCs w:val="21"/>
              </w:rPr>
              <w:t>𝐷𝐹</w:t>
            </w:r>
            <w:r>
              <w:rPr>
                <w:rFonts w:ascii="Cambria Math" w:hAnsi="Cambria Math" w:cs="Cambria Math"/>
                <w:color w:val="000000"/>
                <w:sz w:val="15"/>
                <w:szCs w:val="15"/>
              </w:rPr>
              <w:t>LI,𝑖,𝑗</w:t>
            </w:r>
          </w:p>
        </w:tc>
        <w:tc>
          <w:tcPr>
            <w:tcW w:w="850" w:type="dxa"/>
            <w:vAlign w:val="center"/>
          </w:tcPr>
          <w:p w14:paraId="427ADCC4">
            <w:pPr>
              <w:widowControl/>
              <w:spacing w:before="100" w:beforeAutospacing="1" w:after="100" w:afterAutospacing="1"/>
              <w:jc w:val="center"/>
              <w:rPr>
                <w:rFonts w:ascii="宋体" w:hAnsi="宋体" w:eastAsia="宋体" w:cs="宋体"/>
                <w:kern w:val="0"/>
                <w:sz w:val="22"/>
                <w:szCs w:val="22"/>
              </w:rPr>
            </w:pPr>
            <w:r>
              <w:rPr>
                <w:rFonts w:hint="eastAsia" w:ascii="华文行楷" w:hAnsi="Times New Roman" w:eastAsia="华文行楷" w:cs="华文行楷"/>
                <w:color w:val="000000"/>
                <w:kern w:val="0"/>
                <w:szCs w:val="21"/>
              </w:rPr>
              <w:t>——</w:t>
            </w:r>
          </w:p>
        </w:tc>
        <w:tc>
          <w:tcPr>
            <w:tcW w:w="7366" w:type="dxa"/>
            <w:gridSpan w:val="2"/>
          </w:tcPr>
          <w:p w14:paraId="1DB532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imes New Roman"/>
                <w:color w:val="000000"/>
                <w:szCs w:val="21"/>
              </w:rPr>
            </w:pPr>
            <w:r>
              <w:rPr>
                <w:rFonts w:hint="eastAsia" w:ascii="宋体" w:hAnsi="Times New Roman" w:eastAsia="宋体" w:cs="宋体"/>
                <w:color w:val="000000"/>
                <w:kern w:val="0"/>
                <w:szCs w:val="21"/>
              </w:rPr>
              <w:t>第</w:t>
            </w:r>
            <w:r>
              <w:rPr>
                <w:rFonts w:ascii="Times New Roman" w:hAnsi="Times New Roman" w:eastAsia="宋体" w:cs="Times New Roman"/>
                <w:i/>
                <w:iCs/>
                <w:color w:val="000000"/>
                <w:kern w:val="0"/>
                <w:szCs w:val="21"/>
              </w:rPr>
              <w:t>i</w:t>
            </w:r>
            <w:r>
              <w:rPr>
                <w:rFonts w:hint="eastAsia" w:ascii="宋体" w:hAnsi="Times New Roman" w:eastAsia="宋体" w:cs="宋体"/>
                <w:color w:val="000000"/>
                <w:kern w:val="0"/>
                <w:szCs w:val="21"/>
              </w:rPr>
              <w:t>碳层灌木</w:t>
            </w:r>
            <w:r>
              <w:rPr>
                <w:rFonts w:ascii="Times New Roman" w:hAnsi="Times New Roman" w:eastAsia="宋体" w:cs="Times New Roman"/>
                <w:i/>
                <w:iCs/>
                <w:color w:val="000000"/>
                <w:kern w:val="0"/>
                <w:szCs w:val="21"/>
              </w:rPr>
              <w:t>j</w:t>
            </w:r>
            <w:r>
              <w:rPr>
                <w:rFonts w:hint="eastAsia" w:ascii="宋体" w:hAnsi="Times New Roman" w:eastAsia="宋体" w:cs="宋体"/>
                <w:color w:val="000000"/>
                <w:kern w:val="0"/>
                <w:szCs w:val="21"/>
              </w:rPr>
              <w:t>的单位面积的枯落物量与地上生物量的比值，无量纲，缺省值为</w:t>
            </w:r>
            <w:r>
              <w:rPr>
                <w:rFonts w:ascii="Times New Roman" w:hAnsi="Times New Roman" w:eastAsia="宋体" w:cs="Times New Roman"/>
                <w:color w:val="000000"/>
                <w:kern w:val="0"/>
                <w:szCs w:val="21"/>
              </w:rPr>
              <w:t>16.30%</w:t>
            </w:r>
            <w:r>
              <w:rPr>
                <w:rFonts w:hint="eastAsia"/>
                <w:color w:val="000000"/>
                <w:szCs w:val="21"/>
              </w:rPr>
              <w:t>。</w:t>
            </w:r>
          </w:p>
        </w:tc>
      </w:tr>
    </w:tbl>
    <w:p w14:paraId="49D729A3">
      <w:pPr>
        <w:pStyle w:val="4"/>
        <w:spacing w:before="41"/>
        <w:ind w:right="381"/>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E37D351">
      <w:pPr>
        <w:pStyle w:val="4"/>
        <w:spacing w:before="41"/>
        <w:ind w:right="381"/>
        <w:jc w:val="both"/>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C.4  人为火烧引起的温室气体排放</w:t>
      </w:r>
    </w:p>
    <w:p w14:paraId="250923D3">
      <w:pPr>
        <w:pStyle w:val="4"/>
        <w:spacing w:before="41"/>
        <w:ind w:right="381"/>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5587C27">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项目期内如果有伐除病原疫木并烧除的活动，则须计算人为火烧活动引起的非 CO2 温室气体排放。可通过调查人为火烧活动发生的碳层内采伐病原疫木的数量比例（如蓄积量比例或株数比例），使用最近一次项目核查时（TV）划分的相同碳层的平均地上生物量数据来计算燃烧的地上生物量，结合燃烧因子计算人为火烧活动引起的非 CO2 温室气体排放：</w:t>
      </w:r>
    </w:p>
    <w:tbl>
      <w:tblPr>
        <w:tblStyle w:val="10"/>
        <w:tblW w:w="8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3"/>
        <w:gridCol w:w="697"/>
        <w:gridCol w:w="5287"/>
      </w:tblGrid>
      <w:tr w14:paraId="0ABD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63482DC4">
            <w:pPr>
              <w:widowControl w:val="0"/>
              <w:spacing w:before="20" w:line="220" w:lineRule="auto"/>
              <w:ind w:left="20"/>
              <w:jc w:val="center"/>
              <w:rPr>
                <w:rFonts w:hint="default" w:hAnsi="Cambria Math" w:cs="Times New Roman"/>
                <w:i/>
                <w:snapToGrid w:val="0"/>
                <w:color w:val="000000" w:themeColor="text1"/>
                <w:kern w:val="0"/>
                <w:sz w:val="22"/>
                <w:szCs w:val="22"/>
                <w:highlight w:val="none"/>
                <w:lang w:val="en-US" w:eastAsia="zh-CN"/>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vertAlign w:val="subscript"/>
                        <w:lang w:val="en-US" w:eastAsia="zh-CN"/>
                        <w14:textFill>
                          <w14:solidFill>
                            <w14:schemeClr w14:val="tx1"/>
                          </w14:solidFill>
                        </w14:textFill>
                      </w:rPr>
                      <m:t>BURN</m:t>
                    </m:r>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nary>
                  <m:naryPr>
                    <m:chr m:val="∑"/>
                    <m:limLoc m:val="undOvr"/>
                    <m:supHide m:val="1"/>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naryPr>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up>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p>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AGB</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i,TV</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R</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BURN,i,t</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COMF</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nary>
              </m:oMath>
            </m:oMathPara>
          </w:p>
          <w:p w14:paraId="7D249483">
            <w:pPr>
              <w:widowControl w:val="0"/>
              <w:spacing w:before="20" w:line="220" w:lineRule="auto"/>
              <w:ind w:left="20"/>
              <w:jc w:val="center"/>
              <w:rPr>
                <w:rFonts w:hint="eastAsia" w:eastAsiaTheme="minorEastAsia"/>
                <w:color w:val="000000" w:themeColor="text1"/>
                <w:highlight w:val="none"/>
                <w:vertAlign w:val="baseline"/>
                <w:lang w:eastAsia="zh-CN"/>
                <w14:textFill>
                  <w14:solidFill>
                    <w14:schemeClr w14:val="tx1"/>
                  </w14:solidFill>
                </w14:textFill>
              </w:rPr>
            </w:pPr>
            <m:oMath>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EF</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CH</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GWP</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CH</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EF</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N</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2</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O</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GWP</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N</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2</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O</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m:t>
              </m:r>
              <m:r>
                <m:rPr/>
                <w:rPr>
                  <w:rFonts w:ascii="Cambria Math" w:hAnsi="Cambria Math" w:cs="Times New Roman"/>
                  <w:snapToGrid w:val="0"/>
                  <w:color w:val="000000" w:themeColor="text1"/>
                  <w:kern w:val="0"/>
                  <w:sz w:val="22"/>
                  <w:szCs w:val="22"/>
                  <w:highlight w:val="none"/>
                  <w:lang w:val="en-US"/>
                  <w14:textFill>
                    <w14:solidFill>
                      <w14:schemeClr w14:val="tx1"/>
                    </w14:solidFill>
                  </w14:textFill>
                </w:rPr>
                <m:t>×</m:t>
              </m:r>
              <m:sSup>
                <m:sSup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p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10</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p>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−3</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p>
              </m:sSup>
            </m:oMath>
            <w:r>
              <w:rPr>
                <w:rFonts w:hint="eastAsia" w:hAnsi="Cambria Math" w:cs="Times New Roman"/>
                <w:i w:val="0"/>
                <w:snapToGrid w:val="0"/>
                <w:color w:val="000000" w:themeColor="text1"/>
                <w:kern w:val="0"/>
                <w:sz w:val="22"/>
                <w:szCs w:val="22"/>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pacing w:val="13"/>
                <w:sz w:val="21"/>
                <w:szCs w:val="21"/>
                <w:highlight w:val="none"/>
                <w:lang w:val="en-US" w:eastAsia="zh-CN"/>
                <w14:textFill>
                  <w14:solidFill>
                    <w14:schemeClr w14:val="tx1"/>
                  </w14:solidFill>
                </w14:textFill>
              </w:rPr>
              <w:t>C.4</w:t>
            </w:r>
            <w:r>
              <w:rPr>
                <w:rFonts w:ascii="宋体" w:hAnsi="宋体" w:eastAsia="宋体" w:cs="宋体"/>
                <w:color w:val="000000" w:themeColor="text1"/>
                <w:spacing w:val="13"/>
                <w:sz w:val="21"/>
                <w:szCs w:val="21"/>
                <w:highlight w:val="none"/>
                <w14:textFill>
                  <w14:solidFill>
                    <w14:schemeClr w14:val="tx1"/>
                  </w14:solidFill>
                </w14:textFill>
              </w:rPr>
              <w:t>)</w:t>
            </w:r>
          </w:p>
        </w:tc>
      </w:tr>
      <w:tr w14:paraId="03AD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97" w:type="dxa"/>
            <w:gridSpan w:val="3"/>
            <w:tcBorders>
              <w:tl2br w:val="nil"/>
              <w:tr2bl w:val="nil"/>
            </w:tcBorders>
            <w:vAlign w:val="center"/>
          </w:tcPr>
          <w:p w14:paraId="371ACE5F">
            <w:pPr>
              <w:widowControl w:val="0"/>
              <w:spacing w:before="69" w:line="220" w:lineRule="auto"/>
              <w:ind w:left="25"/>
              <w:jc w:val="left"/>
              <w:rPr>
                <w:rFonts w:ascii="Times New Roman" w:hAnsi="Times New Roman" w:eastAsia="Times New Roman" w:cs="Times New Roman"/>
                <w:i/>
                <w:iCs/>
                <w:color w:val="000000" w:themeColor="text1"/>
                <w:position w:val="3"/>
                <w:sz w:val="21"/>
                <w:szCs w:val="21"/>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式</w:t>
            </w:r>
            <w:r>
              <w:rPr>
                <w:rFonts w:ascii="宋体" w:hAnsi="宋体" w:eastAsia="宋体" w:cs="宋体"/>
                <w:color w:val="000000" w:themeColor="text1"/>
                <w:spacing w:val="-13"/>
                <w:sz w:val="21"/>
                <w:szCs w:val="21"/>
                <w:highlight w:val="none"/>
                <w14:textFill>
                  <w14:solidFill>
                    <w14:schemeClr w14:val="tx1"/>
                  </w14:solidFill>
                </w14:textFill>
              </w:rPr>
              <w:t>中：</w:t>
            </w:r>
          </w:p>
        </w:tc>
      </w:tr>
      <w:tr w14:paraId="5000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2413" w:type="dxa"/>
            <w:tcBorders>
              <w:tl2br w:val="nil"/>
              <w:tr2bl w:val="nil"/>
            </w:tcBorders>
            <w:vAlign w:val="center"/>
          </w:tcPr>
          <w:p w14:paraId="1E17C057">
            <w:pPr>
              <w:widowControl w:val="0"/>
              <w:jc w:val="left"/>
              <w:rPr>
                <w:color w:val="000000" w:themeColor="text1"/>
                <w:highlight w:val="none"/>
                <w:vertAlign w:val="baseline"/>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GHG</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vertAlign w:val="subscript"/>
                        <w:lang w:val="en-US" w:eastAsia="zh-CN"/>
                        <w14:textFill>
                          <w14:solidFill>
                            <w14:schemeClr w14:val="tx1"/>
                          </w14:solidFill>
                        </w14:textFill>
                      </w:rPr>
                      <m:t>BURN</m:t>
                    </m:r>
                    <m:r>
                      <m:rPr/>
                      <w:rPr>
                        <w:rFonts w:hint="default" w:ascii="Cambria Math" w:hAnsi="Cambria Math" w:cs="Times New Roman" w:eastAsiaTheme="minorEastAsia"/>
                        <w:snapToGrid w:val="0"/>
                        <w:color w:val="000000" w:themeColor="text1"/>
                        <w:kern w:val="0"/>
                        <w:sz w:val="22"/>
                        <w:szCs w:val="22"/>
                        <w:highlight w:val="none"/>
                        <w:vertAlign w:val="subscript"/>
                        <w:lang w:val="en-US" w:eastAsia="zh-CN"/>
                        <w14:textFill>
                          <w14:solidFill>
                            <w14:schemeClr w14:val="tx1"/>
                          </w14:solidFill>
                        </w14:textFill>
                      </w:rPr>
                      <m:t>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5E6F0451">
            <w:pPr>
              <w:widowControl w:val="0"/>
              <w:jc w:val="center"/>
              <w:rPr>
                <w:rFonts w:hint="eastAsia" w:eastAsiaTheme="minor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73D54B87">
            <w:pPr>
              <w:keepNext w:val="0"/>
              <w:keepLines w:val="0"/>
              <w:widowControl/>
              <w:suppressLineNumbers w:val="0"/>
              <w:jc w:val="left"/>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t 年时，项目边界内由于人为火烧引起的非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 xml:space="preserve"> 温室气体排放量，单位为吨二氧化碳当量每年（t CO</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e·a</w:t>
            </w:r>
            <w:r>
              <w:rPr>
                <w:rFonts w:hint="eastAsia" w:ascii="宋体" w:hAnsi="宋体" w:eastAsia="宋体" w:cs="宋体"/>
                <w:snapToGrid w:val="0"/>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w:t>
            </w:r>
          </w:p>
        </w:tc>
      </w:tr>
      <w:tr w14:paraId="6CE6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2413" w:type="dxa"/>
            <w:tcBorders>
              <w:tl2br w:val="nil"/>
              <w:tr2bl w:val="nil"/>
            </w:tcBorders>
            <w:vAlign w:val="center"/>
          </w:tcPr>
          <w:p w14:paraId="177F5BCD">
            <w:pPr>
              <w:widowControl w:val="0"/>
              <w:spacing w:before="69" w:line="203" w:lineRule="auto"/>
              <w:jc w:val="left"/>
              <w:rPr>
                <w:color w:val="000000" w:themeColor="text1"/>
                <w:highlight w:val="none"/>
                <w:vertAlign w:val="baseline"/>
                <w14:textFill>
                  <w14:solidFill>
                    <w14:schemeClr w14:val="tx1"/>
                  </w14:solidFill>
                </w14:textFill>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A</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i,t</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780DA4CF">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1B28925A">
            <w:pPr>
              <w:widowControl w:val="0"/>
              <w:spacing w:before="143" w:line="319" w:lineRule="exact"/>
              <w:jc w:val="left"/>
              <w:rPr>
                <w:rFonts w:hint="default"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第 t 年时，第 i 项目碳层的土地面积，单位为公顷（hm</w:t>
            </w:r>
            <w:r>
              <w:rPr>
                <w:rFonts w:hint="eastAsia" w:ascii="宋体" w:hAnsi="宋体" w:eastAsia="宋体" w:cs="宋体"/>
                <w:snapToGrid w:val="0"/>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
                <w14:textFill>
                  <w14:solidFill>
                    <w14:schemeClr w14:val="tx1"/>
                  </w14:solidFill>
                </w14:textFill>
              </w:rPr>
              <w:t>）；</w:t>
            </w:r>
          </w:p>
        </w:tc>
      </w:tr>
      <w:tr w14:paraId="06CB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3" w:type="dxa"/>
            <w:tcBorders>
              <w:tl2br w:val="nil"/>
              <w:tr2bl w:val="nil"/>
            </w:tcBorders>
            <w:vAlign w:val="center"/>
          </w:tcPr>
          <w:p w14:paraId="4C9F466D">
            <w:pPr>
              <w:widowControl w:val="0"/>
              <w:spacing w:before="69" w:line="206" w:lineRule="auto"/>
              <w:ind w:left="50"/>
              <w:jc w:val="left"/>
              <w:rPr>
                <w:rFonts w:hint="default" w:eastAsia="宋体"/>
                <w:color w:val="000000" w:themeColor="text1"/>
                <w:highlight w:val="none"/>
                <w:vertAlign w:val="baseline"/>
                <w:lang w:val="en-US" w:eastAsia="zh-CN"/>
                <w14:textFill>
                  <w14:solidFill>
                    <w14:schemeClr w14:val="tx1"/>
                  </w14:solidFill>
                </w14:textFill>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R</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BURNi,t</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48C7C77C">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7CDE7741">
            <w:pPr>
              <w:keepNext w:val="0"/>
              <w:keepLines w:val="0"/>
              <w:widowControl/>
              <w:suppressLineNumbers w:val="0"/>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 t 年时，第 i项目碳层内烧除病原疫木的数量占比（如蓄积量比例或株数比例），单位为百分比（%）；</w:t>
            </w:r>
          </w:p>
        </w:tc>
      </w:tr>
      <w:tr w14:paraId="3B8D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02D091F5">
            <w:pPr>
              <w:keepNext w:val="0"/>
              <w:keepLines w:val="0"/>
              <w:widowControl/>
              <w:suppressLineNumbers w:val="0"/>
              <w:jc w:val="left"/>
              <w:rPr>
                <w:rFonts w:hint="eastAsia" w:ascii="Cambria Math" w:hAnsi="Cambria Math" w:cs="Times New Roman" w:eastAsiaTheme="minorEastAsia"/>
                <w:b w:val="0"/>
                <w:i w:val="0"/>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COMF</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132A48D4">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5942BA94">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 i 项目碳层的燃烧指数（针对每个植被类型），无量纲；</w:t>
            </w:r>
          </w:p>
        </w:tc>
      </w:tr>
      <w:tr w14:paraId="4AB2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0AD713B2">
            <w:pPr>
              <w:keepNext w:val="0"/>
              <w:keepLines w:val="0"/>
              <w:widowControl/>
              <w:suppressLineNumbers w:val="0"/>
              <w:jc w:val="left"/>
              <w:rPr>
                <w:rFonts w:ascii="Cambria Math" w:hAnsi="Cambria Math" w:cs="Times New Roman"/>
                <w:i/>
                <w:snapToGrid w:val="0"/>
                <w:color w:val="000000" w:themeColor="text1"/>
                <w:kern w:val="0"/>
                <w:sz w:val="22"/>
                <w:szCs w:val="22"/>
                <w:highlight w:val="none"/>
                <w:lang w:val="en-US"/>
                <w14:textFill>
                  <w14:solidFill>
                    <w14:schemeClr w14:val="tx1"/>
                  </w14:solidFill>
                </w14:textFill>
                <w:oMath/>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EF</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CH</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7165898C">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3F9151BF">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CH</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排放因子，单位为克甲烷每千克（g CH</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·(kg d.m.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260E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4527F4D8">
            <w:pPr>
              <w:keepNext w:val="0"/>
              <w:keepLines w:val="0"/>
              <w:widowControl/>
              <w:suppressLineNumbers w:val="0"/>
              <w:jc w:val="left"/>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EF</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N</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2</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O</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oMath>
            </m:oMathPara>
          </w:p>
        </w:tc>
        <w:tc>
          <w:tcPr>
            <w:tcW w:w="697" w:type="dxa"/>
            <w:tcBorders>
              <w:tl2br w:val="nil"/>
              <w:tr2bl w:val="nil"/>
            </w:tcBorders>
            <w:vAlign w:val="center"/>
          </w:tcPr>
          <w:p w14:paraId="3A9BA25E">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529FC4F1">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N</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O 排放因子，单位为克氧化亚氮每千克（g N</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O·(kg d.m.</w:t>
            </w:r>
            <w:r>
              <w:rPr>
                <w:rFonts w:hint="eastAsia" w:ascii="宋体" w:hAnsi="宋体" w:eastAsia="宋体" w:cs="宋体"/>
                <w:color w:val="000000" w:themeColor="text1"/>
                <w:kern w:val="0"/>
                <w:sz w:val="21"/>
                <w:szCs w:val="21"/>
                <w:vertAlign w:val="superscript"/>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14:paraId="27C0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794A5ED4">
            <w:pPr>
              <w:keepNext w:val="0"/>
              <w:keepLines w:val="0"/>
              <w:widowControl/>
              <w:suppressLineNumbers w:val="0"/>
              <w:jc w:val="left"/>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GWP</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CH</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4</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406A89E2">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72C3F794">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CH</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的全球增温潜势，用于将 CH</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转换成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e，无量纲；</w:t>
            </w:r>
          </w:p>
        </w:tc>
      </w:tr>
      <w:tr w14:paraId="31BC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5F519B1F">
            <w:pPr>
              <w:keepNext w:val="0"/>
              <w:keepLines w:val="0"/>
              <w:widowControl/>
              <w:suppressLineNumbers w:val="0"/>
              <w:jc w:val="left"/>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sSub>
                  <m:sSub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GWP</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b>
                    <m:sSub>
                      <m:sSubP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Sub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N</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e>
                      <m: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2</m:t>
                        </m:r>
                        <m:ctrlPr>
                          <w:rPr>
                            <w:rFonts w:hint="default" w:ascii="Cambria Math" w:hAnsi="Cambria Math" w:cs="Times New Roman"/>
                            <w:i/>
                            <w:snapToGrid w:val="0"/>
                            <w:color w:val="000000" w:themeColor="text1"/>
                            <w:kern w:val="0"/>
                            <w:sz w:val="22"/>
                            <w:szCs w:val="22"/>
                            <w:highlight w:val="none"/>
                            <w:lang w:val="en-US" w:eastAsia="zh-CN"/>
                            <w14:textFill>
                              <w14:solidFill>
                                <w14:schemeClr w14:val="tx1"/>
                              </w14:solidFill>
                            </w14:textFill>
                          </w:rPr>
                        </m:ctrlPr>
                      </m:sub>
                    </m:sSub>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O</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b>
                </m:sSub>
              </m:oMath>
            </m:oMathPara>
          </w:p>
        </w:tc>
        <w:tc>
          <w:tcPr>
            <w:tcW w:w="697" w:type="dxa"/>
            <w:tcBorders>
              <w:tl2br w:val="nil"/>
              <w:tr2bl w:val="nil"/>
            </w:tcBorders>
            <w:vAlign w:val="center"/>
          </w:tcPr>
          <w:p w14:paraId="6BE87DAD">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48E3B067">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N</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O 的全球增温潜势，用于将 N</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O 转换成 CO</w:t>
            </w:r>
            <w:r>
              <w:rPr>
                <w:rFonts w:hint="eastAsia" w:ascii="宋体" w:hAnsi="宋体" w:eastAsia="宋体" w:cs="宋体"/>
                <w:color w:val="000000" w:themeColor="text1"/>
                <w:kern w:val="0"/>
                <w:sz w:val="21"/>
                <w:szCs w:val="21"/>
                <w:vertAlign w:val="subscript"/>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e，无量纲；</w:t>
            </w:r>
          </w:p>
        </w:tc>
      </w:tr>
      <w:tr w14:paraId="2D12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42BF90CC">
            <w:pPr>
              <w:keepNext w:val="0"/>
              <w:keepLines w:val="0"/>
              <w:widowControl/>
              <w:suppressLineNumbers w:val="0"/>
              <w:jc w:val="left"/>
              <w:rPr>
                <w:rFonts w:hint="default"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i</m:t>
                </m:r>
              </m:oMath>
            </m:oMathPara>
          </w:p>
        </w:tc>
        <w:tc>
          <w:tcPr>
            <w:tcW w:w="697" w:type="dxa"/>
            <w:tcBorders>
              <w:tl2br w:val="nil"/>
              <w:tr2bl w:val="nil"/>
            </w:tcBorders>
            <w:vAlign w:val="center"/>
          </w:tcPr>
          <w:p w14:paraId="028AACFB">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50BD7C5C">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项目碳层，i=1, 2, 3……；根据第 TV年核查时的分层确定，无量纲；</w:t>
            </w:r>
          </w:p>
        </w:tc>
      </w:tr>
      <w:tr w14:paraId="18BD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21507CC9">
            <w:pPr>
              <w:keepNext w:val="0"/>
              <w:keepLines w:val="0"/>
              <w:widowControl/>
              <w:suppressLineNumbers w:val="0"/>
              <w:jc w:val="left"/>
              <w:rPr>
                <w:rFonts w:hint="eastAsia"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m:t>
                </m:r>
              </m:oMath>
            </m:oMathPara>
          </w:p>
        </w:tc>
        <w:tc>
          <w:tcPr>
            <w:tcW w:w="697" w:type="dxa"/>
            <w:tcBorders>
              <w:tl2br w:val="nil"/>
              <w:tr2bl w:val="nil"/>
            </w:tcBorders>
            <w:vAlign w:val="center"/>
          </w:tcPr>
          <w:p w14:paraId="6F037C99">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0924C4AE">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自项目开始以来的年数，t=1, 2, 3……，无量纲；</w:t>
            </w:r>
          </w:p>
        </w:tc>
      </w:tr>
      <w:tr w14:paraId="0570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27216FE7">
            <w:pPr>
              <w:keepNext w:val="0"/>
              <w:keepLines w:val="0"/>
              <w:widowControl/>
              <w:suppressLineNumbers w:val="0"/>
              <w:jc w:val="left"/>
              <w:rPr>
                <w:rFonts w:hint="default" w:ascii="Cambria Math" w:hAnsi="Cambria Math" w:cs="Times New Roman" w:eastAsiaTheme="minorEastAsia"/>
                <w:i/>
                <w:snapToGrid w:val="0"/>
                <w:color w:val="000000" w:themeColor="text1"/>
                <w:kern w:val="0"/>
                <w:sz w:val="22"/>
                <w:szCs w:val="22"/>
                <w:highlight w:val="none"/>
                <w:lang w:val="en-US" w:eastAsia="zh-CN"/>
                <w14:textFill>
                  <w14:solidFill>
                    <w14:schemeClr w14:val="tx1"/>
                  </w14:solidFill>
                </w14:textFill>
                <w:oMath/>
              </w:rPr>
            </w:pPr>
            <m:oMathPara>
              <m:oMath>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TV</m:t>
                </m:r>
              </m:oMath>
            </m:oMathPara>
          </w:p>
        </w:tc>
        <w:tc>
          <w:tcPr>
            <w:tcW w:w="697" w:type="dxa"/>
            <w:tcBorders>
              <w:tl2br w:val="nil"/>
              <w:tr2bl w:val="nil"/>
            </w:tcBorders>
            <w:vAlign w:val="center"/>
          </w:tcPr>
          <w:p w14:paraId="46FDCDE8">
            <w:pPr>
              <w:widowControl w:val="0"/>
              <w:jc w:val="center"/>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5152CF85">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自项目开始至项目最近一次核查的时间，无量纲；</w:t>
            </w:r>
          </w:p>
        </w:tc>
      </w:tr>
      <w:tr w14:paraId="105D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13" w:type="dxa"/>
            <w:tcBorders>
              <w:tl2br w:val="nil"/>
              <w:tr2bl w:val="nil"/>
            </w:tcBorders>
            <w:vAlign w:val="center"/>
          </w:tcPr>
          <w:p w14:paraId="15C731EC">
            <w:pPr>
              <w:keepNext w:val="0"/>
              <w:keepLines w:val="0"/>
              <w:widowControl/>
              <w:suppressLineNumbers w:val="0"/>
              <w:jc w:val="left"/>
              <w:rPr>
                <w:rFonts w:hint="default" w:ascii="Cambria Math" w:hAnsi="Cambria Math" w:cs="Times New Roman" w:eastAsiaTheme="minorEastAsia"/>
                <w:i/>
                <w:snapToGrid w:val="0"/>
                <w:color w:val="000000" w:themeColor="text1"/>
                <w:kern w:val="0"/>
                <w:sz w:val="22"/>
                <w:szCs w:val="22"/>
                <w:highlight w:val="none"/>
                <w:lang w:val="en-US" w:eastAsia="zh-CN" w:bidi="ar-SA"/>
                <w14:textFill>
                  <w14:solidFill>
                    <w14:schemeClr w14:val="tx1"/>
                  </w14:solidFill>
                </w14:textFill>
                <w:oMath/>
              </w:rPr>
            </w:pPr>
            <m:oMathPara>
              <m:oMath>
                <m:sSup>
                  <m:sSupP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SupPr>
                  <m:e>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10</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e>
                  <m:sup>
                    <m:r>
                      <m:rPr/>
                      <w:rPr>
                        <w:rFonts w:hint="default" w:ascii="Cambria Math" w:hAnsi="Cambria Math" w:cs="Times New Roman"/>
                        <w:snapToGrid w:val="0"/>
                        <w:color w:val="000000" w:themeColor="text1"/>
                        <w:kern w:val="0"/>
                        <w:sz w:val="22"/>
                        <w:szCs w:val="22"/>
                        <w:highlight w:val="none"/>
                        <w:lang w:val="en-US" w:eastAsia="zh-CN"/>
                        <w14:textFill>
                          <w14:solidFill>
                            <w14:schemeClr w14:val="tx1"/>
                          </w14:solidFill>
                        </w14:textFill>
                      </w:rPr>
                      <m:t>−3</m:t>
                    </m:r>
                    <m:ctrlPr>
                      <w:rPr>
                        <w:rFonts w:ascii="Cambria Math" w:hAnsi="Cambria Math" w:cs="Times New Roman"/>
                        <w:i/>
                        <w:snapToGrid w:val="0"/>
                        <w:color w:val="000000" w:themeColor="text1"/>
                        <w:kern w:val="0"/>
                        <w:sz w:val="22"/>
                        <w:szCs w:val="22"/>
                        <w:highlight w:val="none"/>
                        <w:lang w:val="en-US"/>
                        <w14:textFill>
                          <w14:solidFill>
                            <w14:schemeClr w14:val="tx1"/>
                          </w14:solidFill>
                        </w14:textFill>
                      </w:rPr>
                    </m:ctrlPr>
                  </m:sup>
                </m:sSup>
              </m:oMath>
            </m:oMathPara>
          </w:p>
        </w:tc>
        <w:tc>
          <w:tcPr>
            <w:tcW w:w="697" w:type="dxa"/>
            <w:tcBorders>
              <w:tl2br w:val="nil"/>
              <w:tr2bl w:val="nil"/>
            </w:tcBorders>
            <w:vAlign w:val="center"/>
          </w:tcPr>
          <w:p w14:paraId="0B2C8CD7">
            <w:pPr>
              <w:widowControl w:val="0"/>
              <w:jc w:val="center"/>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w:t>
            </w:r>
          </w:p>
        </w:tc>
        <w:tc>
          <w:tcPr>
            <w:tcW w:w="5287" w:type="dxa"/>
            <w:tcBorders>
              <w:tl2br w:val="nil"/>
              <w:tr2bl w:val="nil"/>
            </w:tcBorders>
            <w:vAlign w:val="center"/>
          </w:tcPr>
          <w:p w14:paraId="168E144E">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将千克转换成吨的常数。</w:t>
            </w:r>
          </w:p>
        </w:tc>
      </w:tr>
    </w:tbl>
    <w:p w14:paraId="11980DC3">
      <w:pPr>
        <w:pStyle w:val="4"/>
        <w:spacing w:before="41"/>
        <w:ind w:right="381" w:firstLine="412" w:firstLineChars="200"/>
        <w:jc w:val="both"/>
        <w:rPr>
          <w:rFonts w:hint="eastAsia" w:ascii="黑体" w:hAnsi="宋体" w:eastAsia="黑体" w:cs="黑体"/>
          <w:color w:val="000000" w:themeColor="text1"/>
          <w:kern w:val="0"/>
          <w:sz w:val="21"/>
          <w:szCs w:val="21"/>
          <w:lang w:val="en-US" w:eastAsia="zh-CN" w:bidi="ar"/>
          <w14:textFill>
            <w14:solidFill>
              <w14:schemeClr w14:val="tx1"/>
            </w14:solidFill>
          </w14:textFill>
        </w:rPr>
      </w:pPr>
      <w: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t>第一次核查时，如果核算期内有人为火烧发生，但不清楚燃烧前的地上生物量，可保守地采用第一次核查时火灾发生所在的同一碳层的平均单位面积地上生物量。</w:t>
      </w:r>
    </w:p>
    <w:p w14:paraId="3C573F7E">
      <w:pPr>
        <w:pStyle w:val="4"/>
        <w:spacing w:before="41"/>
        <w:ind w:right="381" w:firstLine="420" w:firstLineChars="200"/>
        <w:jc w:val="center"/>
        <w:rPr>
          <w:rFonts w:hint="eastAsia" w:ascii="黑体" w:hAnsi="宋体" w:eastAsia="黑体" w:cs="黑体"/>
          <w:color w:val="000000" w:themeColor="text1"/>
          <w:kern w:val="0"/>
          <w:sz w:val="21"/>
          <w:szCs w:val="21"/>
          <w:lang w:val="en-US" w:eastAsia="zh-CN" w:bidi="ar"/>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 xml:space="preserve">表 </w:t>
      </w:r>
      <w:r>
        <w:rPr>
          <w:rFonts w:hint="eastAsia" w:ascii="黑体" w:eastAsia="黑体" w:cs="黑体"/>
          <w:color w:val="000000" w:themeColor="text1"/>
          <w:kern w:val="0"/>
          <w:sz w:val="21"/>
          <w:szCs w:val="21"/>
          <w:lang w:val="en-US" w:eastAsia="zh-CN" w:bidi="ar"/>
          <w14:textFill>
            <w14:solidFill>
              <w14:schemeClr w14:val="tx1"/>
            </w14:solidFill>
          </w14:textFill>
        </w:rPr>
        <w:t>C</w:t>
      </w:r>
      <w:r>
        <w:rPr>
          <w:rFonts w:hint="eastAsia" w:ascii="黑体" w:hAnsi="宋体" w:eastAsia="黑体" w:cs="黑体"/>
          <w:color w:val="000000" w:themeColor="text1"/>
          <w:kern w:val="0"/>
          <w:sz w:val="21"/>
          <w:szCs w:val="21"/>
          <w:lang w:val="en-US" w:eastAsia="zh-CN" w:bidi="ar"/>
          <w14:textFill>
            <w14:solidFill>
              <w14:schemeClr w14:val="tx1"/>
            </w14:solidFill>
          </w14:textFill>
        </w:rPr>
        <w:t>.1 不同植被类型燃烧因子参考值</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6AD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vAlign w:val="center"/>
          </w:tcPr>
          <w:p w14:paraId="2899E425">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森林类型</w:t>
            </w:r>
          </w:p>
        </w:tc>
        <w:tc>
          <w:tcPr>
            <w:tcW w:w="2841" w:type="dxa"/>
            <w:vAlign w:val="center"/>
          </w:tcPr>
          <w:p w14:paraId="27276A94">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林龄</w:t>
            </w:r>
          </w:p>
        </w:tc>
        <w:tc>
          <w:tcPr>
            <w:tcW w:w="2841" w:type="dxa"/>
            <w:vAlign w:val="center"/>
          </w:tcPr>
          <w:p w14:paraId="1A5A1200">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缺省值</w:t>
            </w:r>
          </w:p>
        </w:tc>
      </w:tr>
      <w:tr w14:paraId="08C8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48EB0232">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亚热带</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w:t>
            </w:r>
            <w:r>
              <w:rPr>
                <w:rFonts w:hint="eastAsia" w:ascii="宋体" w:hAnsi="宋体" w:eastAsia="宋体" w:cs="宋体"/>
                <w:color w:val="000000" w:themeColor="text1"/>
                <w:kern w:val="0"/>
                <w:sz w:val="18"/>
                <w:szCs w:val="18"/>
                <w:lang w:val="en-US" w:eastAsia="zh-CN" w:bidi="ar"/>
                <w14:textFill>
                  <w14:solidFill>
                    <w14:schemeClr w14:val="tx1"/>
                  </w14:solidFill>
                </w14:textFill>
              </w:rPr>
              <w:t>热带森林</w:t>
            </w:r>
          </w:p>
        </w:tc>
        <w:tc>
          <w:tcPr>
            <w:tcW w:w="2841" w:type="dxa"/>
            <w:vAlign w:val="center"/>
          </w:tcPr>
          <w:p w14:paraId="18D36207">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3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-5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p>
        </w:tc>
        <w:tc>
          <w:tcPr>
            <w:tcW w:w="2841" w:type="dxa"/>
            <w:vAlign w:val="center"/>
          </w:tcPr>
          <w:p w14:paraId="041D4AE2">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0.46</w:t>
            </w:r>
          </w:p>
        </w:tc>
      </w:tr>
      <w:tr w14:paraId="68C0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6A6AD99B">
            <w:pPr>
              <w:pStyle w:val="4"/>
              <w:spacing w:before="41"/>
              <w:ind w:right="381"/>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p>
        </w:tc>
        <w:tc>
          <w:tcPr>
            <w:tcW w:w="2841" w:type="dxa"/>
            <w:vAlign w:val="center"/>
          </w:tcPr>
          <w:p w14:paraId="100132D7">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6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-10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p>
        </w:tc>
        <w:tc>
          <w:tcPr>
            <w:tcW w:w="2841" w:type="dxa"/>
            <w:vAlign w:val="center"/>
          </w:tcPr>
          <w:p w14:paraId="57E954F0">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0.67</w:t>
            </w:r>
          </w:p>
        </w:tc>
      </w:tr>
      <w:tr w14:paraId="740E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45E09DCB">
            <w:pPr>
              <w:pStyle w:val="4"/>
              <w:spacing w:before="41"/>
              <w:ind w:right="381"/>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p>
        </w:tc>
        <w:tc>
          <w:tcPr>
            <w:tcW w:w="2841" w:type="dxa"/>
            <w:vAlign w:val="center"/>
          </w:tcPr>
          <w:p w14:paraId="0745BC4C">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11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-17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p>
        </w:tc>
        <w:tc>
          <w:tcPr>
            <w:tcW w:w="2841" w:type="dxa"/>
            <w:vAlign w:val="center"/>
          </w:tcPr>
          <w:p w14:paraId="63F4C419">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0.50</w:t>
            </w:r>
          </w:p>
        </w:tc>
      </w:tr>
      <w:tr w14:paraId="6670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vMerge w:val="continue"/>
            <w:vAlign w:val="center"/>
          </w:tcPr>
          <w:p w14:paraId="43309895">
            <w:pPr>
              <w:pStyle w:val="4"/>
              <w:spacing w:before="41"/>
              <w:ind w:right="381"/>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p>
        </w:tc>
        <w:tc>
          <w:tcPr>
            <w:tcW w:w="2841" w:type="dxa"/>
            <w:vAlign w:val="center"/>
          </w:tcPr>
          <w:p w14:paraId="62AF8A25">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 xml:space="preserve">18 </w:t>
            </w:r>
            <w:r>
              <w:rPr>
                <w:rFonts w:hint="eastAsia" w:ascii="宋体" w:hAnsi="宋体" w:eastAsia="宋体" w:cs="宋体"/>
                <w:color w:val="000000" w:themeColor="text1"/>
                <w:kern w:val="0"/>
                <w:sz w:val="18"/>
                <w:szCs w:val="18"/>
                <w:lang w:val="en-US" w:eastAsia="zh-CN" w:bidi="ar"/>
                <w14:textFill>
                  <w14:solidFill>
                    <w14:schemeClr w14:val="tx1"/>
                  </w14:solidFill>
                </w14:textFill>
              </w:rPr>
              <w:t>年</w:t>
            </w:r>
          </w:p>
        </w:tc>
        <w:tc>
          <w:tcPr>
            <w:tcW w:w="2841" w:type="dxa"/>
            <w:vAlign w:val="center"/>
          </w:tcPr>
          <w:p w14:paraId="22E1B2C8">
            <w:pPr>
              <w:pStyle w:val="4"/>
              <w:spacing w:before="41"/>
              <w:ind w:right="381"/>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t>0.32</w:t>
            </w:r>
          </w:p>
        </w:tc>
      </w:tr>
      <w:tr w14:paraId="174D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C5A6E40">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寒温带森林</w:t>
            </w:r>
          </w:p>
        </w:tc>
        <w:tc>
          <w:tcPr>
            <w:tcW w:w="2841" w:type="dxa"/>
            <w:vAlign w:val="center"/>
          </w:tcPr>
          <w:p w14:paraId="4CAE1CA7">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全林龄</w:t>
            </w:r>
          </w:p>
        </w:tc>
        <w:tc>
          <w:tcPr>
            <w:tcW w:w="2841" w:type="dxa"/>
            <w:vAlign w:val="center"/>
          </w:tcPr>
          <w:p w14:paraId="43D8D1C7">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0.40</w:t>
            </w:r>
          </w:p>
        </w:tc>
      </w:tr>
      <w:tr w14:paraId="5599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38D2648">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温带森林</w:t>
            </w:r>
          </w:p>
        </w:tc>
        <w:tc>
          <w:tcPr>
            <w:tcW w:w="2841" w:type="dxa"/>
            <w:vAlign w:val="center"/>
          </w:tcPr>
          <w:p w14:paraId="71E2534A">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全林龄</w:t>
            </w:r>
          </w:p>
        </w:tc>
        <w:tc>
          <w:tcPr>
            <w:tcW w:w="2841" w:type="dxa"/>
            <w:vAlign w:val="center"/>
          </w:tcPr>
          <w:p w14:paraId="05B8938C">
            <w:pPr>
              <w:keepNext w:val="0"/>
              <w:keepLines w:val="0"/>
              <w:widowControl/>
              <w:suppressLineNumbers w:val="0"/>
              <w:jc w:val="center"/>
              <w:rPr>
                <w:rFonts w:hint="default" w:ascii="黑体" w:hAnsi="宋体" w:eastAsia="黑体" w:cs="黑体"/>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t>0.45</w:t>
            </w:r>
          </w:p>
        </w:tc>
      </w:tr>
    </w:tbl>
    <w:p w14:paraId="34687397">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6E7DFB6C">
      <w:pPr>
        <w:pStyle w:val="4"/>
        <w:spacing w:before="41"/>
        <w:ind w:right="381" w:firstLine="412" w:firstLineChars="200"/>
        <w:jc w:val="center"/>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4FF61CD3">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669323F8">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493E06E1">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95FAE6E">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131D54C1">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84E663A">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47290717">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2D23FD1">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D6CB45E">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47F2F897">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62A0CF6">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7CBA43AB">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4B0DB8B2">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1B986A7B">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139BDAFE">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F5C236F">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0CA4AAC">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1B4588CE">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E681190">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B5FD8DB">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1C91C90">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E20A702">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3574289E">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1D24DDE9">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7B6B7149">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51B0D0C">
      <w:pPr>
        <w:pStyle w:val="4"/>
        <w:spacing w:before="41"/>
        <w:ind w:right="381" w:firstLine="412" w:firstLineChars="200"/>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5EC24EF8">
      <w:pPr>
        <w:pStyle w:val="4"/>
        <w:spacing w:before="41"/>
        <w:ind w:right="381"/>
        <w:jc w:val="both"/>
        <w:rPr>
          <w:rFonts w:hint="default" w:ascii="宋体" w:hAnsi="宋体" w:eastAsia="宋体" w:cs="宋体"/>
          <w:color w:val="000000" w:themeColor="text1"/>
          <w:spacing w:val="-2"/>
          <w:kern w:val="2"/>
          <w:sz w:val="21"/>
          <w:szCs w:val="21"/>
          <w:lang w:val="en-US" w:eastAsia="zh-CN" w:bidi="ar-SA"/>
          <w14:textFill>
            <w14:solidFill>
              <w14:schemeClr w14:val="tx1"/>
            </w14:solidFill>
          </w14:textFill>
        </w:rPr>
      </w:pPr>
    </w:p>
    <w:p w14:paraId="71533782">
      <w:pPr>
        <w:pStyle w:val="4"/>
        <w:spacing w:before="41"/>
        <w:ind w:right="381"/>
        <w:jc w:val="both"/>
        <w:rPr>
          <w:rFonts w:hint="default"/>
          <w:color w:val="000000" w:themeColor="text1"/>
          <w:lang w:val="en-US" w:eastAsia="zh-CN"/>
          <w14:textFill>
            <w14:solidFill>
              <w14:schemeClr w14:val="tx1"/>
            </w14:solidFill>
          </w14:textFill>
        </w:rPr>
      </w:pPr>
    </w:p>
    <w:sectPr>
      <w:pgSz w:w="11906" w:h="16838"/>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NewRomanP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C45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1C69D">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6643370</wp:posOffset>
              </wp:positionH>
              <wp:positionV relativeFrom="page">
                <wp:posOffset>9604375</wp:posOffset>
              </wp:positionV>
              <wp:extent cx="14097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1DD14C95">
                          <w:pPr>
                            <w:spacing w:before="0" w:line="220" w:lineRule="exact"/>
                            <w:ind w:left="20" w:right="0" w:firstLine="0"/>
                            <w:jc w:val="left"/>
                            <w:rPr>
                              <w:rFonts w:hint="eastAsia" w:eastAsiaTheme="minorEastAsia"/>
                              <w:sz w:val="18"/>
                              <w:lang w:val="en-US" w:eastAsia="zh-CN"/>
                            </w:rPr>
                          </w:pPr>
                          <w:r>
                            <w:rPr>
                              <w:rFonts w:hint="eastAsia"/>
                              <w:sz w:val="18"/>
                              <w:lang w:val="en-US" w:eastAsia="zh-CN"/>
                            </w:rPr>
                            <w:t>Ⅰ</w:t>
                          </w:r>
                        </w:p>
                      </w:txbxContent>
                    </wps:txbx>
                    <wps:bodyPr lIns="0" tIns="0" rIns="0" bIns="0" upright="1"/>
                  </wps:wsp>
                </a:graphicData>
              </a:graphic>
            </wp:anchor>
          </w:drawing>
        </mc:Choice>
        <mc:Fallback>
          <w:pict>
            <v:shape id="_x0000_s1026" o:spid="_x0000_s1026" o:spt="202" type="#_x0000_t202" style="position:absolute;left:0pt;margin-left:523.1pt;margin-top:756.25pt;height:11pt;width:11.1pt;mso-position-horizontal-relative:page;mso-position-vertical-relative:page;z-index:-251656192;mso-width-relative:page;mso-height-relative:page;" filled="f" stroked="f" coordsize="21600,21600" o:gfxdata="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uGsUq2wAAAA8BAAAPAAAAAAAAAAEAIAAAACIAAABkcnMvZG93bnJldi54bWxQSwEC&#10;FAAUAAAACACHTuJA1UAZirgBAABxAwAADgAAAAAAAAABACAAAAAqAQAAZHJzL2Uyb0RvYy54bWxQ&#10;SwUGAAAAAAYABgBZAQAAVAUAAAAA&#10;">
              <v:fill on="f" focussize="0,0"/>
              <v:stroke on="f"/>
              <v:imagedata o:title=""/>
              <o:lock v:ext="edit" aspectratio="f"/>
              <v:textbox inset="0mm,0mm,0mm,0mm">
                <w:txbxContent>
                  <w:p w14:paraId="1DD14C95">
                    <w:pPr>
                      <w:spacing w:before="0" w:line="220" w:lineRule="exact"/>
                      <w:ind w:left="20" w:right="0" w:firstLine="0"/>
                      <w:jc w:val="left"/>
                      <w:rPr>
                        <w:rFonts w:hint="eastAsia" w:eastAsiaTheme="minorEastAsia"/>
                        <w:sz w:val="18"/>
                        <w:lang w:val="en-US" w:eastAsia="zh-CN"/>
                      </w:rPr>
                    </w:pPr>
                    <w:r>
                      <w:rPr>
                        <w:rFonts w:hint="eastAsia"/>
                        <w:sz w:val="18"/>
                        <w:lang w:val="en-US" w:eastAsia="zh-CN"/>
                      </w:rPr>
                      <w:t>Ⅰ</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6701790</wp:posOffset>
              </wp:positionH>
              <wp:positionV relativeFrom="page">
                <wp:posOffset>9828530</wp:posOffset>
              </wp:positionV>
              <wp:extent cx="82550"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14:paraId="60C07D6D">
                          <w:pPr>
                            <w:spacing w:before="0" w:line="220" w:lineRule="exact"/>
                            <w:ind w:left="20" w:right="0" w:firstLine="0"/>
                            <w:jc w:val="left"/>
                            <w:rPr>
                              <w:sz w:val="18"/>
                            </w:rPr>
                          </w:pPr>
                          <w:r>
                            <w:rPr>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527.7pt;margin-top:773.9pt;height:11pt;width:6.5pt;mso-position-horizontal-relative:page;mso-position-vertical-relative:page;z-index:-251655168;mso-width-relative:page;mso-height-relative:page;" filled="f" stroked="f" coordsize="21600,21600" o:gfxdata="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hB2xnZAAAADwEAAA8AAAAAAAAAAQAgAAAAIgAAAGRycy9kb3ducmV2LnhtbFBLAQIU&#10;ABQAAAAIAIdO4kBN6Y7euQEAAHADAAAOAAAAAAAAAAEAIAAAACgBAABkcnMvZTJvRG9jLnhtbFBL&#10;BQYAAAAABgAGAFkBAABTBQAAAAA=&#10;">
              <v:fill on="f" focussize="0,0"/>
              <v:stroke on="f"/>
              <v:imagedata o:title=""/>
              <o:lock v:ext="edit" aspectratio="f"/>
              <v:textbox inset="0mm,0mm,0mm,0mm">
                <w:txbxContent>
                  <w:p w14:paraId="60C07D6D">
                    <w:pPr>
                      <w:spacing w:before="0" w:line="220" w:lineRule="exact"/>
                      <w:ind w:left="20" w:right="0" w:firstLine="0"/>
                      <w:jc w:val="left"/>
                      <w:rPr>
                        <w:sz w:val="18"/>
                      </w:rPr>
                    </w:pPr>
                    <w:r>
                      <w:rPr>
                        <w:sz w:val="18"/>
                      </w:rPr>
                      <w:t xml:space="preserve"> </w:t>
                    </w:r>
                  </w:p>
                </w:txbxContent>
              </v:textbox>
            </v:shape>
          </w:pict>
        </mc:Fallback>
      </mc:AlternateContent>
    </w:r>
    <w:r>
      <w:rPr>
        <w:rFonts w:hint="eastAsia"/>
        <w:sz w:val="20"/>
        <w:lang w:val="en-US" w:eastAsia="zh-CN"/>
      </w:rPr>
      <w:t>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05C0">
    <w:pPr>
      <w:spacing w:line="186" w:lineRule="auto"/>
      <w:ind w:left="4129"/>
      <w:jc w:val="righ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Ⅱ</w:t>
    </w:r>
  </w:p>
  <w:p w14:paraId="78984623">
    <w:pPr>
      <w:spacing w:line="186" w:lineRule="auto"/>
      <w:ind w:left="4129"/>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A85A8">
    <w:pPr>
      <w:spacing w:line="186"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8C10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D8C104">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D0D57">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592D0D57">
                    <w:pPr>
                      <w:pStyle w:val="5"/>
                      <w:rPr>
                        <w:rFonts w:hint="eastAsia" w:eastAsiaTheme="minor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9E24">
    <w:pPr>
      <w:pStyle w:val="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EB2C">
    <w:pPr>
      <w:spacing w:line="186"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9F8D4">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009F8D4">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2CEB">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127A">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5694045</wp:posOffset>
              </wp:positionH>
              <wp:positionV relativeFrom="page">
                <wp:posOffset>906780</wp:posOffset>
              </wp:positionV>
              <wp:extent cx="1160780" cy="1600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60780" cy="160020"/>
                      </a:xfrm>
                      <a:prstGeom prst="rect">
                        <a:avLst/>
                      </a:prstGeom>
                      <a:noFill/>
                      <a:ln>
                        <a:noFill/>
                      </a:ln>
                    </wps:spPr>
                    <wps:txbx>
                      <w:txbxContent>
                        <w:p w14:paraId="2C22BB2C">
                          <w:pPr>
                            <w:pStyle w:val="4"/>
                            <w:spacing w:line="251" w:lineRule="exact"/>
                            <w:ind w:left="20"/>
                            <w:rPr>
                              <w:rFonts w:hint="eastAsia" w:ascii="黑体" w:hAnsi="黑体" w:eastAsia="宋体"/>
                              <w:lang w:eastAsia="zh-CN"/>
                            </w:rPr>
                          </w:pPr>
                          <w:r>
                            <w:rPr>
                              <w:rFonts w:ascii="黑体" w:hAnsi="黑体"/>
                            </w:rPr>
                            <w:t>DB</w:t>
                          </w:r>
                          <w:r>
                            <w:rPr>
                              <w:rFonts w:hint="eastAsia" w:ascii="黑体" w:hAnsi="黑体"/>
                              <w:lang w:val="en-US" w:eastAsia="zh-CN"/>
                            </w:rPr>
                            <w:t>xx</w:t>
                          </w:r>
                        </w:p>
                      </w:txbxContent>
                    </wps:txbx>
                    <wps:bodyPr lIns="0" tIns="0" rIns="0" bIns="0" upright="1"/>
                  </wps:wsp>
                </a:graphicData>
              </a:graphic>
            </wp:anchor>
          </w:drawing>
        </mc:Choice>
        <mc:Fallback>
          <w:pict>
            <v:shape id="_x0000_s1026" o:spid="_x0000_s1026" o:spt="202" type="#_x0000_t202" style="position:absolute;left:0pt;margin-left:448.35pt;margin-top:71.4pt;height:12.6pt;width:91.4pt;mso-position-horizontal-relative:page;mso-position-vertical-relative:page;z-index:-251657216;mso-width-relative:page;mso-height-relative:page;" filled="f" stroked="f" coordsize="21600,21600" o:gfxdata="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Knxk2gAAAAwBAAAPAAAAAAAAAAEAIAAAACIAAABkcnMvZG93bnJldi54bWxQSwEC&#10;FAAUAAAACACHTuJAKBrfX7kBAAByAwAADgAAAAAAAAABACAAAAApAQAAZHJzL2Uyb0RvYy54bWxQ&#10;SwUGAAAAAAYABgBZAQAAVAUAAAAA&#10;">
              <v:fill on="f" focussize="0,0"/>
              <v:stroke on="f"/>
              <v:imagedata o:title=""/>
              <o:lock v:ext="edit" aspectratio="f"/>
              <v:textbox inset="0mm,0mm,0mm,0mm">
                <w:txbxContent>
                  <w:p w14:paraId="2C22BB2C">
                    <w:pPr>
                      <w:pStyle w:val="4"/>
                      <w:spacing w:line="251" w:lineRule="exact"/>
                      <w:ind w:left="20"/>
                      <w:rPr>
                        <w:rFonts w:hint="eastAsia" w:ascii="黑体" w:hAnsi="黑体" w:eastAsia="宋体"/>
                        <w:lang w:eastAsia="zh-CN"/>
                      </w:rPr>
                    </w:pPr>
                    <w:r>
                      <w:rPr>
                        <w:rFonts w:ascii="黑体" w:hAnsi="黑体"/>
                      </w:rPr>
                      <w:t>DB</w:t>
                    </w:r>
                    <w:r>
                      <w:rPr>
                        <w:rFonts w:hint="eastAsia" w:ascii="黑体" w:hAnsi="黑体"/>
                        <w:lang w:val="en-US" w:eastAsia="zh-CN"/>
                      </w:rPr>
                      <w:t>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 w:name="KSO_WPS_MARK_KEY" w:val="df136d27-4b77-440f-89c7-e30eb35d0fd5"/>
  </w:docVars>
  <w:rsids>
    <w:rsidRoot w:val="52EC3067"/>
    <w:rsid w:val="005C7729"/>
    <w:rsid w:val="01590061"/>
    <w:rsid w:val="02567502"/>
    <w:rsid w:val="035E01C7"/>
    <w:rsid w:val="03784EAC"/>
    <w:rsid w:val="059538A9"/>
    <w:rsid w:val="07B8155F"/>
    <w:rsid w:val="082223BA"/>
    <w:rsid w:val="09420DD9"/>
    <w:rsid w:val="098175B4"/>
    <w:rsid w:val="0A9F4195"/>
    <w:rsid w:val="0AB57462"/>
    <w:rsid w:val="0F9D0EBF"/>
    <w:rsid w:val="10307497"/>
    <w:rsid w:val="1218482D"/>
    <w:rsid w:val="13D45C33"/>
    <w:rsid w:val="13FC3E0D"/>
    <w:rsid w:val="15175270"/>
    <w:rsid w:val="15EA028F"/>
    <w:rsid w:val="193B777F"/>
    <w:rsid w:val="19AF0CE9"/>
    <w:rsid w:val="1A107C6E"/>
    <w:rsid w:val="1A29722D"/>
    <w:rsid w:val="1A9439E4"/>
    <w:rsid w:val="1AEE25CF"/>
    <w:rsid w:val="1B4D379A"/>
    <w:rsid w:val="1BEA2D97"/>
    <w:rsid w:val="1C3C45BD"/>
    <w:rsid w:val="1E032835"/>
    <w:rsid w:val="1EF5217E"/>
    <w:rsid w:val="1FD77051"/>
    <w:rsid w:val="20670888"/>
    <w:rsid w:val="20DC5871"/>
    <w:rsid w:val="2294691A"/>
    <w:rsid w:val="22AF6AE8"/>
    <w:rsid w:val="232D361F"/>
    <w:rsid w:val="245723E8"/>
    <w:rsid w:val="24B30B11"/>
    <w:rsid w:val="262E502C"/>
    <w:rsid w:val="26972907"/>
    <w:rsid w:val="26F80972"/>
    <w:rsid w:val="27A41BA7"/>
    <w:rsid w:val="2969772B"/>
    <w:rsid w:val="2A5054EC"/>
    <w:rsid w:val="2A994C3C"/>
    <w:rsid w:val="2CD21610"/>
    <w:rsid w:val="2E532798"/>
    <w:rsid w:val="2EB9255E"/>
    <w:rsid w:val="2F300273"/>
    <w:rsid w:val="2FB614B6"/>
    <w:rsid w:val="2FF21E67"/>
    <w:rsid w:val="30A457B2"/>
    <w:rsid w:val="30C2288A"/>
    <w:rsid w:val="314D19A6"/>
    <w:rsid w:val="32286157"/>
    <w:rsid w:val="330928AA"/>
    <w:rsid w:val="33F924FE"/>
    <w:rsid w:val="34264510"/>
    <w:rsid w:val="34264730"/>
    <w:rsid w:val="343230D5"/>
    <w:rsid w:val="34344CC5"/>
    <w:rsid w:val="346A0AC1"/>
    <w:rsid w:val="349E076A"/>
    <w:rsid w:val="34E547B5"/>
    <w:rsid w:val="35343077"/>
    <w:rsid w:val="358A2BBD"/>
    <w:rsid w:val="361C7B45"/>
    <w:rsid w:val="364E7980"/>
    <w:rsid w:val="385B3B5C"/>
    <w:rsid w:val="392A0C82"/>
    <w:rsid w:val="39A22AAB"/>
    <w:rsid w:val="3A274C35"/>
    <w:rsid w:val="3A612966"/>
    <w:rsid w:val="3B762069"/>
    <w:rsid w:val="3C216BB8"/>
    <w:rsid w:val="3CC33464"/>
    <w:rsid w:val="3D6A5B37"/>
    <w:rsid w:val="3DC513DA"/>
    <w:rsid w:val="3EB07A18"/>
    <w:rsid w:val="3F6A5DA2"/>
    <w:rsid w:val="3F6E3B5B"/>
    <w:rsid w:val="40B04A72"/>
    <w:rsid w:val="415C50CB"/>
    <w:rsid w:val="41867332"/>
    <w:rsid w:val="42CD6D18"/>
    <w:rsid w:val="43244531"/>
    <w:rsid w:val="432D7889"/>
    <w:rsid w:val="43926D92"/>
    <w:rsid w:val="44EB3558"/>
    <w:rsid w:val="45301113"/>
    <w:rsid w:val="46380A1F"/>
    <w:rsid w:val="477517FF"/>
    <w:rsid w:val="479954ED"/>
    <w:rsid w:val="4805040D"/>
    <w:rsid w:val="49525BF5"/>
    <w:rsid w:val="4A486348"/>
    <w:rsid w:val="4A5B6485"/>
    <w:rsid w:val="4ADA6548"/>
    <w:rsid w:val="4C8835A1"/>
    <w:rsid w:val="4CB11E67"/>
    <w:rsid w:val="4CDB62A4"/>
    <w:rsid w:val="4CE511D4"/>
    <w:rsid w:val="4E0631B0"/>
    <w:rsid w:val="4E231FB4"/>
    <w:rsid w:val="4E3966B5"/>
    <w:rsid w:val="4F104CDF"/>
    <w:rsid w:val="50B5622A"/>
    <w:rsid w:val="528811BC"/>
    <w:rsid w:val="528D42BC"/>
    <w:rsid w:val="52EC3067"/>
    <w:rsid w:val="53207924"/>
    <w:rsid w:val="53397B84"/>
    <w:rsid w:val="537D46AC"/>
    <w:rsid w:val="554279A8"/>
    <w:rsid w:val="55564A1D"/>
    <w:rsid w:val="558A46C7"/>
    <w:rsid w:val="561D020E"/>
    <w:rsid w:val="56617BB8"/>
    <w:rsid w:val="574A4089"/>
    <w:rsid w:val="58323FB4"/>
    <w:rsid w:val="58EE38BE"/>
    <w:rsid w:val="5ACB6479"/>
    <w:rsid w:val="5C6C2D78"/>
    <w:rsid w:val="5CAC7619"/>
    <w:rsid w:val="5DE91920"/>
    <w:rsid w:val="5DF440EA"/>
    <w:rsid w:val="6473002B"/>
    <w:rsid w:val="649410BE"/>
    <w:rsid w:val="64B77F31"/>
    <w:rsid w:val="65B006F3"/>
    <w:rsid w:val="660621A7"/>
    <w:rsid w:val="66684B02"/>
    <w:rsid w:val="67D31EFE"/>
    <w:rsid w:val="68A13DAA"/>
    <w:rsid w:val="6B3D7B5C"/>
    <w:rsid w:val="6B517D09"/>
    <w:rsid w:val="6B87197D"/>
    <w:rsid w:val="6C0905E4"/>
    <w:rsid w:val="6D16450C"/>
    <w:rsid w:val="6E5878EA"/>
    <w:rsid w:val="703A6FBE"/>
    <w:rsid w:val="70C05CFD"/>
    <w:rsid w:val="716C7A2C"/>
    <w:rsid w:val="72457E9C"/>
    <w:rsid w:val="726D5D0E"/>
    <w:rsid w:val="737E68BA"/>
    <w:rsid w:val="73B32E2C"/>
    <w:rsid w:val="73C86317"/>
    <w:rsid w:val="73F41B79"/>
    <w:rsid w:val="743744C7"/>
    <w:rsid w:val="743D52CE"/>
    <w:rsid w:val="74AF102F"/>
    <w:rsid w:val="757F1917"/>
    <w:rsid w:val="75CA0DE4"/>
    <w:rsid w:val="77613082"/>
    <w:rsid w:val="778976F0"/>
    <w:rsid w:val="778A245A"/>
    <w:rsid w:val="78834326"/>
    <w:rsid w:val="78A060FF"/>
    <w:rsid w:val="78BD69DE"/>
    <w:rsid w:val="796450AB"/>
    <w:rsid w:val="79E31C97"/>
    <w:rsid w:val="7A342CD0"/>
    <w:rsid w:val="7BF10B1B"/>
    <w:rsid w:val="7D622B7D"/>
    <w:rsid w:val="7F0F7867"/>
    <w:rsid w:val="7F6D3295"/>
    <w:rsid w:val="7F9935D5"/>
    <w:rsid w:val="7FA662E6"/>
    <w:rsid w:val="7FC248DA"/>
    <w:rsid w:val="7FE9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spacing w:before="54"/>
      <w:ind w:left="180"/>
      <w:jc w:val="center"/>
      <w:outlineLvl w:val="0"/>
    </w:pPr>
    <w:rPr>
      <w:rFonts w:ascii="黑体" w:hAnsi="黑体" w:eastAsia="黑体" w:cs="黑体"/>
      <w:sz w:val="32"/>
      <w:szCs w:val="32"/>
      <w:lang w:val="en-US" w:eastAsia="en-US" w:bidi="en-US"/>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autoRedefine/>
    <w:qFormat/>
    <w:uiPriority w:val="1"/>
    <w:rPr>
      <w:rFonts w:ascii="宋体" w:hAnsi="宋体" w:eastAsia="宋体" w:cs="宋体"/>
      <w:sz w:val="21"/>
      <w:szCs w:val="21"/>
      <w:lang w:val="en-US" w:eastAsia="en-US" w:bidi="en-US"/>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unhideWhenUsed/>
    <w:qFormat/>
    <w:uiPriority w:val="99"/>
    <w:rPr>
      <w:vertAlign w:val="superscript"/>
    </w:rPr>
  </w:style>
  <w:style w:type="paragraph" w:customStyle="1" w:styleId="13">
    <w:name w:val="Table Paragraph"/>
    <w:basedOn w:val="1"/>
    <w:autoRedefine/>
    <w:qFormat/>
    <w:uiPriority w:val="1"/>
    <w:rPr>
      <w:rFonts w:ascii="宋体" w:hAnsi="宋体" w:eastAsia="宋体" w:cs="宋体"/>
      <w:lang w:val="en-US" w:eastAsia="en-US" w:bidi="en-US"/>
    </w:rPr>
  </w:style>
  <w:style w:type="paragraph" w:styleId="14">
    <w:name w:val="List Paragraph"/>
    <w:basedOn w:val="1"/>
    <w:autoRedefine/>
    <w:qFormat/>
    <w:uiPriority w:val="1"/>
    <w:pPr>
      <w:ind w:left="1125" w:hanging="527"/>
    </w:pPr>
    <w:rPr>
      <w:rFonts w:ascii="宋体" w:hAnsi="宋体" w:eastAsia="宋体" w:cs="宋体"/>
      <w:lang w:val="en-US" w:eastAsia="en-US" w:bidi="en-US"/>
    </w:rPr>
  </w:style>
  <w:style w:type="table" w:customStyle="1" w:styleId="15">
    <w:name w:val="Table Normal"/>
    <w:autoRedefine/>
    <w:unhideWhenUsed/>
    <w:qFormat/>
    <w:uiPriority w:val="2"/>
    <w:tblPr>
      <w:tblCellMar>
        <w:top w:w="0" w:type="dxa"/>
        <w:left w:w="0" w:type="dxa"/>
        <w:bottom w:w="0" w:type="dxa"/>
        <w:right w:w="0" w:type="dxa"/>
      </w:tblCellMar>
    </w:tblPr>
  </w:style>
  <w:style w:type="character" w:customStyle="1" w:styleId="16">
    <w:name w:val="font81"/>
    <w:basedOn w:val="11"/>
    <w:autoRedefine/>
    <w:qFormat/>
    <w:uiPriority w:val="0"/>
    <w:rPr>
      <w:rFonts w:hint="eastAsia" w:ascii="宋体" w:hAnsi="宋体" w:eastAsia="宋体" w:cs="宋体"/>
      <w:color w:val="000000"/>
      <w:sz w:val="36"/>
      <w:szCs w:val="36"/>
      <w:u w:val="none"/>
      <w:vertAlign w:val="superscript"/>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11"/>
    <w:basedOn w:val="11"/>
    <w:qFormat/>
    <w:uiPriority w:val="0"/>
    <w:rPr>
      <w:rFonts w:hint="eastAsia" w:ascii="宋体" w:hAnsi="宋体" w:eastAsia="宋体" w:cs="宋体"/>
      <w:color w:val="000000"/>
      <w:sz w:val="22"/>
      <w:szCs w:val="22"/>
      <w:u w:val="none"/>
      <w:vertAlign w:val="subscript"/>
    </w:rPr>
  </w:style>
  <w:style w:type="character" w:customStyle="1" w:styleId="19">
    <w:name w:val="font21"/>
    <w:basedOn w:val="11"/>
    <w:qFormat/>
    <w:uiPriority w:val="0"/>
    <w:rPr>
      <w:rFonts w:hint="eastAsia" w:ascii="宋体" w:hAnsi="宋体" w:eastAsia="宋体" w:cs="宋体"/>
      <w:color w:val="000000"/>
      <w:sz w:val="22"/>
      <w:szCs w:val="22"/>
      <w:u w:val="none"/>
      <w:vertAlign w:val="superscript"/>
    </w:rPr>
  </w:style>
  <w:style w:type="character" w:customStyle="1" w:styleId="20">
    <w:name w:val="font31"/>
    <w:basedOn w:val="11"/>
    <w:qFormat/>
    <w:uiPriority w:val="0"/>
    <w:rPr>
      <w:rFonts w:hint="eastAsia" w:ascii="宋体" w:hAnsi="宋体" w:eastAsia="宋体" w:cs="宋体"/>
      <w:color w:val="000000"/>
      <w:sz w:val="16"/>
      <w:szCs w:val="16"/>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oleObject" Target="embeddings/oleObject6.bin"/><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2761</Words>
  <Characters>5274</Characters>
  <Lines>0</Lines>
  <Paragraphs>0</Paragraphs>
  <TotalTime>2</TotalTime>
  <ScaleCrop>false</ScaleCrop>
  <LinksUpToDate>false</LinksUpToDate>
  <CharactersWithSpaces>5479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2023-01-17T07:51:00Z</dcterms:created>
  <dc:creator>崔达衢</dc:creator>
  <cp:lastModifiedBy>Black Sheep</cp:lastModifiedBy>
  <cp:lastPrinted>2025-03-27T10:41:00Z</cp:lastPrinted>
  <dcterms:modified xsi:type="dcterms:W3CDTF">2025-04-02T08:53:12Z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8C17BE1492DA4BE1BC2124063A4BFB31_13</vt:lpwstr>
  </property>
  <property fmtid="{D5CDD505-2E9C-101B-9397-08002B2CF9AE}" pid="4" name="KSOTemplateDocerSaveRecord">
    <vt:lpwstr>eyJoZGlkIjoiZTQ4ODQwNThiYTg4YTBlNDhkZDRmNGNiNWM5NWE1YzAiLCJ1c2VySWQiOiIyNzcxMzc4MDYifQ==</vt:lpwstr>
  </property>
</Properties>
</file>