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2A" w:rsidRDefault="00AB75B7" w:rsidP="00B464F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w:t>
      </w:r>
      <w:r w:rsidR="00F60B9D" w:rsidRPr="00F60B9D">
        <w:rPr>
          <w:rFonts w:asciiTheme="minorEastAsia" w:eastAsiaTheme="minorEastAsia" w:hAnsiTheme="minorEastAsia" w:hint="eastAsia"/>
          <w:b/>
          <w:sz w:val="44"/>
          <w:szCs w:val="44"/>
        </w:rPr>
        <w:t>柠条密植型灌丛草场营建技术规程</w:t>
      </w:r>
      <w:r>
        <w:rPr>
          <w:rFonts w:asciiTheme="minorEastAsia" w:eastAsiaTheme="minorEastAsia" w:hAnsiTheme="minorEastAsia" w:hint="eastAsia"/>
          <w:b/>
          <w:sz w:val="44"/>
          <w:szCs w:val="44"/>
        </w:rPr>
        <w:t>》</w:t>
      </w:r>
    </w:p>
    <w:p w:rsidR="00DC67DA" w:rsidRDefault="00AB75B7" w:rsidP="00B464F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编制说明</w:t>
      </w:r>
    </w:p>
    <w:p w:rsidR="00DC67DA" w:rsidRDefault="00AB75B7">
      <w:pPr>
        <w:ind w:firstLineChars="200" w:firstLine="562"/>
        <w:jc w:val="lef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一、工作简况</w:t>
      </w:r>
    </w:p>
    <w:p w:rsidR="006F76BC" w:rsidRDefault="00CD323D">
      <w:pPr>
        <w:numPr>
          <w:ilvl w:val="0"/>
          <w:numId w:val="2"/>
        </w:num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立项</w:t>
      </w:r>
      <w:r>
        <w:rPr>
          <w:rFonts w:asciiTheme="minorEastAsia" w:eastAsiaTheme="minorEastAsia" w:hAnsiTheme="minorEastAsia" w:cs="宋体"/>
          <w:sz w:val="28"/>
          <w:szCs w:val="28"/>
        </w:rPr>
        <w:t>情况</w:t>
      </w:r>
      <w:r w:rsidR="00AB75B7">
        <w:rPr>
          <w:rFonts w:asciiTheme="minorEastAsia" w:eastAsiaTheme="minorEastAsia" w:hAnsiTheme="minorEastAsia" w:cs="宋体" w:hint="eastAsia"/>
          <w:sz w:val="28"/>
          <w:szCs w:val="28"/>
        </w:rPr>
        <w:t>：</w:t>
      </w:r>
      <w:r w:rsidR="006F76BC">
        <w:rPr>
          <w:rFonts w:asciiTheme="minorEastAsia" w:eastAsiaTheme="minorEastAsia" w:hAnsiTheme="minorEastAsia" w:cs="宋体" w:hint="eastAsia"/>
          <w:sz w:val="28"/>
          <w:szCs w:val="28"/>
        </w:rPr>
        <w:t>202</w:t>
      </w:r>
      <w:r w:rsidR="006F76BC">
        <w:rPr>
          <w:rFonts w:asciiTheme="minorEastAsia" w:eastAsiaTheme="minorEastAsia" w:hAnsiTheme="minorEastAsia" w:cs="宋体"/>
          <w:sz w:val="28"/>
          <w:szCs w:val="28"/>
        </w:rPr>
        <w:t>3</w:t>
      </w:r>
      <w:r w:rsidR="006F76BC">
        <w:rPr>
          <w:rFonts w:asciiTheme="minorEastAsia" w:eastAsiaTheme="minorEastAsia" w:hAnsiTheme="minorEastAsia" w:cs="宋体" w:hint="eastAsia"/>
          <w:sz w:val="28"/>
          <w:szCs w:val="28"/>
        </w:rPr>
        <w:t>年7月</w:t>
      </w:r>
      <w:r w:rsidR="006F76BC">
        <w:rPr>
          <w:rFonts w:asciiTheme="minorEastAsia" w:eastAsiaTheme="minorEastAsia" w:hAnsiTheme="minorEastAsia" w:cs="宋体"/>
          <w:sz w:val="28"/>
          <w:szCs w:val="28"/>
        </w:rPr>
        <w:t>，鄂尔多斯市林业和草原科学研究所提出立项申请，</w:t>
      </w:r>
      <w:r w:rsidR="006F76BC">
        <w:rPr>
          <w:rFonts w:asciiTheme="minorEastAsia" w:eastAsiaTheme="minorEastAsia" w:hAnsiTheme="minorEastAsia" w:cs="宋体" w:hint="eastAsia"/>
          <w:sz w:val="28"/>
          <w:szCs w:val="28"/>
        </w:rPr>
        <w:t>2023年11月</w:t>
      </w:r>
      <w:r w:rsidR="00647181">
        <w:rPr>
          <w:rFonts w:asciiTheme="minorEastAsia" w:eastAsiaTheme="minorEastAsia" w:hAnsiTheme="minorEastAsia" w:cs="宋体" w:hint="eastAsia"/>
          <w:sz w:val="28"/>
          <w:szCs w:val="28"/>
        </w:rPr>
        <w:t>初</w:t>
      </w:r>
      <w:r w:rsidR="006F76BC">
        <w:rPr>
          <w:rFonts w:asciiTheme="minorEastAsia" w:eastAsiaTheme="minorEastAsia" w:hAnsiTheme="minorEastAsia" w:cs="宋体"/>
          <w:sz w:val="28"/>
          <w:szCs w:val="28"/>
        </w:rPr>
        <w:t>，鄂尔多斯市市场监督管理局组织林草</w:t>
      </w:r>
      <w:r w:rsidR="006F76BC">
        <w:rPr>
          <w:rFonts w:asciiTheme="minorEastAsia" w:eastAsiaTheme="minorEastAsia" w:hAnsiTheme="minorEastAsia" w:cs="宋体" w:hint="eastAsia"/>
          <w:sz w:val="28"/>
          <w:szCs w:val="28"/>
        </w:rPr>
        <w:t>行业</w:t>
      </w:r>
      <w:r w:rsidR="006F76BC">
        <w:rPr>
          <w:rFonts w:asciiTheme="minorEastAsia" w:eastAsiaTheme="minorEastAsia" w:hAnsiTheme="minorEastAsia" w:cs="宋体"/>
          <w:sz w:val="28"/>
          <w:szCs w:val="28"/>
        </w:rPr>
        <w:t>专家对拟立项标准进行了</w:t>
      </w:r>
      <w:r w:rsidR="006F76BC">
        <w:rPr>
          <w:rFonts w:asciiTheme="minorEastAsia" w:eastAsiaTheme="minorEastAsia" w:hAnsiTheme="minorEastAsia" w:cs="宋体" w:hint="eastAsia"/>
          <w:sz w:val="28"/>
          <w:szCs w:val="28"/>
        </w:rPr>
        <w:t>立项</w:t>
      </w:r>
      <w:r w:rsidR="006F76BC">
        <w:rPr>
          <w:rFonts w:asciiTheme="minorEastAsia" w:eastAsiaTheme="minorEastAsia" w:hAnsiTheme="minorEastAsia" w:cs="宋体"/>
          <w:sz w:val="28"/>
          <w:szCs w:val="28"/>
        </w:rPr>
        <w:t>审查，</w:t>
      </w:r>
      <w:r w:rsidR="00647181">
        <w:rPr>
          <w:rFonts w:asciiTheme="minorEastAsia" w:eastAsiaTheme="minorEastAsia" w:hAnsiTheme="minorEastAsia" w:cs="宋体" w:hint="eastAsia"/>
          <w:sz w:val="28"/>
          <w:szCs w:val="28"/>
        </w:rPr>
        <w:t>并于2023年11月16日</w:t>
      </w:r>
      <w:r w:rsidR="00647181">
        <w:rPr>
          <w:rFonts w:asciiTheme="minorEastAsia" w:eastAsiaTheme="minorEastAsia" w:hAnsiTheme="minorEastAsia" w:cs="宋体"/>
          <w:sz w:val="28"/>
          <w:szCs w:val="28"/>
        </w:rPr>
        <w:t>立项。</w:t>
      </w:r>
    </w:p>
    <w:p w:rsidR="00CD323D" w:rsidRDefault="00CD323D">
      <w:pPr>
        <w:numPr>
          <w:ilvl w:val="0"/>
          <w:numId w:val="2"/>
        </w:num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提出单位</w:t>
      </w:r>
      <w:r>
        <w:rPr>
          <w:rFonts w:asciiTheme="minorEastAsia" w:eastAsiaTheme="minorEastAsia" w:hAnsiTheme="minorEastAsia" w:cs="宋体"/>
          <w:sz w:val="28"/>
          <w:szCs w:val="28"/>
        </w:rPr>
        <w:t>：</w:t>
      </w:r>
      <w:r w:rsidR="00647181">
        <w:rPr>
          <w:rFonts w:asciiTheme="minorEastAsia" w:eastAsiaTheme="minorEastAsia" w:hAnsiTheme="minorEastAsia" w:cs="宋体" w:hint="eastAsia"/>
          <w:sz w:val="28"/>
          <w:szCs w:val="28"/>
        </w:rPr>
        <w:t>鄂尔多斯市</w:t>
      </w:r>
      <w:r>
        <w:rPr>
          <w:rFonts w:asciiTheme="minorEastAsia" w:eastAsiaTheme="minorEastAsia" w:hAnsiTheme="minorEastAsia" w:cs="宋体"/>
          <w:sz w:val="28"/>
          <w:szCs w:val="28"/>
        </w:rPr>
        <w:t>林业和草原局</w:t>
      </w:r>
    </w:p>
    <w:p w:rsidR="00CD323D" w:rsidRDefault="00CD323D">
      <w:pPr>
        <w:numPr>
          <w:ilvl w:val="0"/>
          <w:numId w:val="2"/>
        </w:num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归口单位</w:t>
      </w:r>
      <w:r>
        <w:rPr>
          <w:rFonts w:asciiTheme="minorEastAsia" w:eastAsiaTheme="minorEastAsia" w:hAnsiTheme="minorEastAsia" w:cs="宋体"/>
          <w:sz w:val="28"/>
          <w:szCs w:val="28"/>
        </w:rPr>
        <w:t>：</w:t>
      </w:r>
      <w:r w:rsidR="00647181">
        <w:rPr>
          <w:rFonts w:asciiTheme="minorEastAsia" w:eastAsiaTheme="minorEastAsia" w:hAnsiTheme="minorEastAsia" w:cs="宋体" w:hint="eastAsia"/>
          <w:sz w:val="28"/>
          <w:szCs w:val="28"/>
        </w:rPr>
        <w:t>鄂尔多斯市</w:t>
      </w:r>
      <w:r>
        <w:rPr>
          <w:rFonts w:asciiTheme="minorEastAsia" w:eastAsiaTheme="minorEastAsia" w:hAnsiTheme="minorEastAsia" w:cs="宋体"/>
          <w:sz w:val="28"/>
          <w:szCs w:val="28"/>
        </w:rPr>
        <w:t>林业和草原局</w:t>
      </w:r>
    </w:p>
    <w:p w:rsidR="00DC67DA" w:rsidRDefault="00AB75B7">
      <w:pPr>
        <w:numPr>
          <w:ilvl w:val="0"/>
          <w:numId w:val="2"/>
        </w:num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起草单位：鄂尔多斯市林业</w:t>
      </w:r>
      <w:r w:rsidR="00B464F1">
        <w:rPr>
          <w:rFonts w:asciiTheme="minorEastAsia" w:eastAsiaTheme="minorEastAsia" w:hAnsiTheme="minorEastAsia" w:cs="宋体" w:hint="eastAsia"/>
          <w:sz w:val="28"/>
          <w:szCs w:val="28"/>
        </w:rPr>
        <w:t>和</w:t>
      </w:r>
      <w:r w:rsidR="00B464F1">
        <w:rPr>
          <w:rFonts w:asciiTheme="minorEastAsia" w:eastAsiaTheme="minorEastAsia" w:hAnsiTheme="minorEastAsia" w:cs="宋体"/>
          <w:sz w:val="28"/>
          <w:szCs w:val="28"/>
        </w:rPr>
        <w:t>草原科学研究所</w:t>
      </w:r>
      <w:r>
        <w:rPr>
          <w:rFonts w:asciiTheme="minorEastAsia" w:eastAsiaTheme="minorEastAsia" w:hAnsiTheme="minorEastAsia" w:cs="宋体" w:hint="eastAsia"/>
          <w:sz w:val="28"/>
          <w:szCs w:val="28"/>
        </w:rPr>
        <w:t>。</w:t>
      </w:r>
    </w:p>
    <w:p w:rsidR="00B464F1" w:rsidRPr="00B464F1" w:rsidRDefault="00AB75B7" w:rsidP="001F0EEA">
      <w:pPr>
        <w:widowControl/>
        <w:numPr>
          <w:ilvl w:val="0"/>
          <w:numId w:val="2"/>
        </w:numPr>
        <w:ind w:firstLine="560"/>
        <w:rPr>
          <w:rFonts w:asciiTheme="minorEastAsia" w:eastAsiaTheme="minorEastAsia" w:hAnsiTheme="minorEastAsia" w:cs="宋体"/>
          <w:b/>
          <w:bCs/>
          <w:sz w:val="28"/>
          <w:szCs w:val="28"/>
        </w:rPr>
      </w:pPr>
      <w:r w:rsidRPr="00B464F1">
        <w:rPr>
          <w:rFonts w:asciiTheme="minorEastAsia" w:eastAsiaTheme="minorEastAsia" w:hAnsiTheme="minorEastAsia" w:cs="宋体" w:hint="eastAsia"/>
          <w:sz w:val="28"/>
          <w:szCs w:val="28"/>
        </w:rPr>
        <w:t>起草人：</w:t>
      </w:r>
      <w:r w:rsidR="001F0EEA" w:rsidRPr="001F0EEA">
        <w:rPr>
          <w:rFonts w:asciiTheme="minorEastAsia" w:eastAsiaTheme="minorEastAsia" w:hAnsiTheme="minorEastAsia" w:cs="宋体" w:hint="eastAsia"/>
          <w:sz w:val="28"/>
          <w:szCs w:val="28"/>
        </w:rPr>
        <w:t>任余艳、何金军、韩易良、王发明、张燕、刘尚华、张泽琳、塔娜、铁木尔巴格那、石麟、卢立娜、刘坤、聂琴、白慧敏、武乐、郭跃、乔鹏程、包龙山、那顺、呼斯毕力格、苏力迪。</w:t>
      </w:r>
    </w:p>
    <w:p w:rsidR="00DC67DA" w:rsidRPr="00B464F1" w:rsidRDefault="00AB75B7" w:rsidP="00B464F1">
      <w:pPr>
        <w:widowControl/>
        <w:ind w:left="560"/>
        <w:rPr>
          <w:rFonts w:asciiTheme="minorEastAsia" w:eastAsiaTheme="minorEastAsia" w:hAnsiTheme="minorEastAsia" w:cs="宋体"/>
          <w:b/>
          <w:bCs/>
          <w:sz w:val="28"/>
          <w:szCs w:val="28"/>
        </w:rPr>
      </w:pPr>
      <w:r w:rsidRPr="00B464F1">
        <w:rPr>
          <w:rFonts w:asciiTheme="minorEastAsia" w:eastAsiaTheme="minorEastAsia" w:hAnsiTheme="minorEastAsia" w:cs="宋体" w:hint="eastAsia"/>
          <w:b/>
          <w:bCs/>
          <w:sz w:val="28"/>
          <w:szCs w:val="28"/>
        </w:rPr>
        <w:t>二、制定标准的必要性和意义</w:t>
      </w:r>
    </w:p>
    <w:p w:rsidR="00DC67DA" w:rsidRDefault="005C7BED">
      <w:pPr>
        <w:ind w:firstLineChars="200" w:firstLine="560"/>
        <w:rPr>
          <w:rFonts w:asciiTheme="minorEastAsia" w:eastAsiaTheme="minorEastAsia" w:hAnsiTheme="minorEastAsia" w:cs="宋体"/>
          <w:sz w:val="28"/>
          <w:szCs w:val="28"/>
        </w:rPr>
      </w:pPr>
      <w:r w:rsidRPr="005C7BED">
        <w:rPr>
          <w:rFonts w:asciiTheme="minorEastAsia" w:eastAsiaTheme="minorEastAsia" w:hAnsiTheme="minorEastAsia" w:cs="宋体" w:hint="eastAsia"/>
          <w:sz w:val="28"/>
          <w:szCs w:val="28"/>
        </w:rPr>
        <w:t>鄂尔多斯素有“灌木王国”之称，</w:t>
      </w:r>
      <w:proofErr w:type="gramStart"/>
      <w:r w:rsidRPr="005C7BED">
        <w:rPr>
          <w:rFonts w:asciiTheme="minorEastAsia" w:eastAsiaTheme="minorEastAsia" w:hAnsiTheme="minorEastAsia" w:cs="宋体" w:hint="eastAsia"/>
          <w:sz w:val="28"/>
          <w:szCs w:val="28"/>
        </w:rPr>
        <w:t>柠</w:t>
      </w:r>
      <w:proofErr w:type="gramEnd"/>
      <w:r w:rsidRPr="005C7BED">
        <w:rPr>
          <w:rFonts w:asciiTheme="minorEastAsia" w:eastAsiaTheme="minorEastAsia" w:hAnsiTheme="minorEastAsia" w:cs="宋体" w:hint="eastAsia"/>
          <w:sz w:val="28"/>
          <w:szCs w:val="28"/>
        </w:rPr>
        <w:t>条是其主要灌木树种之一，多年来，鄂尔多斯普遍形成一种共识，就是鄂尔多斯的生态建设、治沙绿化、林沙草产业发展中</w:t>
      </w:r>
      <w:proofErr w:type="gramStart"/>
      <w:r w:rsidRPr="005C7BED">
        <w:rPr>
          <w:rFonts w:asciiTheme="minorEastAsia" w:eastAsiaTheme="minorEastAsia" w:hAnsiTheme="minorEastAsia" w:cs="宋体" w:hint="eastAsia"/>
          <w:sz w:val="28"/>
          <w:szCs w:val="28"/>
        </w:rPr>
        <w:t>柠</w:t>
      </w:r>
      <w:proofErr w:type="gramEnd"/>
      <w:r w:rsidRPr="005C7BED">
        <w:rPr>
          <w:rFonts w:asciiTheme="minorEastAsia" w:eastAsiaTheme="minorEastAsia" w:hAnsiTheme="minorEastAsia" w:cs="宋体" w:hint="eastAsia"/>
          <w:sz w:val="28"/>
          <w:szCs w:val="28"/>
        </w:rPr>
        <w:t>条是重要的抓手市委市政府高度重视</w:t>
      </w:r>
      <w:proofErr w:type="gramStart"/>
      <w:r w:rsidRPr="005C7BED">
        <w:rPr>
          <w:rFonts w:asciiTheme="minorEastAsia" w:eastAsiaTheme="minorEastAsia" w:hAnsiTheme="minorEastAsia" w:cs="宋体" w:hint="eastAsia"/>
          <w:sz w:val="28"/>
          <w:szCs w:val="28"/>
        </w:rPr>
        <w:t>柠</w:t>
      </w:r>
      <w:proofErr w:type="gramEnd"/>
      <w:r w:rsidRPr="005C7BED">
        <w:rPr>
          <w:rFonts w:asciiTheme="minorEastAsia" w:eastAsiaTheme="minorEastAsia" w:hAnsiTheme="minorEastAsia" w:cs="宋体" w:hint="eastAsia"/>
          <w:sz w:val="28"/>
          <w:szCs w:val="28"/>
        </w:rPr>
        <w:t>条的发展，</w:t>
      </w:r>
      <w:proofErr w:type="gramStart"/>
      <w:r w:rsidRPr="005C7BED">
        <w:rPr>
          <w:rFonts w:asciiTheme="minorEastAsia" w:eastAsiaTheme="minorEastAsia" w:hAnsiTheme="minorEastAsia" w:cs="宋体" w:hint="eastAsia"/>
          <w:sz w:val="28"/>
          <w:szCs w:val="28"/>
        </w:rPr>
        <w:t>柠</w:t>
      </w:r>
      <w:proofErr w:type="gramEnd"/>
      <w:r w:rsidRPr="005C7BED">
        <w:rPr>
          <w:rFonts w:asciiTheme="minorEastAsia" w:eastAsiaTheme="minorEastAsia" w:hAnsiTheme="minorEastAsia" w:cs="宋体" w:hint="eastAsia"/>
          <w:sz w:val="28"/>
          <w:szCs w:val="28"/>
        </w:rPr>
        <w:t>条的种植和利用也取得了一定的成效，在干旱少雨的鄂尔多斯</w:t>
      </w:r>
      <w:proofErr w:type="gramStart"/>
      <w:r w:rsidRPr="005C7BED">
        <w:rPr>
          <w:rFonts w:asciiTheme="minorEastAsia" w:eastAsiaTheme="minorEastAsia" w:hAnsiTheme="minorEastAsia" w:cs="宋体" w:hint="eastAsia"/>
          <w:sz w:val="28"/>
          <w:szCs w:val="28"/>
        </w:rPr>
        <w:t>硬梁区</w:t>
      </w:r>
      <w:proofErr w:type="gramEnd"/>
      <w:r w:rsidRPr="005C7BED">
        <w:rPr>
          <w:rFonts w:asciiTheme="minorEastAsia" w:eastAsiaTheme="minorEastAsia" w:hAnsiTheme="minorEastAsia" w:cs="宋体" w:hint="eastAsia"/>
          <w:sz w:val="28"/>
          <w:szCs w:val="28"/>
        </w:rPr>
        <w:t>，风大且多，年温差、日温差较大。年平均降水量271mm，主要集中在6、7、8月份。植被由旱生多年生丛生小禾草和旱生灌木、半灌木组成，其中，可饲植物比例在5%以下。恶劣的环境条件使得本区成为草场易退化、沙化的典型脆弱区，面对这一严峻问题，住地农</w:t>
      </w:r>
      <w:r w:rsidRPr="005C7BED">
        <w:rPr>
          <w:rFonts w:asciiTheme="minorEastAsia" w:eastAsiaTheme="minorEastAsia" w:hAnsiTheme="minorEastAsia" w:cs="宋体" w:hint="eastAsia"/>
          <w:sz w:val="28"/>
          <w:szCs w:val="28"/>
        </w:rPr>
        <w:lastRenderedPageBreak/>
        <w:t>牧民为改善生产生活，牧民与科技人员在保护草场，保护环境，逆转“三化”草原面积扩大趋势做了很多努力，充分利用本地灌木资源，开展利用研究，采取人工措施对退化、沙化草场进行改良、治理，经过长期的实践摸索，形成了</w:t>
      </w:r>
      <w:proofErr w:type="gramStart"/>
      <w:r w:rsidRPr="005C7BED">
        <w:rPr>
          <w:rFonts w:asciiTheme="minorEastAsia" w:eastAsiaTheme="minorEastAsia" w:hAnsiTheme="minorEastAsia" w:cs="宋体" w:hint="eastAsia"/>
          <w:sz w:val="28"/>
          <w:szCs w:val="28"/>
        </w:rPr>
        <w:t>柠</w:t>
      </w:r>
      <w:proofErr w:type="gramEnd"/>
      <w:r w:rsidRPr="005C7BED">
        <w:rPr>
          <w:rFonts w:asciiTheme="minorEastAsia" w:eastAsiaTheme="minorEastAsia" w:hAnsiTheme="minorEastAsia" w:cs="宋体" w:hint="eastAsia"/>
          <w:sz w:val="28"/>
          <w:szCs w:val="28"/>
        </w:rPr>
        <w:t>条密植草场，且作为一种较为典型的模式存在于本区，加以科学合理的利用，使得该草场模式具有良好的生态、社会、经济效益。有效的解决了建设、保护、利用三者之间的关系，化解生态、生存、生产之间的矛盾，使林、草资源得到有效融合，达到了林草畜健康持续发展的目的。充分说明</w:t>
      </w:r>
      <w:proofErr w:type="gramStart"/>
      <w:r w:rsidRPr="005C7BED">
        <w:rPr>
          <w:rFonts w:asciiTheme="minorEastAsia" w:eastAsiaTheme="minorEastAsia" w:hAnsiTheme="minorEastAsia" w:cs="宋体" w:hint="eastAsia"/>
          <w:sz w:val="28"/>
          <w:szCs w:val="28"/>
        </w:rPr>
        <w:t>柠条符合</w:t>
      </w:r>
      <w:proofErr w:type="gramEnd"/>
      <w:r w:rsidRPr="005C7BED">
        <w:rPr>
          <w:rFonts w:asciiTheme="minorEastAsia" w:eastAsiaTheme="minorEastAsia" w:hAnsiTheme="minorEastAsia" w:cs="宋体" w:hint="eastAsia"/>
          <w:sz w:val="28"/>
          <w:szCs w:val="28"/>
        </w:rPr>
        <w:t>鄂尔多斯立地条件，并被农牧民接受的一种优质牧草饲料，在鄂尔多斯生态建设和畜牧业发展中起到重要的作用。为此成立了“鄂尔多斯市</w:t>
      </w:r>
      <w:proofErr w:type="gramStart"/>
      <w:r w:rsidRPr="005C7BED">
        <w:rPr>
          <w:rFonts w:asciiTheme="minorEastAsia" w:eastAsiaTheme="minorEastAsia" w:hAnsiTheme="minorEastAsia" w:cs="宋体" w:hint="eastAsia"/>
          <w:sz w:val="28"/>
          <w:szCs w:val="28"/>
        </w:rPr>
        <w:t>柠条产业</w:t>
      </w:r>
      <w:proofErr w:type="gramEnd"/>
      <w:r w:rsidRPr="005C7BED">
        <w:rPr>
          <w:rFonts w:asciiTheme="minorEastAsia" w:eastAsiaTheme="minorEastAsia" w:hAnsiTheme="minorEastAsia" w:cs="宋体" w:hint="eastAsia"/>
          <w:sz w:val="28"/>
          <w:szCs w:val="28"/>
        </w:rPr>
        <w:t>发展中心”，走好生态产业化和产业生态化道路，用科技来支撑</w:t>
      </w:r>
      <w:proofErr w:type="gramStart"/>
      <w:r w:rsidRPr="005C7BED">
        <w:rPr>
          <w:rFonts w:asciiTheme="minorEastAsia" w:eastAsiaTheme="minorEastAsia" w:hAnsiTheme="minorEastAsia" w:cs="宋体" w:hint="eastAsia"/>
          <w:sz w:val="28"/>
          <w:szCs w:val="28"/>
        </w:rPr>
        <w:t>柠条产业</w:t>
      </w:r>
      <w:proofErr w:type="gramEnd"/>
      <w:r w:rsidRPr="005C7BED">
        <w:rPr>
          <w:rFonts w:asciiTheme="minorEastAsia" w:eastAsiaTheme="minorEastAsia" w:hAnsiTheme="minorEastAsia" w:cs="宋体" w:hint="eastAsia"/>
          <w:sz w:val="28"/>
          <w:szCs w:val="28"/>
        </w:rPr>
        <w:t>发展。因此，将这种构建模式技术广泛推广到生产实践中，对全力打造</w:t>
      </w:r>
      <w:proofErr w:type="gramStart"/>
      <w:r w:rsidRPr="005C7BED">
        <w:rPr>
          <w:rFonts w:asciiTheme="minorEastAsia" w:eastAsiaTheme="minorEastAsia" w:hAnsiTheme="minorEastAsia" w:cs="宋体" w:hint="eastAsia"/>
          <w:sz w:val="28"/>
          <w:szCs w:val="28"/>
        </w:rPr>
        <w:t>柠条产业</w:t>
      </w:r>
      <w:proofErr w:type="gramEnd"/>
      <w:r w:rsidRPr="005C7BED">
        <w:rPr>
          <w:rFonts w:asciiTheme="minorEastAsia" w:eastAsiaTheme="minorEastAsia" w:hAnsiTheme="minorEastAsia" w:cs="宋体" w:hint="eastAsia"/>
          <w:sz w:val="28"/>
          <w:szCs w:val="28"/>
        </w:rPr>
        <w:t>链条发展模式具有重要意义，那么就需要有一套规范的技术来指导生产者，编制《柠条密植</w:t>
      </w:r>
      <w:r w:rsidR="009A123D">
        <w:rPr>
          <w:rFonts w:asciiTheme="minorEastAsia" w:eastAsiaTheme="minorEastAsia" w:hAnsiTheme="minorEastAsia" w:cs="宋体" w:hint="eastAsia"/>
          <w:sz w:val="28"/>
          <w:szCs w:val="28"/>
        </w:rPr>
        <w:t>型</w:t>
      </w:r>
      <w:r w:rsidR="009A123D">
        <w:rPr>
          <w:rFonts w:asciiTheme="minorEastAsia" w:eastAsiaTheme="minorEastAsia" w:hAnsiTheme="minorEastAsia" w:cs="宋体"/>
          <w:sz w:val="28"/>
          <w:szCs w:val="28"/>
        </w:rPr>
        <w:t>灌丛</w:t>
      </w:r>
      <w:r w:rsidRPr="005C7BED">
        <w:rPr>
          <w:rFonts w:asciiTheme="minorEastAsia" w:eastAsiaTheme="minorEastAsia" w:hAnsiTheme="minorEastAsia" w:cs="宋体" w:hint="eastAsia"/>
          <w:sz w:val="28"/>
          <w:szCs w:val="28"/>
        </w:rPr>
        <w:t>草场营建技术规程》是十分必要的。</w:t>
      </w:r>
    </w:p>
    <w:p w:rsidR="00DC67DA" w:rsidRDefault="00AB75B7">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三、主要起草过程</w:t>
      </w:r>
    </w:p>
    <w:p w:rsidR="00E41873" w:rsidRDefault="009A6C81">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E41873">
        <w:rPr>
          <w:rFonts w:asciiTheme="minorEastAsia" w:eastAsiaTheme="minorEastAsia" w:hAnsiTheme="minorEastAsia" w:hint="eastAsia"/>
          <w:b/>
          <w:sz w:val="28"/>
          <w:szCs w:val="28"/>
        </w:rPr>
        <w:t>分工</w:t>
      </w:r>
      <w:r w:rsidR="00E41873">
        <w:rPr>
          <w:rFonts w:asciiTheme="minorEastAsia" w:eastAsiaTheme="minorEastAsia" w:hAnsiTheme="minorEastAsia"/>
          <w:b/>
          <w:sz w:val="28"/>
          <w:szCs w:val="28"/>
        </w:rPr>
        <w:t>情况</w:t>
      </w:r>
    </w:p>
    <w:p w:rsidR="00CA66F0" w:rsidRPr="0052779A" w:rsidRDefault="005C7BED" w:rsidP="0052779A">
      <w:pPr>
        <w:ind w:firstLineChars="200" w:firstLine="560"/>
        <w:rPr>
          <w:rFonts w:asciiTheme="minorEastAsia" w:eastAsiaTheme="minorEastAsia" w:hAnsiTheme="minorEastAsia" w:cs="宋体"/>
          <w:sz w:val="28"/>
          <w:szCs w:val="28"/>
        </w:rPr>
      </w:pPr>
      <w:r w:rsidRPr="00CA66F0">
        <w:rPr>
          <w:rFonts w:asciiTheme="minorEastAsia" w:eastAsiaTheme="minorEastAsia" w:hAnsiTheme="minorEastAsia" w:cs="宋体" w:hint="eastAsia"/>
          <w:sz w:val="28"/>
          <w:szCs w:val="28"/>
        </w:rPr>
        <w:t>任</w:t>
      </w:r>
      <w:proofErr w:type="gramStart"/>
      <w:r w:rsidRPr="00CA66F0">
        <w:rPr>
          <w:rFonts w:asciiTheme="minorEastAsia" w:eastAsiaTheme="minorEastAsia" w:hAnsiTheme="minorEastAsia" w:cs="宋体" w:hint="eastAsia"/>
          <w:sz w:val="28"/>
          <w:szCs w:val="28"/>
        </w:rPr>
        <w:t>余艳</w:t>
      </w:r>
      <w:r w:rsidR="00CA66F0">
        <w:rPr>
          <w:rFonts w:asciiTheme="minorEastAsia" w:eastAsiaTheme="minorEastAsia" w:hAnsiTheme="minorEastAsia" w:cs="宋体"/>
          <w:sz w:val="28"/>
          <w:szCs w:val="28"/>
        </w:rPr>
        <w:t>负责</w:t>
      </w:r>
      <w:proofErr w:type="gramEnd"/>
      <w:r w:rsidR="00CA66F0">
        <w:rPr>
          <w:rFonts w:asciiTheme="minorEastAsia" w:eastAsiaTheme="minorEastAsia" w:hAnsiTheme="minorEastAsia" w:cs="宋体"/>
          <w:sz w:val="28"/>
          <w:szCs w:val="28"/>
        </w:rPr>
        <w:t>标准修订的组织管理、数据调研、编写工作；</w:t>
      </w:r>
      <w:r w:rsidR="001F0EEA" w:rsidRPr="001F0EEA">
        <w:rPr>
          <w:rFonts w:asciiTheme="minorEastAsia" w:eastAsiaTheme="minorEastAsia" w:hAnsiTheme="minorEastAsia" w:cs="宋体" w:hint="eastAsia"/>
          <w:sz w:val="28"/>
          <w:szCs w:val="28"/>
        </w:rPr>
        <w:t>何金军、韩易良、王发明、张燕、刘尚华、张泽琳、塔娜、铁木尔巴格那、石麟、卢立娜、刘坤、聂琴</w:t>
      </w:r>
      <w:r w:rsidR="001F0EEA">
        <w:rPr>
          <w:rFonts w:asciiTheme="minorEastAsia" w:eastAsiaTheme="minorEastAsia" w:hAnsiTheme="minorEastAsia" w:cs="宋体" w:hint="eastAsia"/>
          <w:sz w:val="28"/>
          <w:szCs w:val="28"/>
        </w:rPr>
        <w:t>、白慧敏、武乐、郭跃、乔鹏程、包龙山、那顺、呼斯毕力格、苏力迪</w:t>
      </w:r>
      <w:r w:rsidR="00CA66F0" w:rsidRPr="0052779A">
        <w:rPr>
          <w:rFonts w:asciiTheme="minorEastAsia" w:eastAsiaTheme="minorEastAsia" w:hAnsiTheme="minorEastAsia" w:cs="宋体"/>
          <w:sz w:val="28"/>
          <w:szCs w:val="28"/>
        </w:rPr>
        <w:t>负责协助调查、资料收集工作。</w:t>
      </w:r>
    </w:p>
    <w:p w:rsidR="00CA66F0" w:rsidRDefault="009A6C81">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CA66F0">
        <w:rPr>
          <w:rFonts w:asciiTheme="minorEastAsia" w:eastAsiaTheme="minorEastAsia" w:hAnsiTheme="minorEastAsia" w:hint="eastAsia"/>
          <w:b/>
          <w:sz w:val="28"/>
          <w:szCs w:val="28"/>
        </w:rPr>
        <w:t>起草阶段</w:t>
      </w:r>
    </w:p>
    <w:p w:rsidR="00DC67DA" w:rsidRDefault="00016666" w:rsidP="00471C3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2023年</w:t>
      </w:r>
      <w:r w:rsidR="00471C31">
        <w:rPr>
          <w:rFonts w:asciiTheme="minorEastAsia" w:eastAsiaTheme="minorEastAsia" w:hAnsiTheme="minorEastAsia"/>
          <w:sz w:val="28"/>
          <w:szCs w:val="28"/>
        </w:rPr>
        <w:t>7</w:t>
      </w:r>
      <w:r>
        <w:rPr>
          <w:rFonts w:asciiTheme="minorEastAsia" w:eastAsiaTheme="minorEastAsia" w:hAnsiTheme="minorEastAsia" w:hint="eastAsia"/>
          <w:sz w:val="28"/>
          <w:szCs w:val="28"/>
        </w:rPr>
        <w:t>月</w:t>
      </w:r>
      <w:r>
        <w:rPr>
          <w:rFonts w:asciiTheme="minorEastAsia" w:eastAsiaTheme="minorEastAsia" w:hAnsiTheme="minorEastAsia"/>
          <w:sz w:val="28"/>
          <w:szCs w:val="28"/>
        </w:rPr>
        <w:t>，</w:t>
      </w:r>
      <w:r w:rsidR="00471C31">
        <w:rPr>
          <w:rFonts w:asciiTheme="minorEastAsia" w:eastAsiaTheme="minorEastAsia" w:hAnsiTheme="minorEastAsia" w:hint="eastAsia"/>
          <w:sz w:val="28"/>
          <w:szCs w:val="28"/>
        </w:rPr>
        <w:t>成立</w:t>
      </w:r>
      <w:r w:rsidR="00471C31">
        <w:rPr>
          <w:rFonts w:asciiTheme="minorEastAsia" w:eastAsiaTheme="minorEastAsia" w:hAnsiTheme="minorEastAsia"/>
          <w:sz w:val="28"/>
          <w:szCs w:val="28"/>
        </w:rPr>
        <w:t>了</w:t>
      </w:r>
      <w:r w:rsidR="00471C31" w:rsidRPr="00471C31">
        <w:rPr>
          <w:rFonts w:asciiTheme="minorEastAsia" w:eastAsiaTheme="minorEastAsia" w:hAnsiTheme="minorEastAsia" w:hint="eastAsia"/>
          <w:sz w:val="28"/>
          <w:szCs w:val="28"/>
        </w:rPr>
        <w:t>《柠条密植型灌丛草场营建技术规程》</w:t>
      </w:r>
      <w:r w:rsidR="00471C31">
        <w:rPr>
          <w:rFonts w:asciiTheme="minorEastAsia" w:eastAsiaTheme="minorEastAsia" w:hAnsiTheme="minorEastAsia"/>
          <w:sz w:val="28"/>
          <w:szCs w:val="28"/>
        </w:rPr>
        <w:t>编写组</w:t>
      </w:r>
      <w:r w:rsidR="00471C31">
        <w:rPr>
          <w:rFonts w:asciiTheme="minorEastAsia" w:eastAsiaTheme="minorEastAsia" w:hAnsiTheme="minorEastAsia" w:hint="eastAsia"/>
          <w:sz w:val="28"/>
          <w:szCs w:val="28"/>
        </w:rPr>
        <w:t>，</w:t>
      </w:r>
      <w:r>
        <w:rPr>
          <w:rFonts w:asciiTheme="minorEastAsia" w:eastAsiaTheme="minorEastAsia" w:hAnsiTheme="minorEastAsia"/>
          <w:sz w:val="28"/>
          <w:szCs w:val="28"/>
        </w:rPr>
        <w:t>开始收集相关国家标准、行业标准和地方标准，同时查阅大量的</w:t>
      </w:r>
      <w:r w:rsidR="00471C31">
        <w:rPr>
          <w:rFonts w:asciiTheme="minorEastAsia" w:eastAsiaTheme="minorEastAsia" w:hAnsiTheme="minorEastAsia" w:hint="eastAsia"/>
          <w:sz w:val="28"/>
          <w:szCs w:val="28"/>
        </w:rPr>
        <w:t>干旱</w:t>
      </w:r>
      <w:r w:rsidR="00471C31">
        <w:rPr>
          <w:rFonts w:asciiTheme="minorEastAsia" w:eastAsiaTheme="minorEastAsia" w:hAnsiTheme="minorEastAsia"/>
          <w:sz w:val="28"/>
          <w:szCs w:val="28"/>
        </w:rPr>
        <w:t>地区草场营建技术要点</w:t>
      </w:r>
      <w:r w:rsidR="00471C31">
        <w:rPr>
          <w:rFonts w:asciiTheme="minorEastAsia" w:eastAsiaTheme="minorEastAsia" w:hAnsiTheme="minorEastAsia" w:hint="eastAsia"/>
          <w:sz w:val="28"/>
          <w:szCs w:val="28"/>
        </w:rPr>
        <w:t>、</w:t>
      </w:r>
      <w:proofErr w:type="gramStart"/>
      <w:r w:rsidR="00471C31">
        <w:rPr>
          <w:rFonts w:asciiTheme="minorEastAsia" w:eastAsiaTheme="minorEastAsia" w:hAnsiTheme="minorEastAsia"/>
          <w:sz w:val="28"/>
          <w:szCs w:val="28"/>
        </w:rPr>
        <w:t>柠条等灌草种</w:t>
      </w:r>
      <w:proofErr w:type="gramEnd"/>
      <w:r w:rsidR="00471C31">
        <w:rPr>
          <w:rFonts w:asciiTheme="minorEastAsia" w:eastAsiaTheme="minorEastAsia" w:hAnsiTheme="minorEastAsia"/>
          <w:sz w:val="28"/>
          <w:szCs w:val="28"/>
        </w:rPr>
        <w:t>的生态</w:t>
      </w:r>
      <w:r w:rsidR="00471C31">
        <w:rPr>
          <w:rFonts w:asciiTheme="minorEastAsia" w:eastAsiaTheme="minorEastAsia" w:hAnsiTheme="minorEastAsia" w:hint="eastAsia"/>
          <w:sz w:val="28"/>
          <w:szCs w:val="28"/>
        </w:rPr>
        <w:t>学特性</w:t>
      </w:r>
      <w:r w:rsidR="00471C31">
        <w:rPr>
          <w:rFonts w:asciiTheme="minorEastAsia" w:eastAsiaTheme="minorEastAsia" w:hAnsiTheme="minorEastAsia"/>
          <w:sz w:val="28"/>
          <w:szCs w:val="28"/>
        </w:rPr>
        <w:t>、饲用</w:t>
      </w:r>
      <w:r w:rsidR="00471C31">
        <w:rPr>
          <w:rFonts w:asciiTheme="minorEastAsia" w:eastAsiaTheme="minorEastAsia" w:hAnsiTheme="minorEastAsia" w:hint="eastAsia"/>
          <w:sz w:val="28"/>
          <w:szCs w:val="28"/>
        </w:rPr>
        <w:t>价值</w:t>
      </w:r>
      <w:r w:rsidR="00471C31">
        <w:rPr>
          <w:rFonts w:asciiTheme="minorEastAsia" w:eastAsiaTheme="minorEastAsia" w:hAnsiTheme="minorEastAsia"/>
          <w:sz w:val="28"/>
          <w:szCs w:val="28"/>
        </w:rPr>
        <w:t>及适口性</w:t>
      </w:r>
      <w:r>
        <w:rPr>
          <w:rFonts w:asciiTheme="minorEastAsia" w:eastAsiaTheme="minorEastAsia" w:hAnsiTheme="minorEastAsia"/>
          <w:sz w:val="28"/>
          <w:szCs w:val="28"/>
        </w:rPr>
        <w:t>等</w:t>
      </w:r>
      <w:r w:rsidR="00471C31">
        <w:rPr>
          <w:rFonts w:asciiTheme="minorEastAsia" w:eastAsiaTheme="minorEastAsia" w:hAnsiTheme="minorEastAsia" w:hint="eastAsia"/>
          <w:sz w:val="28"/>
          <w:szCs w:val="28"/>
        </w:rPr>
        <w:t>方面</w:t>
      </w:r>
      <w:r w:rsidR="00471C31">
        <w:rPr>
          <w:rFonts w:asciiTheme="minorEastAsia" w:eastAsiaTheme="minorEastAsia" w:hAnsiTheme="minorEastAsia"/>
          <w:sz w:val="28"/>
          <w:szCs w:val="28"/>
        </w:rPr>
        <w:t>的</w:t>
      </w:r>
      <w:r>
        <w:rPr>
          <w:rFonts w:asciiTheme="minorEastAsia" w:eastAsiaTheme="minorEastAsia" w:hAnsiTheme="minorEastAsia"/>
          <w:sz w:val="28"/>
          <w:szCs w:val="28"/>
        </w:rPr>
        <w:t>资料，</w:t>
      </w:r>
      <w:r>
        <w:rPr>
          <w:rFonts w:asciiTheme="minorEastAsia" w:eastAsiaTheme="minorEastAsia" w:hAnsiTheme="minorEastAsia" w:hint="eastAsia"/>
          <w:sz w:val="28"/>
          <w:szCs w:val="28"/>
        </w:rPr>
        <w:t>制定</w:t>
      </w:r>
      <w:r>
        <w:rPr>
          <w:rFonts w:asciiTheme="minorEastAsia" w:eastAsiaTheme="minorEastAsia" w:hAnsiTheme="minorEastAsia"/>
          <w:sz w:val="28"/>
          <w:szCs w:val="28"/>
        </w:rPr>
        <w:t>工作</w:t>
      </w:r>
      <w:r>
        <w:rPr>
          <w:rFonts w:asciiTheme="minorEastAsia" w:eastAsiaTheme="minorEastAsia" w:hAnsiTheme="minorEastAsia" w:hint="eastAsia"/>
          <w:sz w:val="28"/>
          <w:szCs w:val="28"/>
        </w:rPr>
        <w:t>计划</w:t>
      </w:r>
      <w:r>
        <w:rPr>
          <w:rFonts w:asciiTheme="minorEastAsia" w:eastAsiaTheme="minorEastAsia" w:hAnsiTheme="minorEastAsia"/>
          <w:sz w:val="28"/>
          <w:szCs w:val="28"/>
        </w:rPr>
        <w:t>和编写大纲</w:t>
      </w:r>
      <w:r w:rsidR="00471C31">
        <w:rPr>
          <w:rFonts w:asciiTheme="minorEastAsia" w:eastAsiaTheme="minorEastAsia" w:hAnsiTheme="minorEastAsia" w:hint="eastAsia"/>
          <w:sz w:val="28"/>
          <w:szCs w:val="28"/>
        </w:rPr>
        <w:t>，</w:t>
      </w:r>
      <w:r w:rsidR="00471C31">
        <w:rPr>
          <w:rFonts w:asciiTheme="minorEastAsia" w:eastAsiaTheme="minorEastAsia" w:hAnsiTheme="minorEastAsia"/>
          <w:sz w:val="28"/>
          <w:szCs w:val="28"/>
        </w:rPr>
        <w:t>形成</w:t>
      </w:r>
      <w:r w:rsidR="00471C31" w:rsidRPr="00471C31">
        <w:rPr>
          <w:rFonts w:asciiTheme="minorEastAsia" w:eastAsiaTheme="minorEastAsia" w:hAnsiTheme="minorEastAsia" w:hint="eastAsia"/>
          <w:sz w:val="28"/>
          <w:szCs w:val="28"/>
        </w:rPr>
        <w:t>《柠条密植型灌丛草场营建技术规程》</w:t>
      </w:r>
      <w:r w:rsidR="00471C31">
        <w:rPr>
          <w:rFonts w:asciiTheme="minorEastAsia" w:eastAsiaTheme="minorEastAsia" w:hAnsiTheme="minorEastAsia"/>
          <w:sz w:val="28"/>
          <w:szCs w:val="28"/>
        </w:rPr>
        <w:t>草案</w:t>
      </w:r>
      <w:r w:rsidR="00471C31">
        <w:rPr>
          <w:rFonts w:asciiTheme="minorEastAsia" w:eastAsiaTheme="minorEastAsia" w:hAnsiTheme="minorEastAsia" w:hint="eastAsia"/>
          <w:sz w:val="28"/>
          <w:szCs w:val="28"/>
        </w:rPr>
        <w:t>，</w:t>
      </w:r>
      <w:r w:rsidR="00471C31">
        <w:rPr>
          <w:rFonts w:asciiTheme="minorEastAsia" w:eastAsiaTheme="minorEastAsia" w:hAnsiTheme="minorEastAsia"/>
          <w:sz w:val="28"/>
          <w:szCs w:val="28"/>
        </w:rPr>
        <w:t>提出立项申请</w:t>
      </w:r>
    </w:p>
    <w:p w:rsidR="00471C31" w:rsidRDefault="00471E0F">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2023年</w:t>
      </w:r>
      <w:r w:rsidR="00471C31">
        <w:rPr>
          <w:rFonts w:asciiTheme="minorEastAsia" w:eastAsiaTheme="minorEastAsia" w:hAnsiTheme="minorEastAsia"/>
          <w:sz w:val="28"/>
          <w:szCs w:val="28"/>
        </w:rPr>
        <w:t>11</w:t>
      </w:r>
      <w:r>
        <w:rPr>
          <w:rFonts w:asciiTheme="minorEastAsia" w:eastAsiaTheme="minorEastAsia" w:hAnsiTheme="minorEastAsia" w:hint="eastAsia"/>
          <w:sz w:val="28"/>
          <w:szCs w:val="28"/>
        </w:rPr>
        <w:t>月，</w:t>
      </w:r>
      <w:r w:rsidR="00471C31" w:rsidRPr="00471C31">
        <w:rPr>
          <w:rFonts w:asciiTheme="minorEastAsia" w:eastAsiaTheme="minorEastAsia" w:hAnsiTheme="minorEastAsia" w:hint="eastAsia"/>
          <w:sz w:val="28"/>
          <w:szCs w:val="28"/>
        </w:rPr>
        <w:t>鄂尔多斯市市场监督管理局组织林草行业专家对拟立项标准进行了审查立项，</w:t>
      </w:r>
      <w:r w:rsidR="00471C31">
        <w:rPr>
          <w:rFonts w:asciiTheme="minorEastAsia" w:eastAsiaTheme="minorEastAsia" w:hAnsiTheme="minorEastAsia" w:hint="eastAsia"/>
          <w:sz w:val="28"/>
          <w:szCs w:val="28"/>
        </w:rPr>
        <w:t>编写组</w:t>
      </w:r>
      <w:r w:rsidR="00471C31">
        <w:rPr>
          <w:rFonts w:asciiTheme="minorEastAsia" w:eastAsiaTheme="minorEastAsia" w:hAnsiTheme="minorEastAsia"/>
          <w:sz w:val="28"/>
          <w:szCs w:val="28"/>
        </w:rPr>
        <w:t>进一步对</w:t>
      </w:r>
      <w:r w:rsidR="00471C31" w:rsidRPr="00471C31">
        <w:rPr>
          <w:rFonts w:asciiTheme="minorEastAsia" w:eastAsiaTheme="minorEastAsia" w:hAnsiTheme="minorEastAsia" w:hint="eastAsia"/>
          <w:sz w:val="28"/>
          <w:szCs w:val="28"/>
        </w:rPr>
        <w:t>《柠条密植型灌丛草场营建技术规程》草案</w:t>
      </w:r>
      <w:r w:rsidR="00471C31">
        <w:rPr>
          <w:rFonts w:asciiTheme="minorEastAsia" w:eastAsiaTheme="minorEastAsia" w:hAnsiTheme="minorEastAsia" w:hint="eastAsia"/>
          <w:sz w:val="28"/>
          <w:szCs w:val="28"/>
        </w:rPr>
        <w:t>中</w:t>
      </w:r>
      <w:r w:rsidR="00471C31">
        <w:rPr>
          <w:rFonts w:asciiTheme="minorEastAsia" w:eastAsiaTheme="minorEastAsia" w:hAnsiTheme="minorEastAsia"/>
          <w:sz w:val="28"/>
          <w:szCs w:val="28"/>
        </w:rPr>
        <w:t>的</w:t>
      </w:r>
      <w:r w:rsidR="00471C31">
        <w:rPr>
          <w:rFonts w:asciiTheme="minorEastAsia" w:eastAsiaTheme="minorEastAsia" w:hAnsiTheme="minorEastAsia" w:hint="eastAsia"/>
          <w:sz w:val="28"/>
          <w:szCs w:val="28"/>
        </w:rPr>
        <w:t>技术</w:t>
      </w:r>
      <w:r w:rsidR="00471C31">
        <w:rPr>
          <w:rFonts w:asciiTheme="minorEastAsia" w:eastAsiaTheme="minorEastAsia" w:hAnsiTheme="minorEastAsia"/>
          <w:sz w:val="28"/>
          <w:szCs w:val="28"/>
        </w:rPr>
        <w:t>参数反复论证</w:t>
      </w:r>
      <w:r w:rsidR="00471C31" w:rsidRPr="00471C31">
        <w:rPr>
          <w:rFonts w:asciiTheme="minorEastAsia" w:eastAsiaTheme="minorEastAsia" w:hAnsiTheme="minorEastAsia" w:hint="eastAsia"/>
          <w:sz w:val="28"/>
          <w:szCs w:val="28"/>
        </w:rPr>
        <w:t>。</w:t>
      </w:r>
    </w:p>
    <w:p w:rsidR="00B936EE" w:rsidRDefault="00471C3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2024年4月-</w:t>
      </w:r>
      <w:r w:rsidR="009A123D">
        <w:rPr>
          <w:rFonts w:asciiTheme="minorEastAsia" w:eastAsiaTheme="minorEastAsia" w:hAnsiTheme="minorEastAsia"/>
          <w:sz w:val="28"/>
          <w:szCs w:val="28"/>
        </w:rPr>
        <w:t>8</w:t>
      </w:r>
      <w:r>
        <w:rPr>
          <w:rFonts w:asciiTheme="minorEastAsia" w:eastAsiaTheme="minorEastAsia" w:hAnsiTheme="minorEastAsia" w:hint="eastAsia"/>
          <w:sz w:val="28"/>
          <w:szCs w:val="28"/>
        </w:rPr>
        <w:t>月</w:t>
      </w:r>
      <w:r>
        <w:rPr>
          <w:rFonts w:asciiTheme="minorEastAsia" w:eastAsiaTheme="minorEastAsia" w:hAnsiTheme="minorEastAsia"/>
          <w:sz w:val="28"/>
          <w:szCs w:val="28"/>
        </w:rPr>
        <w:t>，值</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条及群落内草本植物生长季，就草场营建密度、配置模式等技术要点开展了</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气候区域的野外调查，编写组根据调研</w:t>
      </w:r>
      <w:r>
        <w:rPr>
          <w:rFonts w:asciiTheme="minorEastAsia" w:eastAsiaTheme="minorEastAsia" w:hAnsiTheme="minorEastAsia" w:hint="eastAsia"/>
          <w:sz w:val="28"/>
          <w:szCs w:val="28"/>
        </w:rPr>
        <w:t>情况，</w:t>
      </w:r>
      <w:r>
        <w:rPr>
          <w:rFonts w:asciiTheme="minorEastAsia" w:eastAsiaTheme="minorEastAsia" w:hAnsiTheme="minorEastAsia"/>
          <w:sz w:val="28"/>
          <w:szCs w:val="28"/>
        </w:rPr>
        <w:t>充分进行组内讨论，形成</w:t>
      </w:r>
      <w:r w:rsidR="00307C6F" w:rsidRPr="00307C6F">
        <w:rPr>
          <w:rFonts w:asciiTheme="minorEastAsia" w:eastAsiaTheme="minorEastAsia" w:hAnsiTheme="minorEastAsia" w:hint="eastAsia"/>
          <w:sz w:val="28"/>
          <w:szCs w:val="28"/>
        </w:rPr>
        <w:t>《柠条密植型灌丛草场营建技术规程》</w:t>
      </w:r>
      <w:r w:rsidR="00307C6F">
        <w:rPr>
          <w:rFonts w:asciiTheme="minorEastAsia" w:eastAsiaTheme="minorEastAsia" w:hAnsiTheme="minorEastAsia" w:hint="eastAsia"/>
          <w:sz w:val="28"/>
          <w:szCs w:val="28"/>
        </w:rPr>
        <w:t>初稿</w:t>
      </w:r>
      <w:r w:rsidR="00307C6F">
        <w:rPr>
          <w:rFonts w:asciiTheme="minorEastAsia" w:eastAsiaTheme="minorEastAsia" w:hAnsiTheme="minorEastAsia"/>
          <w:sz w:val="28"/>
          <w:szCs w:val="28"/>
        </w:rPr>
        <w:t>。</w:t>
      </w:r>
    </w:p>
    <w:p w:rsidR="00CA66F0" w:rsidRDefault="009A6C81">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00CA66F0">
        <w:rPr>
          <w:rFonts w:asciiTheme="minorEastAsia" w:eastAsiaTheme="minorEastAsia" w:hAnsiTheme="minorEastAsia" w:hint="eastAsia"/>
          <w:b/>
          <w:sz w:val="28"/>
          <w:szCs w:val="28"/>
        </w:rPr>
        <w:t>征求</w:t>
      </w:r>
      <w:r w:rsidR="00CA66F0">
        <w:rPr>
          <w:rFonts w:asciiTheme="minorEastAsia" w:eastAsiaTheme="minorEastAsia" w:hAnsiTheme="minorEastAsia"/>
          <w:b/>
          <w:sz w:val="28"/>
          <w:szCs w:val="28"/>
        </w:rPr>
        <w:t>意见阶段</w:t>
      </w:r>
    </w:p>
    <w:p w:rsidR="0038774D" w:rsidRDefault="002D08E1">
      <w:pPr>
        <w:ind w:firstLineChars="200" w:firstLine="560"/>
        <w:rPr>
          <w:rFonts w:asciiTheme="minorEastAsia" w:eastAsiaTheme="minorEastAsia" w:hAnsiTheme="minorEastAsia"/>
          <w:sz w:val="28"/>
          <w:szCs w:val="28"/>
        </w:rPr>
      </w:pPr>
      <w:r>
        <w:rPr>
          <w:rFonts w:ascii="宋体" w:hAnsi="宋体" w:cs="宋体"/>
          <w:sz w:val="28"/>
          <w:szCs w:val="28"/>
        </w:rPr>
        <w:t>2024</w:t>
      </w:r>
      <w:r>
        <w:rPr>
          <w:rFonts w:ascii="宋体" w:hAnsi="宋体" w:cs="宋体" w:hint="eastAsia"/>
          <w:sz w:val="28"/>
          <w:szCs w:val="28"/>
        </w:rPr>
        <w:t>年</w:t>
      </w:r>
      <w:r w:rsidR="009A123D">
        <w:rPr>
          <w:rFonts w:ascii="宋体" w:hAnsi="宋体" w:cs="宋体"/>
          <w:sz w:val="28"/>
          <w:szCs w:val="28"/>
        </w:rPr>
        <w:t>9</w:t>
      </w:r>
      <w:r>
        <w:rPr>
          <w:rFonts w:ascii="宋体" w:hAnsi="宋体" w:cs="宋体" w:hint="eastAsia"/>
          <w:sz w:val="28"/>
          <w:szCs w:val="28"/>
        </w:rPr>
        <w:t>月</w:t>
      </w:r>
      <w:r w:rsidR="005E4D80">
        <w:rPr>
          <w:rFonts w:ascii="宋体" w:hAnsi="宋体" w:cs="宋体" w:hint="eastAsia"/>
          <w:sz w:val="28"/>
          <w:szCs w:val="28"/>
        </w:rPr>
        <w:t>-1</w:t>
      </w:r>
      <w:r w:rsidR="005E4D80">
        <w:rPr>
          <w:rFonts w:ascii="宋体" w:hAnsi="宋体" w:cs="宋体"/>
          <w:sz w:val="28"/>
          <w:szCs w:val="28"/>
        </w:rPr>
        <w:t>0</w:t>
      </w:r>
      <w:r w:rsidR="005E4D80">
        <w:rPr>
          <w:rFonts w:ascii="宋体" w:hAnsi="宋体" w:cs="宋体" w:hint="eastAsia"/>
          <w:sz w:val="28"/>
          <w:szCs w:val="28"/>
        </w:rPr>
        <w:t>月</w:t>
      </w:r>
      <w:r>
        <w:rPr>
          <w:rFonts w:ascii="宋体" w:hAnsi="宋体" w:cs="宋体"/>
          <w:sz w:val="28"/>
          <w:szCs w:val="28"/>
        </w:rPr>
        <w:t>，</w:t>
      </w:r>
      <w:r w:rsidR="00307C6F">
        <w:rPr>
          <w:rFonts w:asciiTheme="minorEastAsia" w:eastAsiaTheme="minorEastAsia" w:hAnsiTheme="minorEastAsia" w:hint="eastAsia"/>
          <w:sz w:val="28"/>
          <w:szCs w:val="28"/>
        </w:rPr>
        <w:t>邀请</w:t>
      </w:r>
      <w:r w:rsidR="0038774D">
        <w:rPr>
          <w:rFonts w:asciiTheme="minorEastAsia" w:eastAsiaTheme="minorEastAsia" w:hAnsiTheme="minorEastAsia"/>
          <w:sz w:val="28"/>
          <w:szCs w:val="28"/>
        </w:rPr>
        <w:t>基层</w:t>
      </w:r>
      <w:r w:rsidR="0038774D">
        <w:rPr>
          <w:rFonts w:asciiTheme="minorEastAsia" w:eastAsiaTheme="minorEastAsia" w:hAnsiTheme="minorEastAsia" w:hint="eastAsia"/>
          <w:sz w:val="28"/>
          <w:szCs w:val="28"/>
        </w:rPr>
        <w:t>林草</w:t>
      </w:r>
      <w:r w:rsidR="00307C6F">
        <w:rPr>
          <w:rFonts w:asciiTheme="minorEastAsia" w:eastAsiaTheme="minorEastAsia" w:hAnsiTheme="minorEastAsia"/>
          <w:sz w:val="28"/>
          <w:szCs w:val="28"/>
        </w:rPr>
        <w:t>工作者以及经验丰富的</w:t>
      </w:r>
      <w:r w:rsidR="0038774D">
        <w:rPr>
          <w:rFonts w:asciiTheme="minorEastAsia" w:eastAsiaTheme="minorEastAsia" w:hAnsiTheme="minorEastAsia" w:hint="eastAsia"/>
          <w:sz w:val="28"/>
          <w:szCs w:val="28"/>
        </w:rPr>
        <w:t>乡土</w:t>
      </w:r>
      <w:r w:rsidR="00307C6F">
        <w:rPr>
          <w:rFonts w:asciiTheme="minorEastAsia" w:eastAsiaTheme="minorEastAsia" w:hAnsiTheme="minorEastAsia"/>
          <w:sz w:val="28"/>
          <w:szCs w:val="28"/>
        </w:rPr>
        <w:t>专家</w:t>
      </w:r>
      <w:r w:rsidR="0038774D">
        <w:rPr>
          <w:rFonts w:asciiTheme="minorEastAsia" w:eastAsiaTheme="minorEastAsia" w:hAnsiTheme="minorEastAsia" w:hint="eastAsia"/>
          <w:sz w:val="28"/>
          <w:szCs w:val="28"/>
        </w:rPr>
        <w:t>对</w:t>
      </w:r>
      <w:r w:rsidR="0038774D" w:rsidRPr="00307C6F">
        <w:rPr>
          <w:rFonts w:asciiTheme="minorEastAsia" w:eastAsiaTheme="minorEastAsia" w:hAnsiTheme="minorEastAsia" w:hint="eastAsia"/>
          <w:sz w:val="28"/>
          <w:szCs w:val="28"/>
        </w:rPr>
        <w:t>《柠条密植型灌丛草场营建技术规程》</w:t>
      </w:r>
      <w:r w:rsidR="0038774D">
        <w:rPr>
          <w:rFonts w:asciiTheme="minorEastAsia" w:eastAsiaTheme="minorEastAsia" w:hAnsiTheme="minorEastAsia" w:hint="eastAsia"/>
          <w:sz w:val="28"/>
          <w:szCs w:val="28"/>
        </w:rPr>
        <w:t>初稿</w:t>
      </w:r>
      <w:r w:rsidR="0038774D">
        <w:rPr>
          <w:rFonts w:ascii="宋体" w:hAnsi="宋体" w:cs="宋体" w:hint="eastAsia"/>
          <w:sz w:val="28"/>
          <w:szCs w:val="28"/>
        </w:rPr>
        <w:t>中的各项技术参数</w:t>
      </w:r>
      <w:r w:rsidR="0038774D">
        <w:rPr>
          <w:rFonts w:asciiTheme="minorEastAsia" w:eastAsiaTheme="minorEastAsia" w:hAnsiTheme="minorEastAsia" w:hint="eastAsia"/>
          <w:sz w:val="28"/>
          <w:szCs w:val="28"/>
        </w:rPr>
        <w:t>进行</w:t>
      </w:r>
      <w:r w:rsidR="0038774D">
        <w:rPr>
          <w:rFonts w:asciiTheme="minorEastAsia" w:eastAsiaTheme="minorEastAsia" w:hAnsiTheme="minorEastAsia"/>
          <w:sz w:val="28"/>
          <w:szCs w:val="28"/>
        </w:rPr>
        <w:t>指导</w:t>
      </w:r>
      <w:r w:rsidR="0038774D">
        <w:rPr>
          <w:rFonts w:asciiTheme="minorEastAsia" w:eastAsiaTheme="minorEastAsia" w:hAnsiTheme="minorEastAsia" w:hint="eastAsia"/>
          <w:sz w:val="28"/>
          <w:szCs w:val="28"/>
        </w:rPr>
        <w:t>，</w:t>
      </w:r>
      <w:r w:rsidR="0038774D">
        <w:rPr>
          <w:rFonts w:asciiTheme="minorEastAsia" w:eastAsiaTheme="minorEastAsia" w:hAnsiTheme="minorEastAsia"/>
          <w:sz w:val="28"/>
          <w:szCs w:val="28"/>
        </w:rPr>
        <w:t>再次修改</w:t>
      </w:r>
      <w:r w:rsidR="0038774D">
        <w:rPr>
          <w:rFonts w:asciiTheme="minorEastAsia" w:eastAsiaTheme="minorEastAsia" w:hAnsiTheme="minorEastAsia" w:hint="eastAsia"/>
          <w:sz w:val="28"/>
          <w:szCs w:val="28"/>
        </w:rPr>
        <w:t>完善</w:t>
      </w:r>
      <w:r w:rsidR="009A123D">
        <w:rPr>
          <w:rFonts w:asciiTheme="minorEastAsia" w:eastAsiaTheme="minorEastAsia" w:hAnsiTheme="minorEastAsia" w:hint="eastAsia"/>
          <w:sz w:val="28"/>
          <w:szCs w:val="28"/>
        </w:rPr>
        <w:t>后</w:t>
      </w:r>
      <w:r w:rsidR="009A123D">
        <w:rPr>
          <w:rFonts w:asciiTheme="minorEastAsia" w:eastAsiaTheme="minorEastAsia" w:hAnsiTheme="minorEastAsia"/>
          <w:sz w:val="28"/>
          <w:szCs w:val="28"/>
        </w:rPr>
        <w:t>，</w:t>
      </w:r>
      <w:r w:rsidR="009A123D">
        <w:rPr>
          <w:rFonts w:asciiTheme="minorEastAsia" w:eastAsiaTheme="minorEastAsia" w:hAnsiTheme="minorEastAsia" w:hint="eastAsia"/>
          <w:sz w:val="28"/>
          <w:szCs w:val="28"/>
        </w:rPr>
        <w:t>向</w:t>
      </w:r>
      <w:r w:rsidR="009A123D" w:rsidRPr="009A123D">
        <w:rPr>
          <w:rFonts w:ascii="宋体" w:hAnsi="宋体" w:cs="宋体"/>
          <w:sz w:val="28"/>
          <w:szCs w:val="28"/>
        </w:rPr>
        <w:t>内蒙古自治区林业科学研究院</w:t>
      </w:r>
      <w:r w:rsidR="001F0EEA">
        <w:rPr>
          <w:rFonts w:ascii="宋体" w:hAnsi="宋体" w:cs="宋体" w:hint="eastAsia"/>
          <w:sz w:val="28"/>
          <w:szCs w:val="28"/>
        </w:rPr>
        <w:t>以及</w:t>
      </w:r>
      <w:r w:rsidR="001F0EEA">
        <w:rPr>
          <w:rFonts w:ascii="宋体" w:hAnsi="宋体" w:cs="宋体"/>
          <w:sz w:val="28"/>
          <w:szCs w:val="28"/>
        </w:rPr>
        <w:t>本市的林草行业</w:t>
      </w:r>
      <w:r w:rsidR="001F0EEA">
        <w:rPr>
          <w:rFonts w:ascii="宋体" w:hAnsi="宋体" w:cs="宋体" w:hint="eastAsia"/>
          <w:sz w:val="28"/>
          <w:szCs w:val="28"/>
        </w:rPr>
        <w:t>专家</w:t>
      </w:r>
      <w:r w:rsidR="009A123D">
        <w:rPr>
          <w:rFonts w:ascii="宋体" w:hAnsi="宋体" w:cs="宋体" w:hint="eastAsia"/>
          <w:sz w:val="28"/>
          <w:szCs w:val="28"/>
        </w:rPr>
        <w:t>征询</w:t>
      </w:r>
      <w:r w:rsidR="009A123D">
        <w:rPr>
          <w:rFonts w:ascii="宋体" w:hAnsi="宋体" w:cs="宋体"/>
          <w:sz w:val="28"/>
          <w:szCs w:val="28"/>
        </w:rPr>
        <w:t>了意见和建议，</w:t>
      </w:r>
      <w:r w:rsidR="009A123D">
        <w:rPr>
          <w:rFonts w:ascii="宋体" w:hAnsi="宋体" w:cs="宋体" w:hint="eastAsia"/>
          <w:sz w:val="28"/>
          <w:szCs w:val="28"/>
        </w:rPr>
        <w:t>编写</w:t>
      </w:r>
      <w:r w:rsidR="009A123D">
        <w:rPr>
          <w:rFonts w:ascii="宋体" w:hAnsi="宋体" w:cs="宋体"/>
          <w:sz w:val="28"/>
          <w:szCs w:val="28"/>
        </w:rPr>
        <w:t>组经</w:t>
      </w:r>
      <w:r w:rsidR="009A123D">
        <w:rPr>
          <w:rFonts w:ascii="宋体" w:hAnsi="宋体" w:cs="宋体" w:hint="eastAsia"/>
          <w:sz w:val="28"/>
          <w:szCs w:val="28"/>
        </w:rPr>
        <w:t>过吸纳、整理，对</w:t>
      </w:r>
      <w:r w:rsidR="009A123D">
        <w:rPr>
          <w:rFonts w:ascii="宋体" w:hAnsi="宋体" w:cs="宋体"/>
          <w:sz w:val="28"/>
          <w:szCs w:val="28"/>
        </w:rPr>
        <w:t>《</w:t>
      </w:r>
      <w:r w:rsidR="009A123D" w:rsidRPr="0038774D">
        <w:rPr>
          <w:rFonts w:asciiTheme="minorEastAsia" w:eastAsiaTheme="minorEastAsia" w:hAnsiTheme="minorEastAsia" w:hint="eastAsia"/>
          <w:sz w:val="28"/>
          <w:szCs w:val="28"/>
        </w:rPr>
        <w:t>柠条密植型灌丛草场营建技术</w:t>
      </w:r>
      <w:bookmarkStart w:id="0" w:name="_GoBack"/>
      <w:bookmarkEnd w:id="0"/>
      <w:r w:rsidR="009A123D" w:rsidRPr="0038774D">
        <w:rPr>
          <w:rFonts w:asciiTheme="minorEastAsia" w:eastAsiaTheme="minorEastAsia" w:hAnsiTheme="minorEastAsia" w:hint="eastAsia"/>
          <w:sz w:val="28"/>
          <w:szCs w:val="28"/>
        </w:rPr>
        <w:t>规程</w:t>
      </w:r>
      <w:r w:rsidR="009A123D">
        <w:rPr>
          <w:rFonts w:ascii="宋体" w:hAnsi="宋体" w:cs="宋体"/>
          <w:sz w:val="28"/>
          <w:szCs w:val="28"/>
        </w:rPr>
        <w:t>》</w:t>
      </w:r>
      <w:r w:rsidR="009A123D">
        <w:rPr>
          <w:rFonts w:ascii="宋体" w:hAnsi="宋体" w:cs="宋体" w:hint="eastAsia"/>
          <w:sz w:val="28"/>
          <w:szCs w:val="28"/>
        </w:rPr>
        <w:t>初稿</w:t>
      </w:r>
      <w:r w:rsidR="009A123D">
        <w:rPr>
          <w:rFonts w:ascii="宋体" w:hAnsi="宋体" w:cs="宋体"/>
          <w:sz w:val="28"/>
          <w:szCs w:val="28"/>
        </w:rPr>
        <w:t>进一步</w:t>
      </w:r>
      <w:r w:rsidR="009A123D">
        <w:rPr>
          <w:rFonts w:ascii="宋体" w:hAnsi="宋体" w:cs="宋体" w:hint="eastAsia"/>
          <w:sz w:val="28"/>
          <w:szCs w:val="28"/>
        </w:rPr>
        <w:t>修改</w:t>
      </w:r>
      <w:r w:rsidR="009A123D">
        <w:rPr>
          <w:rFonts w:ascii="宋体" w:hAnsi="宋体" w:cs="宋体"/>
          <w:sz w:val="28"/>
          <w:szCs w:val="28"/>
        </w:rPr>
        <w:t>完善，并</w:t>
      </w:r>
      <w:r w:rsidR="009A123D">
        <w:rPr>
          <w:rFonts w:hint="eastAsia"/>
          <w:sz w:val="28"/>
          <w:szCs w:val="28"/>
        </w:rPr>
        <w:t>严格按照</w:t>
      </w:r>
      <w:r w:rsidR="009A123D">
        <w:rPr>
          <w:rFonts w:hint="eastAsia"/>
          <w:sz w:val="28"/>
          <w:szCs w:val="28"/>
        </w:rPr>
        <w:t>GB/T1.1-2020</w:t>
      </w:r>
      <w:r w:rsidR="009A123D">
        <w:rPr>
          <w:rFonts w:hint="eastAsia"/>
          <w:sz w:val="28"/>
          <w:szCs w:val="28"/>
        </w:rPr>
        <w:t>《标准化工作导则</w:t>
      </w:r>
      <w:r w:rsidR="009A123D">
        <w:rPr>
          <w:rFonts w:hint="eastAsia"/>
          <w:sz w:val="28"/>
          <w:szCs w:val="28"/>
        </w:rPr>
        <w:t xml:space="preserve"> </w:t>
      </w:r>
      <w:r w:rsidR="009A123D">
        <w:rPr>
          <w:rFonts w:hint="eastAsia"/>
          <w:sz w:val="28"/>
          <w:szCs w:val="28"/>
        </w:rPr>
        <w:t>第</w:t>
      </w:r>
      <w:r w:rsidR="009A123D">
        <w:rPr>
          <w:rFonts w:hint="eastAsia"/>
          <w:sz w:val="28"/>
          <w:szCs w:val="28"/>
        </w:rPr>
        <w:t>1</w:t>
      </w:r>
      <w:r w:rsidR="009A123D">
        <w:rPr>
          <w:rFonts w:hint="eastAsia"/>
          <w:sz w:val="28"/>
          <w:szCs w:val="28"/>
        </w:rPr>
        <w:t>部分：标准的结构和编写》的要求，形成</w:t>
      </w:r>
      <w:r w:rsidR="009A123D">
        <w:rPr>
          <w:sz w:val="28"/>
          <w:szCs w:val="28"/>
        </w:rPr>
        <w:t>了</w:t>
      </w:r>
      <w:r w:rsidR="009A123D">
        <w:rPr>
          <w:rFonts w:hint="eastAsia"/>
          <w:sz w:val="28"/>
          <w:szCs w:val="28"/>
        </w:rPr>
        <w:t>《</w:t>
      </w:r>
      <w:r w:rsidR="009A123D" w:rsidRPr="0038774D">
        <w:rPr>
          <w:rFonts w:asciiTheme="minorEastAsia" w:eastAsiaTheme="minorEastAsia" w:hAnsiTheme="minorEastAsia" w:hint="eastAsia"/>
          <w:sz w:val="28"/>
          <w:szCs w:val="28"/>
        </w:rPr>
        <w:t>柠条密植型灌丛草场营建技术规程</w:t>
      </w:r>
      <w:r w:rsidR="009A123D">
        <w:rPr>
          <w:rFonts w:hint="eastAsia"/>
          <w:sz w:val="28"/>
          <w:szCs w:val="28"/>
        </w:rPr>
        <w:t>》征求</w:t>
      </w:r>
      <w:r w:rsidR="009A123D">
        <w:rPr>
          <w:sz w:val="28"/>
          <w:szCs w:val="28"/>
        </w:rPr>
        <w:t>意见稿。</w:t>
      </w:r>
      <w:r w:rsidR="009A123D">
        <w:rPr>
          <w:rFonts w:hint="eastAsia"/>
          <w:sz w:val="28"/>
          <w:szCs w:val="28"/>
        </w:rPr>
        <w:t>报送</w:t>
      </w:r>
      <w:r w:rsidR="009A123D">
        <w:rPr>
          <w:sz w:val="28"/>
          <w:szCs w:val="28"/>
        </w:rPr>
        <w:t>至</w:t>
      </w:r>
      <w:r w:rsidR="009A123D">
        <w:rPr>
          <w:rFonts w:hint="eastAsia"/>
          <w:sz w:val="28"/>
          <w:szCs w:val="28"/>
        </w:rPr>
        <w:t>鄂尔多斯市市场</w:t>
      </w:r>
      <w:r w:rsidR="009A123D">
        <w:rPr>
          <w:sz w:val="28"/>
          <w:szCs w:val="28"/>
        </w:rPr>
        <w:t>监督管理局，进行形式审查和网上</w:t>
      </w:r>
      <w:r w:rsidR="009A123D">
        <w:rPr>
          <w:rFonts w:hint="eastAsia"/>
          <w:sz w:val="28"/>
          <w:szCs w:val="28"/>
        </w:rPr>
        <w:t>公开</w:t>
      </w:r>
      <w:r w:rsidR="009A123D">
        <w:rPr>
          <w:sz w:val="28"/>
          <w:szCs w:val="28"/>
        </w:rPr>
        <w:t>征求意见。</w:t>
      </w:r>
      <w:r w:rsidR="0038774D">
        <w:rPr>
          <w:rFonts w:asciiTheme="minorEastAsia" w:eastAsiaTheme="minorEastAsia" w:hAnsiTheme="minorEastAsia" w:hint="eastAsia"/>
          <w:sz w:val="28"/>
          <w:szCs w:val="28"/>
        </w:rPr>
        <w:t>。</w:t>
      </w:r>
    </w:p>
    <w:p w:rsidR="00CA66F0" w:rsidRPr="00CA66F0" w:rsidRDefault="009A6C81" w:rsidP="00CA66F0">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（四）</w:t>
      </w:r>
      <w:r w:rsidR="00CA66F0" w:rsidRPr="00CA66F0">
        <w:rPr>
          <w:rFonts w:asciiTheme="minorEastAsia" w:eastAsiaTheme="minorEastAsia" w:hAnsiTheme="minorEastAsia" w:hint="eastAsia"/>
          <w:b/>
          <w:sz w:val="28"/>
          <w:szCs w:val="28"/>
        </w:rPr>
        <w:t>送审阶段</w:t>
      </w:r>
    </w:p>
    <w:p w:rsidR="00CA66F0" w:rsidRDefault="00CA66F0" w:rsidP="00CA66F0">
      <w:pPr>
        <w:ind w:firstLineChars="200" w:firstLine="560"/>
        <w:rPr>
          <w:sz w:val="28"/>
          <w:szCs w:val="28"/>
        </w:rPr>
      </w:pPr>
      <w:r>
        <w:rPr>
          <w:rFonts w:hint="eastAsia"/>
          <w:sz w:val="28"/>
          <w:szCs w:val="28"/>
        </w:rPr>
        <w:t>2024</w:t>
      </w:r>
      <w:r>
        <w:rPr>
          <w:rFonts w:hint="eastAsia"/>
          <w:sz w:val="28"/>
          <w:szCs w:val="28"/>
        </w:rPr>
        <w:t>年</w:t>
      </w:r>
      <w:r w:rsidR="005E4D80">
        <w:rPr>
          <w:sz w:val="28"/>
          <w:szCs w:val="28"/>
        </w:rPr>
        <w:t>11</w:t>
      </w:r>
      <w:r w:rsidR="0038774D">
        <w:rPr>
          <w:sz w:val="28"/>
          <w:szCs w:val="28"/>
        </w:rPr>
        <w:t>-1</w:t>
      </w:r>
      <w:r w:rsidR="005E4D80">
        <w:rPr>
          <w:sz w:val="28"/>
          <w:szCs w:val="28"/>
        </w:rPr>
        <w:t>2</w:t>
      </w:r>
      <w:r>
        <w:rPr>
          <w:rFonts w:hint="eastAsia"/>
          <w:sz w:val="28"/>
          <w:szCs w:val="28"/>
        </w:rPr>
        <w:t>月</w:t>
      </w:r>
      <w:r>
        <w:rPr>
          <w:sz w:val="28"/>
          <w:szCs w:val="28"/>
        </w:rPr>
        <w:t>，根据网上征求意见，</w:t>
      </w:r>
      <w:r w:rsidR="0038774D">
        <w:rPr>
          <w:rFonts w:hint="eastAsia"/>
          <w:sz w:val="28"/>
          <w:szCs w:val="28"/>
        </w:rPr>
        <w:t>编写</w:t>
      </w:r>
      <w:r>
        <w:rPr>
          <w:rFonts w:hint="eastAsia"/>
          <w:sz w:val="28"/>
          <w:szCs w:val="28"/>
        </w:rPr>
        <w:t>组对征求意见稿进一步修正，形成《</w:t>
      </w:r>
      <w:r w:rsidR="00B32FBE" w:rsidRPr="00B32FBE">
        <w:rPr>
          <w:rFonts w:hint="eastAsia"/>
          <w:sz w:val="28"/>
          <w:szCs w:val="28"/>
        </w:rPr>
        <w:t>柠条密植型灌丛草场营建技术规程</w:t>
      </w:r>
      <w:r>
        <w:rPr>
          <w:rFonts w:hint="eastAsia"/>
          <w:sz w:val="28"/>
          <w:szCs w:val="28"/>
        </w:rPr>
        <w:t>》送审稿</w:t>
      </w:r>
      <w:r>
        <w:rPr>
          <w:sz w:val="28"/>
          <w:szCs w:val="28"/>
        </w:rPr>
        <w:t>。</w:t>
      </w:r>
    </w:p>
    <w:p w:rsidR="00CA66F0" w:rsidRPr="00CA66F0" w:rsidRDefault="009A6C81" w:rsidP="00CA66F0">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CA66F0" w:rsidRPr="00CA66F0">
        <w:rPr>
          <w:rFonts w:asciiTheme="minorEastAsia" w:eastAsiaTheme="minorEastAsia" w:hAnsiTheme="minorEastAsia" w:hint="eastAsia"/>
          <w:b/>
          <w:sz w:val="28"/>
          <w:szCs w:val="28"/>
        </w:rPr>
        <w:t>报批</w:t>
      </w:r>
      <w:r w:rsidR="00CA66F0" w:rsidRPr="00CA66F0">
        <w:rPr>
          <w:rFonts w:asciiTheme="minorEastAsia" w:eastAsiaTheme="minorEastAsia" w:hAnsiTheme="minorEastAsia"/>
          <w:b/>
          <w:sz w:val="28"/>
          <w:szCs w:val="28"/>
        </w:rPr>
        <w:t>阶段</w:t>
      </w:r>
    </w:p>
    <w:p w:rsidR="00DC67DA" w:rsidRDefault="00CA66F0">
      <w:pPr>
        <w:ind w:firstLineChars="200" w:firstLine="560"/>
        <w:rPr>
          <w:sz w:val="28"/>
          <w:szCs w:val="28"/>
        </w:rPr>
      </w:pPr>
      <w:r>
        <w:rPr>
          <w:rFonts w:hint="eastAsia"/>
          <w:sz w:val="28"/>
          <w:szCs w:val="28"/>
        </w:rPr>
        <w:t>2024</w:t>
      </w:r>
      <w:r>
        <w:rPr>
          <w:rFonts w:hint="eastAsia"/>
          <w:sz w:val="28"/>
          <w:szCs w:val="28"/>
        </w:rPr>
        <w:t>年</w:t>
      </w:r>
      <w:r w:rsidR="0038774D">
        <w:rPr>
          <w:sz w:val="28"/>
          <w:szCs w:val="28"/>
        </w:rPr>
        <w:t>12</w:t>
      </w:r>
      <w:r>
        <w:rPr>
          <w:rFonts w:hint="eastAsia"/>
          <w:sz w:val="28"/>
          <w:szCs w:val="28"/>
        </w:rPr>
        <w:t>月</w:t>
      </w:r>
      <w:r>
        <w:rPr>
          <w:sz w:val="28"/>
          <w:szCs w:val="28"/>
        </w:rPr>
        <w:t>，根据专家评审意见进一步修正，形成报批稿报批</w:t>
      </w:r>
      <w:r>
        <w:rPr>
          <w:rFonts w:hint="eastAsia"/>
          <w:sz w:val="28"/>
          <w:szCs w:val="28"/>
        </w:rPr>
        <w:t>，</w:t>
      </w:r>
      <w:r>
        <w:rPr>
          <w:sz w:val="28"/>
          <w:szCs w:val="28"/>
        </w:rPr>
        <w:t>完成标准的</w:t>
      </w:r>
      <w:r w:rsidR="0038774D">
        <w:rPr>
          <w:rFonts w:hint="eastAsia"/>
          <w:sz w:val="28"/>
          <w:szCs w:val="28"/>
        </w:rPr>
        <w:t>制定</w:t>
      </w:r>
      <w:r>
        <w:rPr>
          <w:sz w:val="28"/>
          <w:szCs w:val="28"/>
        </w:rPr>
        <w:t>工作。</w:t>
      </w:r>
    </w:p>
    <w:p w:rsidR="00DC67DA" w:rsidRDefault="00AB75B7">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四、标准编制的原则及依据</w:t>
      </w:r>
    </w:p>
    <w:p w:rsidR="00DC67DA" w:rsidRPr="006F3440" w:rsidRDefault="00AB75B7">
      <w:pPr>
        <w:ind w:firstLineChars="200" w:firstLine="562"/>
        <w:rPr>
          <w:rFonts w:asciiTheme="minorEastAsia" w:eastAsiaTheme="minorEastAsia" w:hAnsiTheme="minorEastAsia" w:cs="宋体"/>
          <w:b/>
          <w:sz w:val="28"/>
          <w:szCs w:val="28"/>
        </w:rPr>
      </w:pPr>
      <w:r w:rsidRPr="006F3440">
        <w:rPr>
          <w:rFonts w:asciiTheme="minorEastAsia" w:eastAsiaTheme="minorEastAsia" w:hAnsiTheme="minorEastAsia" w:cs="宋体" w:hint="eastAsia"/>
          <w:b/>
          <w:sz w:val="28"/>
          <w:szCs w:val="28"/>
        </w:rPr>
        <w:t>（一）标准编制原则</w:t>
      </w:r>
    </w:p>
    <w:p w:rsidR="00DC67DA" w:rsidRDefault="00AB75B7">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1.坚持科学性、先进性、实用性的原则。</w:t>
      </w:r>
    </w:p>
    <w:p w:rsidR="00DC67DA" w:rsidRDefault="00AB75B7">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2.坚持全面调查、细致总结的原则。</w:t>
      </w:r>
    </w:p>
    <w:p w:rsidR="00DC67DA" w:rsidRDefault="00AB75B7">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3.坚持规范实践、</w:t>
      </w:r>
      <w:r w:rsidR="00E317AC">
        <w:rPr>
          <w:rFonts w:asciiTheme="minorEastAsia" w:eastAsiaTheme="minorEastAsia" w:hAnsiTheme="minorEastAsia" w:cs="宋体" w:hint="eastAsia"/>
          <w:sz w:val="28"/>
          <w:szCs w:val="28"/>
        </w:rPr>
        <w:t>操作</w:t>
      </w:r>
      <w:r w:rsidR="00E317AC">
        <w:rPr>
          <w:rFonts w:asciiTheme="minorEastAsia" w:eastAsiaTheme="minorEastAsia" w:hAnsiTheme="minorEastAsia" w:cs="宋体"/>
          <w:sz w:val="28"/>
          <w:szCs w:val="28"/>
        </w:rPr>
        <w:t>简易明了</w:t>
      </w:r>
      <w:r>
        <w:rPr>
          <w:rFonts w:asciiTheme="minorEastAsia" w:eastAsiaTheme="minorEastAsia" w:hAnsiTheme="minorEastAsia" w:cs="宋体" w:hint="eastAsia"/>
          <w:sz w:val="28"/>
          <w:szCs w:val="28"/>
        </w:rPr>
        <w:t>的原则。</w:t>
      </w:r>
    </w:p>
    <w:p w:rsidR="00DC67DA" w:rsidRPr="006F3440" w:rsidRDefault="00AB75B7">
      <w:pPr>
        <w:ind w:firstLineChars="200" w:firstLine="562"/>
        <w:rPr>
          <w:rFonts w:ascii="宋体" w:hAnsi="宋体" w:cs="宋体"/>
          <w:b/>
          <w:sz w:val="28"/>
          <w:szCs w:val="28"/>
        </w:rPr>
      </w:pPr>
      <w:r w:rsidRPr="006F3440">
        <w:rPr>
          <w:rFonts w:asciiTheme="minorEastAsia" w:eastAsiaTheme="minorEastAsia" w:hAnsiTheme="minorEastAsia" w:cs="宋体" w:hint="eastAsia"/>
          <w:b/>
          <w:sz w:val="28"/>
          <w:szCs w:val="28"/>
        </w:rPr>
        <w:t>（二）</w:t>
      </w:r>
      <w:r w:rsidRPr="006F3440">
        <w:rPr>
          <w:rFonts w:ascii="宋体" w:hAnsi="宋体" w:cs="宋体" w:hint="eastAsia"/>
          <w:b/>
          <w:sz w:val="28"/>
          <w:szCs w:val="28"/>
        </w:rPr>
        <w:t>标准</w:t>
      </w:r>
      <w:r w:rsidRPr="006F3440">
        <w:rPr>
          <w:rFonts w:ascii="宋体" w:hAnsi="宋体" w:cs="宋体"/>
          <w:b/>
          <w:sz w:val="28"/>
          <w:szCs w:val="28"/>
        </w:rPr>
        <w:t>编制</w:t>
      </w:r>
      <w:r w:rsidRPr="006F3440">
        <w:rPr>
          <w:rFonts w:ascii="宋体" w:hAnsi="宋体" w:cs="宋体" w:hint="eastAsia"/>
          <w:b/>
          <w:sz w:val="28"/>
          <w:szCs w:val="28"/>
        </w:rPr>
        <w:t>依据</w:t>
      </w:r>
    </w:p>
    <w:p w:rsidR="00BE7CF7" w:rsidRDefault="00BE7CF7">
      <w:pPr>
        <w:ind w:firstLineChars="200" w:firstLine="560"/>
        <w:rPr>
          <w:rFonts w:asciiTheme="minorEastAsia" w:eastAsiaTheme="minorEastAsia" w:hAnsiTheme="minorEastAsia" w:cs="宋体"/>
          <w:sz w:val="28"/>
          <w:szCs w:val="28"/>
        </w:rPr>
      </w:pPr>
      <w:r>
        <w:rPr>
          <w:rFonts w:hint="eastAsia"/>
          <w:sz w:val="28"/>
          <w:szCs w:val="28"/>
        </w:rPr>
        <w:t>GB/T1.1-2020</w:t>
      </w:r>
      <w:r>
        <w:rPr>
          <w:sz w:val="28"/>
          <w:szCs w:val="28"/>
        </w:rPr>
        <w:t xml:space="preserve">  </w:t>
      </w:r>
      <w:r>
        <w:rPr>
          <w:rFonts w:hint="eastAsia"/>
          <w:sz w:val="28"/>
          <w:szCs w:val="28"/>
        </w:rPr>
        <w:t>《标准化工作导则</w:t>
      </w:r>
      <w:r>
        <w:rPr>
          <w:rFonts w:hint="eastAsia"/>
          <w:sz w:val="28"/>
          <w:szCs w:val="28"/>
        </w:rPr>
        <w:t xml:space="preserve"> </w:t>
      </w:r>
      <w:r>
        <w:rPr>
          <w:rFonts w:hint="eastAsia"/>
          <w:sz w:val="28"/>
          <w:szCs w:val="28"/>
        </w:rPr>
        <w:t>第</w:t>
      </w:r>
      <w:r>
        <w:rPr>
          <w:rFonts w:hint="eastAsia"/>
          <w:sz w:val="28"/>
          <w:szCs w:val="28"/>
        </w:rPr>
        <w:t>1</w:t>
      </w:r>
      <w:r>
        <w:rPr>
          <w:rFonts w:hint="eastAsia"/>
          <w:sz w:val="28"/>
          <w:szCs w:val="28"/>
        </w:rPr>
        <w:t>部分：标准的结构和编写》</w:t>
      </w:r>
      <w:r w:rsidR="00A23E76">
        <w:rPr>
          <w:rFonts w:hint="eastAsia"/>
          <w:sz w:val="28"/>
          <w:szCs w:val="28"/>
        </w:rPr>
        <w:t>；</w:t>
      </w:r>
    </w:p>
    <w:p w:rsidR="00A23E76" w:rsidRPr="00A23E76" w:rsidRDefault="00A23E76" w:rsidP="00A23E76">
      <w:pPr>
        <w:ind w:firstLineChars="200" w:firstLine="560"/>
        <w:rPr>
          <w:rFonts w:asciiTheme="minorEastAsia" w:eastAsiaTheme="minorEastAsia" w:hAnsiTheme="minorEastAsia" w:cs="宋体"/>
          <w:sz w:val="28"/>
          <w:szCs w:val="28"/>
        </w:rPr>
      </w:pPr>
      <w:r w:rsidRPr="00A23E76">
        <w:rPr>
          <w:rFonts w:asciiTheme="minorEastAsia" w:eastAsiaTheme="minorEastAsia" w:hAnsiTheme="minorEastAsia" w:cs="宋体" w:hint="eastAsia"/>
          <w:sz w:val="28"/>
          <w:szCs w:val="28"/>
        </w:rPr>
        <w:t>NY/T 1237  草原围栏建设技术规程；</w:t>
      </w:r>
    </w:p>
    <w:p w:rsidR="00A23E76" w:rsidRPr="00A23E76" w:rsidRDefault="00A23E76" w:rsidP="00A23E76">
      <w:pPr>
        <w:ind w:firstLineChars="200" w:firstLine="560"/>
        <w:rPr>
          <w:rFonts w:asciiTheme="minorEastAsia" w:eastAsiaTheme="minorEastAsia" w:hAnsiTheme="minorEastAsia" w:cs="宋体"/>
          <w:sz w:val="28"/>
          <w:szCs w:val="28"/>
        </w:rPr>
      </w:pPr>
      <w:r w:rsidRPr="00A23E76">
        <w:rPr>
          <w:rFonts w:asciiTheme="minorEastAsia" w:eastAsiaTheme="minorEastAsia" w:hAnsiTheme="minorEastAsia" w:cs="宋体" w:hint="eastAsia"/>
          <w:sz w:val="28"/>
          <w:szCs w:val="28"/>
        </w:rPr>
        <w:t>NY/T 1343  草原划区轮牧技术规程；</w:t>
      </w:r>
    </w:p>
    <w:p w:rsidR="00A23E76" w:rsidRPr="00A23E76" w:rsidRDefault="00A23E76" w:rsidP="00A23E76">
      <w:pPr>
        <w:ind w:firstLineChars="200" w:firstLine="560"/>
        <w:rPr>
          <w:rFonts w:asciiTheme="minorEastAsia" w:eastAsiaTheme="minorEastAsia" w:hAnsiTheme="minorEastAsia" w:cs="宋体"/>
          <w:sz w:val="28"/>
          <w:szCs w:val="28"/>
        </w:rPr>
      </w:pPr>
      <w:r w:rsidRPr="00A23E76">
        <w:rPr>
          <w:rFonts w:asciiTheme="minorEastAsia" w:eastAsiaTheme="minorEastAsia" w:hAnsiTheme="minorEastAsia" w:cs="宋体" w:hint="eastAsia"/>
          <w:sz w:val="28"/>
          <w:szCs w:val="28"/>
        </w:rPr>
        <w:t>DB15/T 281  内蒙古自治区主要造林树种种子质量分级；</w:t>
      </w:r>
    </w:p>
    <w:p w:rsidR="00A23E76" w:rsidRPr="00A23E76" w:rsidRDefault="00A23E76" w:rsidP="00A23E76">
      <w:pPr>
        <w:ind w:firstLineChars="200" w:firstLine="560"/>
        <w:rPr>
          <w:rFonts w:asciiTheme="minorEastAsia" w:eastAsiaTheme="minorEastAsia" w:hAnsiTheme="minorEastAsia" w:cs="宋体"/>
          <w:sz w:val="28"/>
          <w:szCs w:val="28"/>
        </w:rPr>
      </w:pPr>
      <w:r w:rsidRPr="00A23E76">
        <w:rPr>
          <w:rFonts w:asciiTheme="minorEastAsia" w:eastAsiaTheme="minorEastAsia" w:hAnsiTheme="minorEastAsia" w:cs="宋体" w:hint="eastAsia"/>
          <w:sz w:val="28"/>
          <w:szCs w:val="28"/>
        </w:rPr>
        <w:t>DB15/T 374  内蒙古自治区造林树种苗木质量分级；</w:t>
      </w:r>
    </w:p>
    <w:p w:rsidR="00BE7CF7" w:rsidRPr="00BE7CF7" w:rsidRDefault="00A23E76" w:rsidP="00A23E76">
      <w:pPr>
        <w:ind w:firstLineChars="200" w:firstLine="560"/>
        <w:rPr>
          <w:rFonts w:asciiTheme="minorEastAsia" w:eastAsiaTheme="minorEastAsia" w:hAnsiTheme="minorEastAsia" w:cs="宋体"/>
          <w:sz w:val="28"/>
          <w:szCs w:val="28"/>
        </w:rPr>
      </w:pPr>
      <w:r w:rsidRPr="00A23E76">
        <w:rPr>
          <w:rFonts w:asciiTheme="minorEastAsia" w:eastAsiaTheme="minorEastAsia" w:hAnsiTheme="minorEastAsia" w:cs="宋体" w:hint="eastAsia"/>
          <w:sz w:val="28"/>
          <w:szCs w:val="28"/>
        </w:rPr>
        <w:t xml:space="preserve">DB15/T 2225  </w:t>
      </w:r>
      <w:proofErr w:type="gramStart"/>
      <w:r w:rsidRPr="00A23E76">
        <w:rPr>
          <w:rFonts w:asciiTheme="minorEastAsia" w:eastAsiaTheme="minorEastAsia" w:hAnsiTheme="minorEastAsia" w:cs="宋体" w:hint="eastAsia"/>
          <w:sz w:val="28"/>
          <w:szCs w:val="28"/>
        </w:rPr>
        <w:t>柠</w:t>
      </w:r>
      <w:proofErr w:type="gramEnd"/>
      <w:r w:rsidRPr="00A23E76">
        <w:rPr>
          <w:rFonts w:asciiTheme="minorEastAsia" w:eastAsiaTheme="minorEastAsia" w:hAnsiTheme="minorEastAsia" w:cs="宋体" w:hint="eastAsia"/>
          <w:sz w:val="28"/>
          <w:szCs w:val="28"/>
        </w:rPr>
        <w:t>条造林技术规程。</w:t>
      </w:r>
    </w:p>
    <w:p w:rsidR="00DC67DA" w:rsidRPr="006F3440" w:rsidRDefault="00AB75B7">
      <w:pPr>
        <w:ind w:firstLineChars="200" w:firstLine="562"/>
        <w:rPr>
          <w:rFonts w:ascii="宋体" w:hAnsi="宋体" w:cs="宋体"/>
          <w:b/>
          <w:sz w:val="28"/>
          <w:szCs w:val="28"/>
        </w:rPr>
      </w:pPr>
      <w:r w:rsidRPr="006F3440">
        <w:rPr>
          <w:rFonts w:ascii="宋体" w:hAnsi="宋体" w:cs="宋体" w:hint="eastAsia"/>
          <w:b/>
          <w:sz w:val="28"/>
          <w:szCs w:val="28"/>
        </w:rPr>
        <w:t>（三）与现行法律、法规、标准的关系</w:t>
      </w:r>
    </w:p>
    <w:p w:rsidR="009178A1" w:rsidRDefault="009178A1" w:rsidP="00C31042">
      <w:pPr>
        <w:ind w:firstLineChars="200" w:firstLine="560"/>
        <w:rPr>
          <w:rFonts w:ascii="宋体" w:hAnsi="宋体" w:cs="宋体"/>
          <w:sz w:val="28"/>
          <w:szCs w:val="28"/>
        </w:rPr>
      </w:pPr>
      <w:r>
        <w:rPr>
          <w:rFonts w:ascii="宋体" w:hAnsi="宋体" w:cs="宋体" w:hint="eastAsia"/>
          <w:sz w:val="28"/>
          <w:szCs w:val="28"/>
        </w:rPr>
        <w:t>本标准</w:t>
      </w:r>
      <w:r w:rsidR="00AB75B7">
        <w:rPr>
          <w:rFonts w:ascii="宋体" w:hAnsi="宋体" w:cs="宋体" w:hint="eastAsia"/>
          <w:sz w:val="28"/>
          <w:szCs w:val="28"/>
        </w:rPr>
        <w:t>不存在与相关法律法规相抵触之处，</w:t>
      </w:r>
      <w:r w:rsidRPr="009178A1">
        <w:rPr>
          <w:rFonts w:ascii="宋体" w:hAnsi="宋体" w:cs="宋体" w:hint="eastAsia"/>
          <w:sz w:val="28"/>
          <w:szCs w:val="28"/>
        </w:rPr>
        <w:t>经文献检索，关于</w:t>
      </w:r>
      <w:proofErr w:type="gramStart"/>
      <w:r w:rsidRPr="009178A1">
        <w:rPr>
          <w:rFonts w:ascii="宋体" w:hAnsi="宋体" w:cs="宋体" w:hint="eastAsia"/>
          <w:sz w:val="28"/>
          <w:szCs w:val="28"/>
        </w:rPr>
        <w:t>柠</w:t>
      </w:r>
      <w:proofErr w:type="gramEnd"/>
      <w:r w:rsidRPr="009178A1">
        <w:rPr>
          <w:rFonts w:ascii="宋体" w:hAnsi="宋体" w:cs="宋体" w:hint="eastAsia"/>
          <w:sz w:val="28"/>
          <w:szCs w:val="28"/>
        </w:rPr>
        <w:t>条育苗造林方面现行标准中行业标准有1项，《柠条播种育苗技术规</w:t>
      </w:r>
      <w:r w:rsidRPr="009178A1">
        <w:rPr>
          <w:rFonts w:ascii="宋体" w:hAnsi="宋体" w:cs="宋体" w:hint="eastAsia"/>
          <w:sz w:val="28"/>
          <w:szCs w:val="28"/>
        </w:rPr>
        <w:lastRenderedPageBreak/>
        <w:t>程》（LY/T 2628—2016），地方标准3项，分别为内蒙古自治区地方标准《柠条锦鸡儿育苗技术规程》（DB15/T 2300-2021）、《柠条造林技术规程》（DB15/T 2225-2021），宁夏回族自治区地方标准《柠条育苗造林技术规程》（DB64/T 1187-2016）；涉及到草场建设方面的现行标准国标有1项，《沙地草场牧草补播技术规程》（DB/T 27514-2011），地方标准有4项，分别为新疆维吾尔族自治区地方标准1项《草场改良机械化作业技术规程》（DB65/T 3522-2013）、黑龙江省地方标准2项，《建立人工混播草场生产技术规程》（DB23/T 1281-2008）和《天然打草场植被培育技术规程》（DB23/T 2460-2019）、内蒙古自治区地方标准1项《天然草场牧草补播机械作业技术规程》（DB15/T 1628-2019），利用当地气候条件和资源优势结合牲畜分类轮牧进行建设草场的技术规程到现在为止未有发布过相关标准</w:t>
      </w:r>
      <w:r>
        <w:rPr>
          <w:rFonts w:ascii="宋体" w:hAnsi="宋体" w:cs="宋体" w:hint="eastAsia"/>
          <w:sz w:val="28"/>
          <w:szCs w:val="28"/>
        </w:rPr>
        <w:t>，</w:t>
      </w:r>
      <w:proofErr w:type="gramStart"/>
      <w:r>
        <w:rPr>
          <w:rFonts w:ascii="宋体" w:hAnsi="宋体" w:cs="宋体" w:hint="eastAsia"/>
          <w:sz w:val="28"/>
          <w:szCs w:val="28"/>
        </w:rPr>
        <w:t>不</w:t>
      </w:r>
      <w:proofErr w:type="gramEnd"/>
      <w:r>
        <w:rPr>
          <w:rFonts w:ascii="宋体" w:hAnsi="宋体" w:cs="宋体" w:hint="eastAsia"/>
          <w:sz w:val="28"/>
          <w:szCs w:val="28"/>
        </w:rPr>
        <w:t>与其他标准相冲突</w:t>
      </w:r>
      <w:r w:rsidRPr="009178A1">
        <w:rPr>
          <w:rFonts w:ascii="宋体" w:hAnsi="宋体" w:cs="宋体" w:hint="eastAsia"/>
          <w:sz w:val="28"/>
          <w:szCs w:val="28"/>
        </w:rPr>
        <w:t>。</w:t>
      </w:r>
    </w:p>
    <w:p w:rsidR="00DC67DA" w:rsidRDefault="009178A1" w:rsidP="00C31042">
      <w:pPr>
        <w:ind w:firstLineChars="200" w:firstLine="560"/>
        <w:rPr>
          <w:rFonts w:asciiTheme="minorEastAsia" w:eastAsiaTheme="minorEastAsia" w:hAnsiTheme="minorEastAsia" w:cs="宋体"/>
          <w:sz w:val="28"/>
          <w:szCs w:val="28"/>
        </w:rPr>
      </w:pPr>
      <w:r>
        <w:rPr>
          <w:rFonts w:ascii="宋体" w:hAnsi="宋体" w:cs="宋体" w:hint="eastAsia"/>
          <w:sz w:val="28"/>
          <w:szCs w:val="28"/>
        </w:rPr>
        <w:t>在</w:t>
      </w:r>
      <w:r>
        <w:rPr>
          <w:rFonts w:ascii="宋体" w:hAnsi="宋体" w:cs="宋体"/>
          <w:sz w:val="28"/>
          <w:szCs w:val="28"/>
        </w:rPr>
        <w:t>制定</w:t>
      </w:r>
      <w:r w:rsidR="00BE7CF7">
        <w:rPr>
          <w:rFonts w:ascii="宋体" w:hAnsi="宋体" w:cs="宋体" w:hint="eastAsia"/>
          <w:sz w:val="28"/>
          <w:szCs w:val="28"/>
        </w:rPr>
        <w:t>的</w:t>
      </w:r>
      <w:r w:rsidR="00BE7CF7">
        <w:rPr>
          <w:rFonts w:ascii="宋体" w:hAnsi="宋体" w:cs="宋体"/>
          <w:sz w:val="28"/>
          <w:szCs w:val="28"/>
        </w:rPr>
        <w:t>过程</w:t>
      </w:r>
      <w:r w:rsidR="00BE7CF7">
        <w:rPr>
          <w:rFonts w:ascii="宋体" w:hAnsi="宋体" w:cs="宋体" w:hint="eastAsia"/>
          <w:sz w:val="28"/>
          <w:szCs w:val="28"/>
        </w:rPr>
        <w:t>中</w:t>
      </w:r>
      <w:r w:rsidR="00BE7CF7">
        <w:rPr>
          <w:rFonts w:ascii="宋体" w:hAnsi="宋体" w:cs="宋体"/>
          <w:sz w:val="28"/>
          <w:szCs w:val="28"/>
        </w:rPr>
        <w:t>，</w:t>
      </w:r>
      <w:r w:rsidR="00C31042">
        <w:rPr>
          <w:rFonts w:ascii="宋体" w:hAnsi="宋体" w:cs="宋体"/>
          <w:sz w:val="28"/>
          <w:szCs w:val="28"/>
        </w:rPr>
        <w:t>参照</w:t>
      </w:r>
      <w:r w:rsidR="00C31042" w:rsidRPr="00C31042">
        <w:rPr>
          <w:rFonts w:ascii="宋体" w:hAnsi="宋体" w:cs="宋体" w:hint="eastAsia"/>
          <w:sz w:val="28"/>
          <w:szCs w:val="28"/>
        </w:rPr>
        <w:t>GB/T1.1-2020《标准化工作导则 第1部分：标准的结构和编写》</w:t>
      </w:r>
      <w:r w:rsidR="00C31042">
        <w:rPr>
          <w:rFonts w:ascii="宋体" w:hAnsi="宋体" w:cs="宋体" w:hint="eastAsia"/>
          <w:sz w:val="28"/>
          <w:szCs w:val="28"/>
        </w:rPr>
        <w:t>、</w:t>
      </w:r>
      <w:r>
        <w:rPr>
          <w:rFonts w:ascii="宋体" w:hAnsi="宋体" w:cs="宋体" w:hint="eastAsia"/>
          <w:sz w:val="28"/>
          <w:szCs w:val="28"/>
        </w:rPr>
        <w:t>部分</w:t>
      </w:r>
      <w:r>
        <w:rPr>
          <w:rFonts w:ascii="宋体" w:hAnsi="宋体" w:cs="宋体"/>
          <w:sz w:val="28"/>
          <w:szCs w:val="28"/>
        </w:rPr>
        <w:t>条款</w:t>
      </w:r>
      <w:r>
        <w:rPr>
          <w:rFonts w:ascii="宋体" w:hAnsi="宋体" w:cs="宋体" w:hint="eastAsia"/>
          <w:sz w:val="28"/>
          <w:szCs w:val="28"/>
        </w:rPr>
        <w:t>引用</w:t>
      </w:r>
      <w:r>
        <w:rPr>
          <w:rFonts w:ascii="宋体" w:hAnsi="宋体" w:cs="宋体"/>
          <w:sz w:val="28"/>
          <w:szCs w:val="28"/>
        </w:rPr>
        <w:t>了</w:t>
      </w:r>
      <w:r w:rsidRPr="009178A1">
        <w:rPr>
          <w:rFonts w:ascii="宋体" w:hAnsi="宋体" w:cs="宋体" w:hint="eastAsia"/>
          <w:sz w:val="28"/>
          <w:szCs w:val="28"/>
        </w:rPr>
        <w:t>DB15/281  内蒙古自治区主要造林树种种子质量分级</w:t>
      </w:r>
      <w:r>
        <w:rPr>
          <w:rFonts w:ascii="宋体" w:hAnsi="宋体" w:cs="宋体" w:hint="eastAsia"/>
          <w:sz w:val="28"/>
          <w:szCs w:val="28"/>
        </w:rPr>
        <w:t>、</w:t>
      </w:r>
      <w:r w:rsidRPr="009178A1">
        <w:rPr>
          <w:rFonts w:ascii="宋体" w:hAnsi="宋体" w:cs="宋体" w:hint="eastAsia"/>
          <w:sz w:val="28"/>
          <w:szCs w:val="28"/>
        </w:rPr>
        <w:t>DB15/374  内蒙古自治区造林树种苗木质量分级</w:t>
      </w:r>
      <w:r>
        <w:rPr>
          <w:rFonts w:ascii="宋体" w:hAnsi="宋体" w:cs="宋体" w:hint="eastAsia"/>
          <w:sz w:val="28"/>
          <w:szCs w:val="28"/>
        </w:rPr>
        <w:t>、</w:t>
      </w:r>
      <w:r w:rsidRPr="009178A1">
        <w:rPr>
          <w:rFonts w:ascii="宋体" w:hAnsi="宋体" w:cs="宋体" w:hint="eastAsia"/>
          <w:sz w:val="28"/>
          <w:szCs w:val="28"/>
        </w:rPr>
        <w:t xml:space="preserve">DB15/2225  </w:t>
      </w:r>
      <w:proofErr w:type="gramStart"/>
      <w:r w:rsidRPr="009178A1">
        <w:rPr>
          <w:rFonts w:ascii="宋体" w:hAnsi="宋体" w:cs="宋体" w:hint="eastAsia"/>
          <w:sz w:val="28"/>
          <w:szCs w:val="28"/>
        </w:rPr>
        <w:t>柠</w:t>
      </w:r>
      <w:proofErr w:type="gramEnd"/>
      <w:r w:rsidRPr="009178A1">
        <w:rPr>
          <w:rFonts w:ascii="宋体" w:hAnsi="宋体" w:cs="宋体" w:hint="eastAsia"/>
          <w:sz w:val="28"/>
          <w:szCs w:val="28"/>
        </w:rPr>
        <w:t>条造林技术规程</w:t>
      </w:r>
      <w:r>
        <w:rPr>
          <w:rFonts w:ascii="宋体" w:hAnsi="宋体" w:cs="宋体" w:hint="eastAsia"/>
          <w:sz w:val="28"/>
          <w:szCs w:val="28"/>
        </w:rPr>
        <w:t>。</w:t>
      </w:r>
    </w:p>
    <w:p w:rsidR="00DC67DA" w:rsidRDefault="00AB75B7">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五、主要条款的说明，主要技术指标、参数、试验验证的论述</w:t>
      </w:r>
    </w:p>
    <w:p w:rsidR="00DC67DA" w:rsidRPr="006F3440" w:rsidRDefault="00AB75B7">
      <w:pPr>
        <w:numPr>
          <w:ilvl w:val="0"/>
          <w:numId w:val="3"/>
        </w:numPr>
        <w:ind w:firstLineChars="200" w:firstLine="562"/>
        <w:rPr>
          <w:rFonts w:asciiTheme="minorEastAsia" w:eastAsiaTheme="minorEastAsia" w:hAnsiTheme="minorEastAsia" w:cs="宋体"/>
          <w:b/>
          <w:sz w:val="28"/>
          <w:szCs w:val="28"/>
        </w:rPr>
      </w:pPr>
      <w:r w:rsidRPr="006F3440">
        <w:rPr>
          <w:rFonts w:asciiTheme="minorEastAsia" w:eastAsiaTheme="minorEastAsia" w:hAnsiTheme="minorEastAsia" w:cs="宋体" w:hint="eastAsia"/>
          <w:b/>
          <w:sz w:val="28"/>
          <w:szCs w:val="28"/>
        </w:rPr>
        <w:t>范围</w:t>
      </w:r>
    </w:p>
    <w:p w:rsidR="00DC67DA" w:rsidRDefault="00AB75B7">
      <w:pP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本标准规定了</w:t>
      </w:r>
      <w:proofErr w:type="gramStart"/>
      <w:r w:rsidR="005E4D80" w:rsidRPr="005E4D80">
        <w:rPr>
          <w:rFonts w:asciiTheme="minorEastAsia" w:eastAsiaTheme="minorEastAsia" w:hAnsiTheme="minorEastAsia" w:cs="宋体" w:hint="eastAsia"/>
          <w:sz w:val="28"/>
          <w:szCs w:val="28"/>
        </w:rPr>
        <w:t>柠</w:t>
      </w:r>
      <w:proofErr w:type="gramEnd"/>
      <w:r w:rsidR="005E4D80" w:rsidRPr="005E4D80">
        <w:rPr>
          <w:rFonts w:asciiTheme="minorEastAsia" w:eastAsiaTheme="minorEastAsia" w:hAnsiTheme="minorEastAsia" w:cs="宋体" w:hint="eastAsia"/>
          <w:sz w:val="28"/>
          <w:szCs w:val="28"/>
        </w:rPr>
        <w:t>条密植型灌丛草场营建的区域划分、</w:t>
      </w:r>
      <w:proofErr w:type="gramStart"/>
      <w:r w:rsidR="005E4D80" w:rsidRPr="005E4D80">
        <w:rPr>
          <w:rFonts w:asciiTheme="minorEastAsia" w:eastAsiaTheme="minorEastAsia" w:hAnsiTheme="minorEastAsia" w:cs="宋体" w:hint="eastAsia"/>
          <w:sz w:val="28"/>
          <w:szCs w:val="28"/>
        </w:rPr>
        <w:t>草场建</w:t>
      </w:r>
      <w:proofErr w:type="gramEnd"/>
      <w:r w:rsidR="005E4D80" w:rsidRPr="005E4D80">
        <w:rPr>
          <w:rFonts w:asciiTheme="minorEastAsia" w:eastAsiaTheme="minorEastAsia" w:hAnsiTheme="minorEastAsia" w:cs="宋体" w:hint="eastAsia"/>
          <w:sz w:val="28"/>
          <w:szCs w:val="28"/>
        </w:rPr>
        <w:t>植、草场利用等技术内容和要求</w:t>
      </w:r>
      <w:r w:rsidR="00D6790C">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适用于</w:t>
      </w:r>
      <w:r w:rsidR="005E4D80" w:rsidRPr="005E4D80">
        <w:rPr>
          <w:rFonts w:asciiTheme="minorEastAsia" w:eastAsiaTheme="minorEastAsia" w:hAnsiTheme="minorEastAsia" w:cs="宋体" w:hint="eastAsia"/>
          <w:sz w:val="28"/>
          <w:szCs w:val="28"/>
        </w:rPr>
        <w:t>鄂尔多斯地区及自然条件相同相似地区的草场改良与修复</w:t>
      </w:r>
      <w:r>
        <w:rPr>
          <w:rFonts w:asciiTheme="minorEastAsia" w:eastAsiaTheme="minorEastAsia" w:hAnsiTheme="minorEastAsia" w:cs="宋体" w:hint="eastAsia"/>
          <w:sz w:val="28"/>
          <w:szCs w:val="28"/>
        </w:rPr>
        <w:t>。</w:t>
      </w:r>
    </w:p>
    <w:p w:rsidR="00DC67DA" w:rsidRPr="006F3440" w:rsidRDefault="0067662F">
      <w:pPr>
        <w:numPr>
          <w:ilvl w:val="0"/>
          <w:numId w:val="3"/>
        </w:numPr>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主要</w:t>
      </w:r>
      <w:r>
        <w:rPr>
          <w:rFonts w:asciiTheme="minorEastAsia" w:eastAsiaTheme="minorEastAsia" w:hAnsiTheme="minorEastAsia" w:cs="宋体"/>
          <w:b/>
          <w:sz w:val="28"/>
          <w:szCs w:val="28"/>
        </w:rPr>
        <w:t>条款说明及技术指标、参数等论证</w:t>
      </w:r>
    </w:p>
    <w:p w:rsidR="005E4D80" w:rsidRPr="005E4D80" w:rsidRDefault="005E4D80">
      <w:pPr>
        <w:ind w:firstLineChars="200" w:firstLine="560"/>
        <w:rPr>
          <w:rFonts w:asciiTheme="minorEastAsia" w:eastAsiaTheme="minorEastAsia" w:hAnsiTheme="minorEastAsia" w:cs="宋体"/>
          <w:bCs/>
          <w:sz w:val="28"/>
          <w:szCs w:val="28"/>
        </w:rPr>
      </w:pPr>
      <w:r w:rsidRPr="005E4D80">
        <w:rPr>
          <w:rFonts w:asciiTheme="minorEastAsia" w:eastAsiaTheme="minorEastAsia" w:hAnsiTheme="minorEastAsia" w:cs="宋体" w:hint="eastAsia"/>
          <w:bCs/>
          <w:sz w:val="28"/>
          <w:szCs w:val="28"/>
        </w:rPr>
        <w:lastRenderedPageBreak/>
        <w:t>以下</w:t>
      </w:r>
      <w:r w:rsidRPr="005E4D80">
        <w:rPr>
          <w:rFonts w:asciiTheme="minorEastAsia" w:eastAsiaTheme="minorEastAsia" w:hAnsiTheme="minorEastAsia" w:cs="宋体"/>
          <w:bCs/>
          <w:sz w:val="28"/>
          <w:szCs w:val="28"/>
        </w:rPr>
        <w:t>标号对应技术规程中的章节标号。</w:t>
      </w:r>
    </w:p>
    <w:p w:rsidR="00DC67DA" w:rsidRDefault="005E4D80">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4  </w:t>
      </w:r>
      <w:r w:rsidR="007405D6">
        <w:rPr>
          <w:rFonts w:asciiTheme="minorEastAsia" w:eastAsiaTheme="minorEastAsia" w:hAnsiTheme="minorEastAsia" w:cs="宋体" w:hint="eastAsia"/>
          <w:b/>
          <w:bCs/>
          <w:sz w:val="28"/>
          <w:szCs w:val="28"/>
        </w:rPr>
        <w:t>营建</w:t>
      </w:r>
      <w:r w:rsidR="007405D6">
        <w:rPr>
          <w:rFonts w:asciiTheme="minorEastAsia" w:eastAsiaTheme="minorEastAsia" w:hAnsiTheme="minorEastAsia" w:cs="宋体"/>
          <w:b/>
          <w:bCs/>
          <w:sz w:val="28"/>
          <w:szCs w:val="28"/>
        </w:rPr>
        <w:t>分区</w:t>
      </w:r>
    </w:p>
    <w:p w:rsidR="0067662F" w:rsidRDefault="007405D6">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地域</w:t>
      </w:r>
      <w:r>
        <w:rPr>
          <w:rFonts w:asciiTheme="minorEastAsia" w:eastAsiaTheme="minorEastAsia" w:hAnsiTheme="minorEastAsia"/>
          <w:sz w:val="28"/>
          <w:szCs w:val="28"/>
        </w:rPr>
        <w:t>不同</w:t>
      </w:r>
      <w:r>
        <w:rPr>
          <w:rFonts w:asciiTheme="minorEastAsia" w:eastAsiaTheme="minorEastAsia" w:hAnsiTheme="minorEastAsia" w:hint="eastAsia"/>
          <w:sz w:val="28"/>
          <w:szCs w:val="28"/>
        </w:rPr>
        <w:t>，</w:t>
      </w:r>
      <w:r>
        <w:rPr>
          <w:rFonts w:asciiTheme="minorEastAsia" w:eastAsiaTheme="minorEastAsia" w:hAnsiTheme="minorEastAsia"/>
          <w:sz w:val="28"/>
          <w:szCs w:val="28"/>
        </w:rPr>
        <w:t>对应的立地条件</w:t>
      </w:r>
      <w:r>
        <w:rPr>
          <w:rFonts w:asciiTheme="minorEastAsia" w:eastAsiaTheme="minorEastAsia" w:hAnsiTheme="minorEastAsia" w:hint="eastAsia"/>
          <w:sz w:val="28"/>
          <w:szCs w:val="28"/>
        </w:rPr>
        <w:t>和</w:t>
      </w:r>
      <w:r>
        <w:rPr>
          <w:rFonts w:asciiTheme="minorEastAsia" w:eastAsiaTheme="minorEastAsia" w:hAnsiTheme="minorEastAsia"/>
          <w:sz w:val="28"/>
          <w:szCs w:val="28"/>
        </w:rPr>
        <w:t>气候条件也不同，衍生的植被</w:t>
      </w:r>
      <w:r w:rsidR="00451301">
        <w:rPr>
          <w:rFonts w:asciiTheme="minorEastAsia" w:eastAsiaTheme="minorEastAsia" w:hAnsiTheme="minorEastAsia" w:hint="eastAsia"/>
          <w:sz w:val="28"/>
          <w:szCs w:val="28"/>
        </w:rPr>
        <w:t>也不同</w:t>
      </w:r>
      <w:r w:rsidR="00451301">
        <w:rPr>
          <w:rFonts w:asciiTheme="minorEastAsia" w:eastAsiaTheme="minorEastAsia" w:hAnsiTheme="minorEastAsia"/>
          <w:sz w:val="28"/>
          <w:szCs w:val="28"/>
        </w:rPr>
        <w:t>，</w:t>
      </w:r>
      <w:r w:rsidR="0083419E">
        <w:rPr>
          <w:rFonts w:asciiTheme="minorEastAsia" w:eastAsiaTheme="minorEastAsia" w:hAnsiTheme="minorEastAsia"/>
          <w:sz w:val="28"/>
          <w:szCs w:val="28"/>
        </w:rPr>
        <w:t>草场</w:t>
      </w:r>
      <w:r w:rsidR="0083419E">
        <w:rPr>
          <w:rFonts w:asciiTheme="minorEastAsia" w:eastAsiaTheme="minorEastAsia" w:hAnsiTheme="minorEastAsia" w:hint="eastAsia"/>
          <w:sz w:val="28"/>
          <w:szCs w:val="28"/>
        </w:rPr>
        <w:t>人工</w:t>
      </w:r>
      <w:r w:rsidR="0083419E">
        <w:rPr>
          <w:rFonts w:asciiTheme="minorEastAsia" w:eastAsiaTheme="minorEastAsia" w:hAnsiTheme="minorEastAsia"/>
          <w:sz w:val="28"/>
          <w:szCs w:val="28"/>
        </w:rPr>
        <w:t>建植</w:t>
      </w:r>
      <w:r w:rsidR="0083419E">
        <w:rPr>
          <w:rFonts w:asciiTheme="minorEastAsia" w:eastAsiaTheme="minorEastAsia" w:hAnsiTheme="minorEastAsia" w:hint="eastAsia"/>
          <w:sz w:val="28"/>
          <w:szCs w:val="28"/>
        </w:rPr>
        <w:t>或</w:t>
      </w:r>
      <w:r w:rsidR="0083419E">
        <w:rPr>
          <w:rFonts w:asciiTheme="minorEastAsia" w:eastAsiaTheme="minorEastAsia" w:hAnsiTheme="minorEastAsia"/>
          <w:sz w:val="28"/>
          <w:szCs w:val="28"/>
        </w:rPr>
        <w:t>改良</w:t>
      </w:r>
      <w:r w:rsidR="00451301">
        <w:rPr>
          <w:rFonts w:asciiTheme="minorEastAsia" w:eastAsiaTheme="minorEastAsia" w:hAnsiTheme="minorEastAsia"/>
          <w:sz w:val="28"/>
          <w:szCs w:val="28"/>
        </w:rPr>
        <w:t>技术要求也不同</w:t>
      </w:r>
      <w:r w:rsidR="005306DD">
        <w:rPr>
          <w:rFonts w:asciiTheme="minorEastAsia" w:eastAsiaTheme="minorEastAsia" w:hAnsiTheme="minorEastAsia" w:hint="eastAsia"/>
          <w:sz w:val="28"/>
          <w:szCs w:val="28"/>
        </w:rPr>
        <w:t>。</w:t>
      </w:r>
      <w:r w:rsidR="00182010">
        <w:rPr>
          <w:rFonts w:asciiTheme="minorEastAsia" w:eastAsiaTheme="minorEastAsia" w:hAnsiTheme="minorEastAsia" w:hint="eastAsia"/>
          <w:sz w:val="28"/>
          <w:szCs w:val="28"/>
        </w:rPr>
        <w:t>鄂尔多斯地域8.7万</w:t>
      </w:r>
      <w:r w:rsidR="00182010">
        <w:rPr>
          <w:rFonts w:asciiTheme="minorEastAsia" w:eastAsiaTheme="minorEastAsia" w:hAnsiTheme="minorEastAsia"/>
          <w:sz w:val="28"/>
          <w:szCs w:val="28"/>
        </w:rPr>
        <w:t>平方公里，</w:t>
      </w:r>
      <w:r w:rsidR="00182010">
        <w:rPr>
          <w:rFonts w:asciiTheme="minorEastAsia" w:eastAsiaTheme="minorEastAsia" w:hAnsiTheme="minorEastAsia" w:hint="eastAsia"/>
          <w:sz w:val="28"/>
          <w:szCs w:val="28"/>
        </w:rPr>
        <w:t>自东而西</w:t>
      </w:r>
      <w:r w:rsidR="00182010">
        <w:rPr>
          <w:rFonts w:asciiTheme="minorEastAsia" w:eastAsiaTheme="minorEastAsia" w:hAnsiTheme="minorEastAsia"/>
          <w:sz w:val="28"/>
          <w:szCs w:val="28"/>
        </w:rPr>
        <w:t>，由半干旱区过渡到干旱区，水热差异显著，</w:t>
      </w:r>
      <w:r w:rsidR="00182010">
        <w:rPr>
          <w:rFonts w:asciiTheme="minorEastAsia" w:eastAsiaTheme="minorEastAsia" w:hAnsiTheme="minorEastAsia" w:hint="eastAsia"/>
          <w:sz w:val="28"/>
          <w:szCs w:val="28"/>
        </w:rPr>
        <w:t>根据</w:t>
      </w:r>
      <w:r w:rsidR="00182010">
        <w:rPr>
          <w:rFonts w:asciiTheme="minorEastAsia" w:eastAsiaTheme="minorEastAsia" w:hAnsiTheme="minorEastAsia"/>
          <w:sz w:val="28"/>
          <w:szCs w:val="28"/>
        </w:rPr>
        <w:t>年均降水量</w:t>
      </w:r>
      <w:r w:rsidR="00182010">
        <w:rPr>
          <w:rFonts w:asciiTheme="minorEastAsia" w:eastAsiaTheme="minorEastAsia" w:hAnsiTheme="minorEastAsia" w:hint="eastAsia"/>
          <w:sz w:val="28"/>
          <w:szCs w:val="28"/>
        </w:rPr>
        <w:t>和湿润</w:t>
      </w:r>
      <w:r w:rsidR="00182010">
        <w:rPr>
          <w:rFonts w:asciiTheme="minorEastAsia" w:eastAsiaTheme="minorEastAsia" w:hAnsiTheme="minorEastAsia"/>
          <w:sz w:val="28"/>
          <w:szCs w:val="28"/>
        </w:rPr>
        <w:t>系数，</w:t>
      </w:r>
      <w:r w:rsidR="0083419E">
        <w:rPr>
          <w:rFonts w:asciiTheme="minorEastAsia" w:eastAsiaTheme="minorEastAsia" w:hAnsiTheme="minorEastAsia" w:hint="eastAsia"/>
          <w:sz w:val="28"/>
          <w:szCs w:val="28"/>
        </w:rPr>
        <w:t>出现半干旱</w:t>
      </w:r>
      <w:r w:rsidR="0083419E">
        <w:rPr>
          <w:rFonts w:asciiTheme="minorEastAsia" w:eastAsiaTheme="minorEastAsia" w:hAnsiTheme="minorEastAsia"/>
          <w:sz w:val="28"/>
          <w:szCs w:val="28"/>
        </w:rPr>
        <w:t>典型草原、干旱荒漠草原、极干旱草原化荒漠</w:t>
      </w:r>
      <w:r w:rsidR="0083419E">
        <w:rPr>
          <w:rFonts w:asciiTheme="minorEastAsia" w:eastAsiaTheme="minorEastAsia" w:hAnsiTheme="minorEastAsia" w:hint="eastAsia"/>
          <w:sz w:val="28"/>
          <w:szCs w:val="28"/>
        </w:rPr>
        <w:t>三个</w:t>
      </w:r>
      <w:r w:rsidR="0083419E">
        <w:rPr>
          <w:rFonts w:asciiTheme="minorEastAsia" w:eastAsiaTheme="minorEastAsia" w:hAnsiTheme="minorEastAsia"/>
          <w:sz w:val="28"/>
          <w:szCs w:val="28"/>
        </w:rPr>
        <w:t>气候和</w:t>
      </w:r>
      <w:r w:rsidR="0083419E">
        <w:rPr>
          <w:rFonts w:asciiTheme="minorEastAsia" w:eastAsiaTheme="minorEastAsia" w:hAnsiTheme="minorEastAsia" w:hint="eastAsia"/>
          <w:sz w:val="28"/>
          <w:szCs w:val="28"/>
        </w:rPr>
        <w:t>植被</w:t>
      </w:r>
      <w:r w:rsidR="0083419E">
        <w:rPr>
          <w:rFonts w:asciiTheme="minorEastAsia" w:eastAsiaTheme="minorEastAsia" w:hAnsiTheme="minorEastAsia"/>
          <w:sz w:val="28"/>
          <w:szCs w:val="28"/>
        </w:rPr>
        <w:t>类型空间分异更替带，为此，我们将草场营建</w:t>
      </w:r>
      <w:r w:rsidR="0083419E">
        <w:rPr>
          <w:rFonts w:asciiTheme="minorEastAsia" w:eastAsiaTheme="minorEastAsia" w:hAnsiTheme="minorEastAsia" w:hint="eastAsia"/>
          <w:sz w:val="28"/>
          <w:szCs w:val="28"/>
        </w:rPr>
        <w:t>也</w:t>
      </w:r>
      <w:r w:rsidR="0083419E">
        <w:rPr>
          <w:rFonts w:asciiTheme="minorEastAsia" w:eastAsiaTheme="minorEastAsia" w:hAnsiTheme="minorEastAsia"/>
          <w:sz w:val="28"/>
          <w:szCs w:val="28"/>
        </w:rPr>
        <w:t>划分为对应的三个区域。</w:t>
      </w:r>
    </w:p>
    <w:p w:rsidR="00B374ED" w:rsidRDefault="005E4D80">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5.1.1 </w:t>
      </w:r>
      <w:r w:rsidR="00B374ED" w:rsidRPr="00B374ED">
        <w:rPr>
          <w:rFonts w:hint="eastAsia"/>
        </w:rPr>
        <w:t xml:space="preserve"> </w:t>
      </w:r>
      <w:r w:rsidR="00B374ED" w:rsidRPr="00B374ED">
        <w:rPr>
          <w:rFonts w:asciiTheme="minorEastAsia" w:eastAsiaTheme="minorEastAsia" w:hAnsiTheme="minorEastAsia" w:hint="eastAsia"/>
          <w:b/>
          <w:bCs/>
          <w:sz w:val="28"/>
          <w:szCs w:val="28"/>
        </w:rPr>
        <w:t>地段选择</w:t>
      </w:r>
    </w:p>
    <w:p w:rsidR="00B374ED" w:rsidRPr="00B374ED" w:rsidRDefault="00B374ED">
      <w:pPr>
        <w:ind w:firstLineChars="200" w:firstLine="56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柠</w:t>
      </w:r>
      <w:proofErr w:type="gramEnd"/>
      <w:r>
        <w:rPr>
          <w:rFonts w:asciiTheme="minorEastAsia" w:eastAsiaTheme="minorEastAsia" w:hAnsiTheme="minorEastAsia" w:hint="eastAsia"/>
          <w:sz w:val="28"/>
          <w:szCs w:val="28"/>
        </w:rPr>
        <w:t>条</w:t>
      </w:r>
      <w:r>
        <w:rPr>
          <w:rFonts w:asciiTheme="minorEastAsia" w:eastAsiaTheme="minorEastAsia" w:hAnsiTheme="minorEastAsia"/>
          <w:sz w:val="28"/>
          <w:szCs w:val="28"/>
        </w:rPr>
        <w:t>抗逆性</w:t>
      </w:r>
      <w:r>
        <w:rPr>
          <w:rFonts w:asciiTheme="minorEastAsia" w:eastAsiaTheme="minorEastAsia" w:hAnsiTheme="minorEastAsia" w:hint="eastAsia"/>
          <w:sz w:val="28"/>
          <w:szCs w:val="28"/>
        </w:rPr>
        <w:t>较强</w:t>
      </w:r>
      <w:r>
        <w:rPr>
          <w:rFonts w:asciiTheme="minorEastAsia" w:eastAsiaTheme="minorEastAsia" w:hAnsiTheme="minorEastAsia"/>
          <w:sz w:val="28"/>
          <w:szCs w:val="28"/>
        </w:rPr>
        <w:t>，适应立地条件较广，在沙地、砾质</w:t>
      </w:r>
      <w:proofErr w:type="gramStart"/>
      <w:r>
        <w:rPr>
          <w:rFonts w:asciiTheme="minorEastAsia" w:eastAsiaTheme="minorEastAsia" w:hAnsiTheme="minorEastAsia"/>
          <w:sz w:val="28"/>
          <w:szCs w:val="28"/>
        </w:rPr>
        <w:t>硬梁地上</w:t>
      </w:r>
      <w:proofErr w:type="gramEnd"/>
      <w:r>
        <w:rPr>
          <w:rFonts w:asciiTheme="minorEastAsia" w:eastAsiaTheme="minorEastAsia" w:hAnsiTheme="minorEastAsia"/>
          <w:sz w:val="28"/>
          <w:szCs w:val="28"/>
        </w:rPr>
        <w:t>均能生长，</w:t>
      </w:r>
      <w:r>
        <w:rPr>
          <w:rFonts w:asciiTheme="minorEastAsia" w:eastAsiaTheme="minorEastAsia" w:hAnsiTheme="minorEastAsia" w:hint="eastAsia"/>
          <w:sz w:val="28"/>
          <w:szCs w:val="28"/>
        </w:rPr>
        <w:t>既能</w:t>
      </w:r>
      <w:r>
        <w:rPr>
          <w:rFonts w:asciiTheme="minorEastAsia" w:eastAsiaTheme="minorEastAsia" w:hAnsiTheme="minorEastAsia"/>
          <w:sz w:val="28"/>
          <w:szCs w:val="28"/>
        </w:rPr>
        <w:t>发挥生态防护功能，又能</w:t>
      </w:r>
      <w:r>
        <w:rPr>
          <w:rFonts w:asciiTheme="minorEastAsia" w:eastAsiaTheme="minorEastAsia" w:hAnsiTheme="minorEastAsia" w:hint="eastAsia"/>
          <w:sz w:val="28"/>
          <w:szCs w:val="28"/>
        </w:rPr>
        <w:t>充分</w:t>
      </w:r>
      <w:r>
        <w:rPr>
          <w:rFonts w:asciiTheme="minorEastAsia" w:eastAsiaTheme="minorEastAsia" w:hAnsiTheme="minorEastAsia"/>
          <w:sz w:val="28"/>
          <w:szCs w:val="28"/>
        </w:rPr>
        <w:t>体现出</w:t>
      </w:r>
      <w:r>
        <w:rPr>
          <w:rFonts w:asciiTheme="minorEastAsia" w:eastAsiaTheme="minorEastAsia" w:hAnsiTheme="minorEastAsia" w:hint="eastAsia"/>
          <w:sz w:val="28"/>
          <w:szCs w:val="28"/>
        </w:rPr>
        <w:t>良好</w:t>
      </w:r>
      <w:r>
        <w:rPr>
          <w:rFonts w:asciiTheme="minorEastAsia" w:eastAsiaTheme="minorEastAsia" w:hAnsiTheme="minorEastAsia"/>
          <w:sz w:val="28"/>
          <w:szCs w:val="28"/>
        </w:rPr>
        <w:t>的饲用价值，常</w:t>
      </w:r>
      <w:r>
        <w:rPr>
          <w:rFonts w:asciiTheme="minorEastAsia" w:eastAsiaTheme="minorEastAsia" w:hAnsiTheme="minorEastAsia" w:hint="eastAsia"/>
          <w:sz w:val="28"/>
          <w:szCs w:val="28"/>
        </w:rPr>
        <w:t>被</w:t>
      </w:r>
      <w:r>
        <w:rPr>
          <w:rFonts w:asciiTheme="minorEastAsia" w:eastAsiaTheme="minorEastAsia" w:hAnsiTheme="minorEastAsia"/>
          <w:sz w:val="28"/>
          <w:szCs w:val="28"/>
        </w:rPr>
        <w:t>用作改良草场</w:t>
      </w:r>
      <w:r>
        <w:rPr>
          <w:rFonts w:asciiTheme="minorEastAsia" w:eastAsiaTheme="minorEastAsia" w:hAnsiTheme="minorEastAsia" w:hint="eastAsia"/>
          <w:sz w:val="28"/>
          <w:szCs w:val="28"/>
        </w:rPr>
        <w:t>的</w:t>
      </w:r>
      <w:r>
        <w:rPr>
          <w:rFonts w:asciiTheme="minorEastAsia" w:eastAsiaTheme="minorEastAsia" w:hAnsiTheme="minorEastAsia"/>
          <w:sz w:val="28"/>
          <w:szCs w:val="28"/>
        </w:rPr>
        <w:t>首选植物种，</w:t>
      </w:r>
      <w:r w:rsidR="001B725F">
        <w:rPr>
          <w:rFonts w:asciiTheme="minorEastAsia" w:eastAsiaTheme="minorEastAsia" w:hAnsiTheme="minorEastAsia" w:hint="eastAsia"/>
          <w:sz w:val="28"/>
          <w:szCs w:val="28"/>
        </w:rPr>
        <w:t>综合</w:t>
      </w:r>
      <w:r w:rsidR="001B725F">
        <w:rPr>
          <w:rFonts w:asciiTheme="minorEastAsia" w:eastAsiaTheme="minorEastAsia" w:hAnsiTheme="minorEastAsia"/>
          <w:sz w:val="28"/>
          <w:szCs w:val="28"/>
        </w:rPr>
        <w:t>考虑生态、饲用价值，草场营建地选在</w:t>
      </w:r>
      <w:r w:rsidR="001B725F" w:rsidRPr="001B725F">
        <w:rPr>
          <w:rFonts w:asciiTheme="minorEastAsia" w:eastAsiaTheme="minorEastAsia" w:hAnsiTheme="minorEastAsia" w:hint="eastAsia"/>
          <w:sz w:val="28"/>
          <w:szCs w:val="28"/>
        </w:rPr>
        <w:t>可饲植物比例小于5%的油蒿、黄蒿等杂草类草场或退化的</w:t>
      </w:r>
      <w:proofErr w:type="gramStart"/>
      <w:r w:rsidR="001B725F" w:rsidRPr="001B725F">
        <w:rPr>
          <w:rFonts w:asciiTheme="minorEastAsia" w:eastAsiaTheme="minorEastAsia" w:hAnsiTheme="minorEastAsia" w:hint="eastAsia"/>
          <w:sz w:val="28"/>
          <w:szCs w:val="28"/>
        </w:rPr>
        <w:t>柠</w:t>
      </w:r>
      <w:proofErr w:type="gramEnd"/>
      <w:r w:rsidR="001B725F" w:rsidRPr="001B725F">
        <w:rPr>
          <w:rFonts w:asciiTheme="minorEastAsia" w:eastAsiaTheme="minorEastAsia" w:hAnsiTheme="minorEastAsia" w:hint="eastAsia"/>
          <w:sz w:val="28"/>
          <w:szCs w:val="28"/>
        </w:rPr>
        <w:t>条草场。</w:t>
      </w:r>
    </w:p>
    <w:p w:rsidR="00DC67DA" w:rsidRDefault="005E4D80">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5.1.2  </w:t>
      </w:r>
      <w:r>
        <w:rPr>
          <w:rFonts w:asciiTheme="minorEastAsia" w:eastAsiaTheme="minorEastAsia" w:hAnsiTheme="minorEastAsia" w:hint="eastAsia"/>
          <w:b/>
          <w:bCs/>
          <w:sz w:val="28"/>
          <w:szCs w:val="28"/>
        </w:rPr>
        <w:t>种苗</w:t>
      </w:r>
      <w:r w:rsidR="00AC268D" w:rsidRPr="00AC268D">
        <w:rPr>
          <w:rFonts w:asciiTheme="minorEastAsia" w:eastAsiaTheme="minorEastAsia" w:hAnsiTheme="minorEastAsia" w:hint="eastAsia"/>
          <w:b/>
          <w:bCs/>
          <w:sz w:val="28"/>
          <w:szCs w:val="28"/>
        </w:rPr>
        <w:t>选择</w:t>
      </w:r>
    </w:p>
    <w:p w:rsidR="005E4D80" w:rsidRDefault="005E4D80" w:rsidP="00C802E6">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选择</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条作为</w:t>
      </w:r>
      <w:proofErr w:type="gramStart"/>
      <w:r>
        <w:rPr>
          <w:rFonts w:asciiTheme="minorEastAsia" w:eastAsiaTheme="minorEastAsia" w:hAnsiTheme="minorEastAsia"/>
          <w:sz w:val="28"/>
          <w:szCs w:val="28"/>
        </w:rPr>
        <w:t>草场建</w:t>
      </w:r>
      <w:proofErr w:type="gramEnd"/>
      <w:r>
        <w:rPr>
          <w:rFonts w:asciiTheme="minorEastAsia" w:eastAsiaTheme="minorEastAsia" w:hAnsiTheme="minorEastAsia"/>
          <w:sz w:val="28"/>
          <w:szCs w:val="28"/>
        </w:rPr>
        <w:t>植的优势灌草种</w:t>
      </w:r>
      <w:r>
        <w:rPr>
          <w:rFonts w:asciiTheme="minorEastAsia" w:eastAsiaTheme="minorEastAsia" w:hAnsiTheme="minorEastAsia" w:hint="eastAsia"/>
          <w:sz w:val="28"/>
          <w:szCs w:val="28"/>
        </w:rPr>
        <w:t>，</w:t>
      </w:r>
      <w:r>
        <w:rPr>
          <w:rFonts w:asciiTheme="minorEastAsia" w:eastAsiaTheme="minorEastAsia" w:hAnsiTheme="minorEastAsia"/>
          <w:sz w:val="28"/>
          <w:szCs w:val="28"/>
        </w:rPr>
        <w:t>主要有以下几个方面的原因</w:t>
      </w:r>
      <w:r>
        <w:rPr>
          <w:rFonts w:asciiTheme="minorEastAsia" w:eastAsiaTheme="minorEastAsia" w:hAnsiTheme="minorEastAsia" w:hint="eastAsia"/>
          <w:sz w:val="28"/>
          <w:szCs w:val="28"/>
        </w:rPr>
        <w:t>：</w:t>
      </w:r>
    </w:p>
    <w:p w:rsidR="00C802E6" w:rsidRDefault="00AC268D" w:rsidP="00C802E6">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proofErr w:type="gramStart"/>
      <w:r>
        <w:rPr>
          <w:rFonts w:asciiTheme="minorEastAsia" w:eastAsiaTheme="minorEastAsia" w:hAnsiTheme="minorEastAsia" w:hint="eastAsia"/>
          <w:sz w:val="28"/>
          <w:szCs w:val="28"/>
        </w:rPr>
        <w:t>柠</w:t>
      </w:r>
      <w:proofErr w:type="gramEnd"/>
      <w:r>
        <w:rPr>
          <w:rFonts w:asciiTheme="minorEastAsia" w:eastAsiaTheme="minorEastAsia" w:hAnsiTheme="minorEastAsia" w:hint="eastAsia"/>
          <w:sz w:val="28"/>
          <w:szCs w:val="28"/>
        </w:rPr>
        <w:t>条</w:t>
      </w:r>
      <w:r>
        <w:rPr>
          <w:rFonts w:asciiTheme="minorEastAsia" w:eastAsiaTheme="minorEastAsia" w:hAnsiTheme="minorEastAsia"/>
          <w:sz w:val="28"/>
          <w:szCs w:val="28"/>
        </w:rPr>
        <w:t>的优良特性与</w:t>
      </w:r>
      <w:r>
        <w:rPr>
          <w:rFonts w:asciiTheme="minorEastAsia" w:eastAsiaTheme="minorEastAsia" w:hAnsiTheme="minorEastAsia" w:hint="eastAsia"/>
          <w:sz w:val="28"/>
          <w:szCs w:val="28"/>
        </w:rPr>
        <w:t>区位</w:t>
      </w:r>
      <w:r>
        <w:rPr>
          <w:rFonts w:asciiTheme="minorEastAsia" w:eastAsiaTheme="minorEastAsia" w:hAnsiTheme="minorEastAsia"/>
          <w:sz w:val="28"/>
          <w:szCs w:val="28"/>
        </w:rPr>
        <w:t>条件高度适宜</w:t>
      </w:r>
    </w:p>
    <w:p w:rsidR="00AC268D" w:rsidRPr="00AC268D" w:rsidRDefault="00AC268D" w:rsidP="00C802E6">
      <w:pPr>
        <w:ind w:firstLineChars="200" w:firstLine="560"/>
        <w:rPr>
          <w:rFonts w:asciiTheme="minorEastAsia" w:eastAsiaTheme="minorEastAsia" w:hAnsiTheme="minorEastAsia"/>
          <w:sz w:val="28"/>
          <w:szCs w:val="28"/>
        </w:rPr>
      </w:pPr>
      <w:proofErr w:type="gramStart"/>
      <w:r w:rsidRPr="00AC268D">
        <w:rPr>
          <w:rFonts w:asciiTheme="minorEastAsia" w:eastAsiaTheme="minorEastAsia" w:hAnsiTheme="minorEastAsia" w:hint="eastAsia"/>
          <w:sz w:val="28"/>
          <w:szCs w:val="28"/>
        </w:rPr>
        <w:t>柠</w:t>
      </w:r>
      <w:proofErr w:type="gramEnd"/>
      <w:r w:rsidRPr="00AC268D">
        <w:rPr>
          <w:rFonts w:asciiTheme="minorEastAsia" w:eastAsiaTheme="minorEastAsia" w:hAnsiTheme="minorEastAsia" w:hint="eastAsia"/>
          <w:sz w:val="28"/>
          <w:szCs w:val="28"/>
        </w:rPr>
        <w:t>条是经长期自然选择保留下来的最主要</w:t>
      </w:r>
      <w:proofErr w:type="gramStart"/>
      <w:r w:rsidRPr="00AC268D">
        <w:rPr>
          <w:rFonts w:asciiTheme="minorEastAsia" w:eastAsiaTheme="minorEastAsia" w:hAnsiTheme="minorEastAsia" w:hint="eastAsia"/>
          <w:sz w:val="28"/>
          <w:szCs w:val="28"/>
        </w:rPr>
        <w:t>适生植</w:t>
      </w:r>
      <w:proofErr w:type="gramEnd"/>
      <w:r w:rsidRPr="00AC268D">
        <w:rPr>
          <w:rFonts w:asciiTheme="minorEastAsia" w:eastAsiaTheme="minorEastAsia" w:hAnsiTheme="minorEastAsia" w:hint="eastAsia"/>
          <w:sz w:val="28"/>
          <w:szCs w:val="28"/>
        </w:rPr>
        <w:t>物种，耐寒、耐旱、抗风沙，根系发达，具有较强的固沙固土能力，干旱年份在其它树种难以成活的情况下，</w:t>
      </w:r>
      <w:proofErr w:type="gramStart"/>
      <w:r w:rsidRPr="00AC268D">
        <w:rPr>
          <w:rFonts w:asciiTheme="minorEastAsia" w:eastAsiaTheme="minorEastAsia" w:hAnsiTheme="minorEastAsia" w:hint="eastAsia"/>
          <w:sz w:val="28"/>
          <w:szCs w:val="28"/>
        </w:rPr>
        <w:t>柠</w:t>
      </w:r>
      <w:proofErr w:type="gramEnd"/>
      <w:r w:rsidRPr="00AC268D">
        <w:rPr>
          <w:rFonts w:asciiTheme="minorEastAsia" w:eastAsiaTheme="minorEastAsia" w:hAnsiTheme="minorEastAsia" w:hint="eastAsia"/>
          <w:sz w:val="28"/>
          <w:szCs w:val="28"/>
        </w:rPr>
        <w:t>条仍可生长，且蛋白含量高，饲用价值大，但在干旱区受有限的水分、养分条件限制，植株相对矮小且生长慢，</w:t>
      </w:r>
      <w:r w:rsidRPr="00AC268D">
        <w:rPr>
          <w:rFonts w:asciiTheme="minorEastAsia" w:eastAsiaTheme="minorEastAsia" w:hAnsiTheme="minorEastAsia" w:hint="eastAsia"/>
          <w:sz w:val="28"/>
          <w:szCs w:val="28"/>
        </w:rPr>
        <w:lastRenderedPageBreak/>
        <w:t>适合密植。</w:t>
      </w:r>
    </w:p>
    <w:p w:rsidR="00AC268D" w:rsidRPr="00AC268D" w:rsidRDefault="00AC268D" w:rsidP="00AC268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AC268D">
        <w:rPr>
          <w:rFonts w:asciiTheme="minorEastAsia" w:eastAsiaTheme="minorEastAsia" w:hAnsiTheme="minorEastAsia" w:hint="eastAsia"/>
          <w:sz w:val="28"/>
          <w:szCs w:val="28"/>
        </w:rPr>
        <w:t>草原得到修复，承载力提高</w:t>
      </w:r>
    </w:p>
    <w:p w:rsidR="00AC268D" w:rsidRPr="00AC268D" w:rsidRDefault="00AC268D" w:rsidP="00AC268D">
      <w:pPr>
        <w:ind w:firstLineChars="200" w:firstLine="560"/>
        <w:rPr>
          <w:rFonts w:asciiTheme="minorEastAsia" w:eastAsiaTheme="minorEastAsia" w:hAnsiTheme="minorEastAsia"/>
          <w:sz w:val="28"/>
          <w:szCs w:val="28"/>
        </w:rPr>
      </w:pPr>
      <w:proofErr w:type="gramStart"/>
      <w:r w:rsidRPr="00AC268D">
        <w:rPr>
          <w:rFonts w:asciiTheme="minorEastAsia" w:eastAsiaTheme="minorEastAsia" w:hAnsiTheme="minorEastAsia" w:hint="eastAsia"/>
          <w:sz w:val="28"/>
          <w:szCs w:val="28"/>
        </w:rPr>
        <w:t>柠条属于</w:t>
      </w:r>
      <w:proofErr w:type="gramEnd"/>
      <w:r w:rsidRPr="00AC268D">
        <w:rPr>
          <w:rFonts w:asciiTheme="minorEastAsia" w:eastAsiaTheme="minorEastAsia" w:hAnsiTheme="minorEastAsia" w:hint="eastAsia"/>
          <w:sz w:val="28"/>
          <w:szCs w:val="28"/>
        </w:rPr>
        <w:t>豆科灌木，能够固氮，改善土壤养分，增加有机质，同时放牧时自然落在草场内的羊粪，经发酵后变成很好的有机肥料，改土肥田效果显著，草场载畜能力增强，由原来的每20-30亩养1只</w:t>
      </w:r>
      <w:proofErr w:type="gramStart"/>
      <w:r w:rsidRPr="00AC268D">
        <w:rPr>
          <w:rFonts w:asciiTheme="minorEastAsia" w:eastAsiaTheme="minorEastAsia" w:hAnsiTheme="minorEastAsia" w:hint="eastAsia"/>
          <w:sz w:val="28"/>
          <w:szCs w:val="28"/>
        </w:rPr>
        <w:t>羊提高</w:t>
      </w:r>
      <w:proofErr w:type="gramEnd"/>
      <w:r w:rsidRPr="00AC268D">
        <w:rPr>
          <w:rFonts w:asciiTheme="minorEastAsia" w:eastAsiaTheme="minorEastAsia" w:hAnsiTheme="minorEastAsia" w:hint="eastAsia"/>
          <w:sz w:val="28"/>
          <w:szCs w:val="28"/>
        </w:rPr>
        <w:t>到每5亩养1只羊，森林资源得到有效整合利用，为周边牧户起到了良好的示范作用。</w:t>
      </w:r>
    </w:p>
    <w:p w:rsidR="00AC268D" w:rsidRPr="00AC268D" w:rsidRDefault="00AC268D" w:rsidP="00AC268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AC268D">
        <w:rPr>
          <w:rFonts w:asciiTheme="minorEastAsia" w:eastAsiaTheme="minorEastAsia" w:hAnsiTheme="minorEastAsia" w:hint="eastAsia"/>
          <w:sz w:val="28"/>
          <w:szCs w:val="28"/>
        </w:rPr>
        <w:t>惠民——经济效益提高</w:t>
      </w:r>
    </w:p>
    <w:p w:rsidR="00AC268D" w:rsidRDefault="00AC268D" w:rsidP="00AC268D">
      <w:pPr>
        <w:ind w:firstLineChars="200" w:firstLine="560"/>
        <w:rPr>
          <w:rFonts w:asciiTheme="minorEastAsia" w:eastAsiaTheme="minorEastAsia" w:hAnsiTheme="minorEastAsia"/>
          <w:sz w:val="28"/>
          <w:szCs w:val="28"/>
        </w:rPr>
      </w:pPr>
      <w:proofErr w:type="gramStart"/>
      <w:r w:rsidRPr="00AC268D">
        <w:rPr>
          <w:rFonts w:asciiTheme="minorEastAsia" w:eastAsiaTheme="minorEastAsia" w:hAnsiTheme="minorEastAsia" w:hint="eastAsia"/>
          <w:sz w:val="28"/>
          <w:szCs w:val="28"/>
        </w:rPr>
        <w:t>柠</w:t>
      </w:r>
      <w:proofErr w:type="gramEnd"/>
      <w:r w:rsidRPr="00AC268D">
        <w:rPr>
          <w:rFonts w:asciiTheme="minorEastAsia" w:eastAsiaTheme="minorEastAsia" w:hAnsiTheme="minorEastAsia" w:hint="eastAsia"/>
          <w:sz w:val="28"/>
          <w:szCs w:val="28"/>
        </w:rPr>
        <w:t>条密植与牲畜分类轮牧结合，无需对草场进行平茬，全部为生物平茬（牲畜平茬），相对于平茬利用的草场，节约平茬成本。</w:t>
      </w:r>
    </w:p>
    <w:p w:rsidR="008E2DBC" w:rsidRDefault="008E2DBC" w:rsidP="00AC268D">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建植</w:t>
      </w:r>
      <w:r>
        <w:rPr>
          <w:rFonts w:asciiTheme="minorEastAsia" w:eastAsiaTheme="minorEastAsia" w:hAnsiTheme="minorEastAsia"/>
          <w:sz w:val="28"/>
          <w:szCs w:val="28"/>
        </w:rPr>
        <w:t>时，可植苗也可直播，为了提高成活率</w:t>
      </w:r>
      <w:r>
        <w:rPr>
          <w:rFonts w:asciiTheme="minorEastAsia" w:eastAsiaTheme="minorEastAsia" w:hAnsiTheme="minorEastAsia" w:hint="eastAsia"/>
          <w:sz w:val="28"/>
          <w:szCs w:val="28"/>
        </w:rPr>
        <w:t>和</w:t>
      </w:r>
      <w:r>
        <w:rPr>
          <w:rFonts w:asciiTheme="minorEastAsia" w:eastAsiaTheme="minorEastAsia" w:hAnsiTheme="minorEastAsia"/>
          <w:sz w:val="28"/>
          <w:szCs w:val="28"/>
        </w:rPr>
        <w:t>节约成本，</w:t>
      </w:r>
      <w:r>
        <w:rPr>
          <w:rFonts w:asciiTheme="minorEastAsia" w:eastAsiaTheme="minorEastAsia" w:hAnsiTheme="minorEastAsia" w:hint="eastAsia"/>
          <w:sz w:val="28"/>
          <w:szCs w:val="28"/>
        </w:rPr>
        <w:t>一般</w:t>
      </w:r>
      <w:r>
        <w:rPr>
          <w:rFonts w:asciiTheme="minorEastAsia" w:eastAsiaTheme="minorEastAsia" w:hAnsiTheme="minorEastAsia"/>
          <w:sz w:val="28"/>
          <w:szCs w:val="28"/>
        </w:rPr>
        <w:t>植苗都</w:t>
      </w:r>
      <w:r>
        <w:rPr>
          <w:rFonts w:asciiTheme="minorEastAsia" w:eastAsiaTheme="minorEastAsia" w:hAnsiTheme="minorEastAsia" w:hint="eastAsia"/>
          <w:sz w:val="28"/>
          <w:szCs w:val="28"/>
        </w:rPr>
        <w:t>选择</w:t>
      </w:r>
      <w:r>
        <w:rPr>
          <w:rFonts w:asciiTheme="minorEastAsia" w:eastAsiaTheme="minorEastAsia" w:hAnsiTheme="minorEastAsia"/>
          <w:sz w:val="28"/>
          <w:szCs w:val="28"/>
        </w:rPr>
        <w:t>裸根苗，苗木</w:t>
      </w:r>
      <w:r w:rsidRPr="008E2DBC">
        <w:rPr>
          <w:rFonts w:asciiTheme="minorEastAsia" w:eastAsiaTheme="minorEastAsia" w:hAnsiTheme="minorEastAsia" w:hint="eastAsia"/>
          <w:sz w:val="28"/>
          <w:szCs w:val="28"/>
        </w:rPr>
        <w:t>DB15/T 374规定的1年生Ⅰ、Ⅱ级苗</w:t>
      </w:r>
      <w:r>
        <w:rPr>
          <w:rFonts w:asciiTheme="minorEastAsia" w:eastAsiaTheme="minorEastAsia" w:hAnsiTheme="minorEastAsia" w:hint="eastAsia"/>
          <w:sz w:val="28"/>
          <w:szCs w:val="28"/>
        </w:rPr>
        <w:t>；直播</w:t>
      </w:r>
      <w:r>
        <w:rPr>
          <w:rFonts w:asciiTheme="minorEastAsia" w:eastAsiaTheme="minorEastAsia" w:hAnsiTheme="minorEastAsia"/>
          <w:sz w:val="28"/>
          <w:szCs w:val="28"/>
        </w:rPr>
        <w:t>种子选择</w:t>
      </w:r>
      <w:r w:rsidRPr="008E2DBC">
        <w:rPr>
          <w:rFonts w:asciiTheme="minorEastAsia" w:eastAsiaTheme="minorEastAsia" w:hAnsiTheme="minorEastAsia" w:hint="eastAsia"/>
          <w:sz w:val="28"/>
          <w:szCs w:val="28"/>
        </w:rPr>
        <w:t>DB15/T 281规定的合格种子</w:t>
      </w:r>
      <w:r>
        <w:rPr>
          <w:rFonts w:asciiTheme="minorEastAsia" w:eastAsiaTheme="minorEastAsia" w:hAnsiTheme="minorEastAsia" w:hint="eastAsia"/>
          <w:sz w:val="28"/>
          <w:szCs w:val="28"/>
        </w:rPr>
        <w:t>。</w:t>
      </w:r>
    </w:p>
    <w:p w:rsidR="00DC67DA" w:rsidRDefault="008E2DBC">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5.1.3  </w:t>
      </w:r>
      <w:r w:rsidR="00AC268D">
        <w:rPr>
          <w:rFonts w:asciiTheme="minorEastAsia" w:eastAsiaTheme="minorEastAsia" w:hAnsiTheme="minorEastAsia" w:hint="eastAsia"/>
          <w:b/>
          <w:bCs/>
          <w:sz w:val="28"/>
          <w:szCs w:val="28"/>
        </w:rPr>
        <w:t>整地</w:t>
      </w:r>
    </w:p>
    <w:p w:rsidR="00CE03A5" w:rsidRDefault="00CE03A5">
      <w:pPr>
        <w:ind w:firstLineChars="200" w:firstLine="560"/>
        <w:rPr>
          <w:sz w:val="28"/>
          <w:szCs w:val="28"/>
        </w:rPr>
      </w:pPr>
      <w:r>
        <w:rPr>
          <w:rFonts w:asciiTheme="minorEastAsia" w:eastAsiaTheme="minorEastAsia" w:hAnsiTheme="minorEastAsia" w:hint="eastAsia"/>
          <w:sz w:val="28"/>
          <w:szCs w:val="28"/>
        </w:rPr>
        <w:t>考虑到</w:t>
      </w:r>
      <w:r>
        <w:rPr>
          <w:rFonts w:asciiTheme="minorEastAsia" w:eastAsiaTheme="minorEastAsia" w:hAnsiTheme="minorEastAsia"/>
          <w:sz w:val="28"/>
          <w:szCs w:val="28"/>
        </w:rPr>
        <w:t>鄂尔多斯全域气候条件和立地条件，为防治风蚀沙化和水土流失，不提前整地。整地方式</w:t>
      </w:r>
      <w:r>
        <w:rPr>
          <w:rFonts w:asciiTheme="minorEastAsia" w:eastAsiaTheme="minorEastAsia" w:hAnsiTheme="minorEastAsia" w:hint="eastAsia"/>
          <w:sz w:val="28"/>
          <w:szCs w:val="28"/>
        </w:rPr>
        <w:t>以</w:t>
      </w:r>
      <w:r>
        <w:rPr>
          <w:rFonts w:asciiTheme="minorEastAsia" w:eastAsiaTheme="minorEastAsia" w:hAnsiTheme="minorEastAsia"/>
          <w:sz w:val="28"/>
          <w:szCs w:val="28"/>
        </w:rPr>
        <w:t>减少原</w:t>
      </w:r>
      <w:proofErr w:type="gramStart"/>
      <w:r>
        <w:rPr>
          <w:rFonts w:asciiTheme="minorEastAsia" w:eastAsiaTheme="minorEastAsia" w:hAnsiTheme="minorEastAsia"/>
          <w:sz w:val="28"/>
          <w:szCs w:val="28"/>
        </w:rPr>
        <w:t>生植</w:t>
      </w:r>
      <w:proofErr w:type="gramEnd"/>
      <w:r>
        <w:rPr>
          <w:rFonts w:asciiTheme="minorEastAsia" w:eastAsiaTheme="minorEastAsia" w:hAnsiTheme="minorEastAsia"/>
          <w:sz w:val="28"/>
          <w:szCs w:val="28"/>
        </w:rPr>
        <w:t>被破坏为</w:t>
      </w:r>
      <w:r>
        <w:rPr>
          <w:rFonts w:asciiTheme="minorEastAsia" w:eastAsiaTheme="minorEastAsia" w:hAnsiTheme="minorEastAsia" w:hint="eastAsia"/>
          <w:sz w:val="28"/>
          <w:szCs w:val="28"/>
        </w:rPr>
        <w:t>原则</w:t>
      </w:r>
      <w:r>
        <w:rPr>
          <w:rFonts w:asciiTheme="minorEastAsia" w:eastAsiaTheme="minorEastAsia" w:hAnsiTheme="minorEastAsia"/>
          <w:sz w:val="28"/>
          <w:szCs w:val="28"/>
        </w:rPr>
        <w:t>，采取穴状或者带状整地。</w:t>
      </w:r>
      <w:r w:rsidR="001B725F">
        <w:rPr>
          <w:rFonts w:asciiTheme="minorEastAsia" w:eastAsiaTheme="minorEastAsia" w:hAnsiTheme="minorEastAsia" w:hint="eastAsia"/>
          <w:sz w:val="28"/>
          <w:szCs w:val="28"/>
        </w:rPr>
        <w:t>整地</w:t>
      </w:r>
      <w:r w:rsidR="001B725F">
        <w:rPr>
          <w:rFonts w:asciiTheme="minorEastAsia" w:eastAsiaTheme="minorEastAsia" w:hAnsiTheme="minorEastAsia"/>
          <w:sz w:val="28"/>
          <w:szCs w:val="28"/>
        </w:rPr>
        <w:t>要求与草场营建</w:t>
      </w:r>
      <w:r w:rsidR="001B725F">
        <w:rPr>
          <w:rFonts w:asciiTheme="minorEastAsia" w:eastAsiaTheme="minorEastAsia" w:hAnsiTheme="minorEastAsia" w:hint="eastAsia"/>
          <w:sz w:val="28"/>
          <w:szCs w:val="28"/>
        </w:rPr>
        <w:t>密度</w:t>
      </w:r>
      <w:r w:rsidR="001B725F">
        <w:rPr>
          <w:rFonts w:asciiTheme="minorEastAsia" w:eastAsiaTheme="minorEastAsia" w:hAnsiTheme="minorEastAsia"/>
          <w:sz w:val="28"/>
          <w:szCs w:val="28"/>
        </w:rPr>
        <w:t>和配置方式相结合。</w:t>
      </w:r>
      <w:r w:rsidR="001B725F">
        <w:rPr>
          <w:rFonts w:asciiTheme="minorEastAsia" w:eastAsiaTheme="minorEastAsia" w:hAnsiTheme="minorEastAsia" w:hint="eastAsia"/>
          <w:sz w:val="28"/>
          <w:szCs w:val="28"/>
        </w:rPr>
        <w:t>穴状</w:t>
      </w:r>
      <w:r w:rsidR="001B725F">
        <w:rPr>
          <w:rFonts w:asciiTheme="minorEastAsia" w:eastAsiaTheme="minorEastAsia" w:hAnsiTheme="minorEastAsia"/>
          <w:sz w:val="28"/>
          <w:szCs w:val="28"/>
        </w:rPr>
        <w:t>整地，</w:t>
      </w:r>
      <w:proofErr w:type="gramStart"/>
      <w:r w:rsidR="001B725F" w:rsidRPr="001B725F">
        <w:rPr>
          <w:rFonts w:hint="eastAsia"/>
          <w:sz w:val="28"/>
          <w:szCs w:val="28"/>
        </w:rPr>
        <w:t>栽植穴</w:t>
      </w:r>
      <w:r w:rsidR="001B725F" w:rsidRPr="001B725F">
        <w:rPr>
          <w:sz w:val="28"/>
          <w:szCs w:val="28"/>
        </w:rPr>
        <w:t>品字形</w:t>
      </w:r>
      <w:proofErr w:type="gramEnd"/>
      <w:r w:rsidR="001B725F" w:rsidRPr="001B725F">
        <w:rPr>
          <w:sz w:val="28"/>
          <w:szCs w:val="28"/>
        </w:rPr>
        <w:t>排列</w:t>
      </w:r>
      <w:r w:rsidR="001B725F" w:rsidRPr="001B725F">
        <w:rPr>
          <w:rFonts w:hint="eastAsia"/>
          <w:sz w:val="28"/>
          <w:szCs w:val="28"/>
        </w:rPr>
        <w:t>，口径</w:t>
      </w:r>
      <w:r w:rsidR="001B725F" w:rsidRPr="001B725F">
        <w:rPr>
          <w:rFonts w:hint="eastAsia"/>
          <w:sz w:val="28"/>
          <w:szCs w:val="28"/>
        </w:rPr>
        <w:t>0.3</w:t>
      </w:r>
      <w:r w:rsidR="001B725F" w:rsidRPr="001B725F">
        <w:rPr>
          <w:sz w:val="28"/>
          <w:szCs w:val="28"/>
        </w:rPr>
        <w:t>m</w:t>
      </w:r>
      <w:r w:rsidR="001B725F" w:rsidRPr="001B725F">
        <w:rPr>
          <w:rFonts w:hint="eastAsia"/>
          <w:sz w:val="28"/>
          <w:szCs w:val="28"/>
        </w:rPr>
        <w:t>-0.4</w:t>
      </w:r>
      <w:r w:rsidR="001B725F" w:rsidRPr="001B725F">
        <w:rPr>
          <w:sz w:val="28"/>
          <w:szCs w:val="28"/>
        </w:rPr>
        <w:t>m</w:t>
      </w:r>
      <w:r w:rsidR="001B725F" w:rsidRPr="001B725F">
        <w:rPr>
          <w:rFonts w:hint="eastAsia"/>
          <w:sz w:val="28"/>
          <w:szCs w:val="28"/>
        </w:rPr>
        <w:t>，</w:t>
      </w:r>
      <w:r w:rsidR="001B725F" w:rsidRPr="001B725F">
        <w:rPr>
          <w:sz w:val="28"/>
          <w:szCs w:val="28"/>
        </w:rPr>
        <w:t>深</w:t>
      </w:r>
      <w:r w:rsidR="001B725F" w:rsidRPr="001B725F">
        <w:rPr>
          <w:rFonts w:hint="eastAsia"/>
          <w:sz w:val="28"/>
          <w:szCs w:val="28"/>
        </w:rPr>
        <w:t>0.3</w:t>
      </w:r>
      <w:r w:rsidR="001B725F" w:rsidRPr="001B725F">
        <w:rPr>
          <w:sz w:val="28"/>
          <w:szCs w:val="28"/>
        </w:rPr>
        <w:t>m</w:t>
      </w:r>
      <w:r w:rsidR="001B725F" w:rsidRPr="001B725F">
        <w:rPr>
          <w:rFonts w:hint="eastAsia"/>
          <w:sz w:val="28"/>
          <w:szCs w:val="28"/>
        </w:rPr>
        <w:t>-0.</w:t>
      </w:r>
      <w:r w:rsidR="001B725F" w:rsidRPr="001B725F">
        <w:rPr>
          <w:sz w:val="28"/>
          <w:szCs w:val="28"/>
        </w:rPr>
        <w:t>4m</w:t>
      </w:r>
      <w:r w:rsidR="001B725F" w:rsidRPr="001B725F">
        <w:rPr>
          <w:rFonts w:hint="eastAsia"/>
          <w:sz w:val="28"/>
          <w:szCs w:val="28"/>
        </w:rPr>
        <w:t>，</w:t>
      </w:r>
      <w:r w:rsidR="001B725F" w:rsidRPr="001B725F">
        <w:rPr>
          <w:sz w:val="28"/>
          <w:szCs w:val="28"/>
        </w:rPr>
        <w:t>穴密度</w:t>
      </w:r>
      <w:r w:rsidR="001B725F" w:rsidRPr="001B725F">
        <w:rPr>
          <w:rFonts w:hint="eastAsia"/>
          <w:sz w:val="28"/>
          <w:szCs w:val="28"/>
        </w:rPr>
        <w:t>1667</w:t>
      </w:r>
      <w:r w:rsidR="001B725F" w:rsidRPr="001B725F">
        <w:rPr>
          <w:rFonts w:hint="eastAsia"/>
          <w:sz w:val="28"/>
          <w:szCs w:val="28"/>
        </w:rPr>
        <w:t>穴</w:t>
      </w:r>
      <w:r w:rsidR="001B725F" w:rsidRPr="001B725F">
        <w:rPr>
          <w:rFonts w:hint="eastAsia"/>
          <w:sz w:val="28"/>
          <w:szCs w:val="28"/>
        </w:rPr>
        <w:t>/</w:t>
      </w:r>
      <w:r w:rsidR="001B725F" w:rsidRPr="001B725F">
        <w:rPr>
          <w:sz w:val="28"/>
          <w:szCs w:val="28"/>
        </w:rPr>
        <w:t>hm</w:t>
      </w:r>
      <w:r w:rsidR="001B725F" w:rsidRPr="001B725F">
        <w:rPr>
          <w:sz w:val="28"/>
          <w:szCs w:val="28"/>
          <w:vertAlign w:val="superscript"/>
        </w:rPr>
        <w:t>2</w:t>
      </w:r>
      <w:r w:rsidR="001B725F" w:rsidRPr="001B725F">
        <w:rPr>
          <w:rFonts w:hint="eastAsia"/>
          <w:sz w:val="28"/>
          <w:szCs w:val="28"/>
        </w:rPr>
        <w:t>-10000</w:t>
      </w:r>
      <w:r w:rsidR="001B725F" w:rsidRPr="001B725F">
        <w:rPr>
          <w:rFonts w:hint="eastAsia"/>
          <w:sz w:val="28"/>
          <w:szCs w:val="28"/>
        </w:rPr>
        <w:t>穴</w:t>
      </w:r>
      <w:r w:rsidR="001B725F" w:rsidRPr="001B725F">
        <w:rPr>
          <w:rFonts w:hint="eastAsia"/>
          <w:sz w:val="28"/>
          <w:szCs w:val="28"/>
        </w:rPr>
        <w:t>/</w:t>
      </w:r>
      <w:r w:rsidR="001B725F" w:rsidRPr="001B725F">
        <w:rPr>
          <w:sz w:val="28"/>
          <w:szCs w:val="28"/>
        </w:rPr>
        <w:t>hm</w:t>
      </w:r>
      <w:r w:rsidR="001B725F" w:rsidRPr="001B725F">
        <w:rPr>
          <w:sz w:val="28"/>
          <w:szCs w:val="28"/>
          <w:vertAlign w:val="superscript"/>
        </w:rPr>
        <w:t>2</w:t>
      </w:r>
      <w:r w:rsidR="001B725F" w:rsidRPr="001B725F">
        <w:rPr>
          <w:rFonts w:hint="eastAsia"/>
          <w:sz w:val="28"/>
          <w:szCs w:val="28"/>
        </w:rPr>
        <w:t>；</w:t>
      </w:r>
      <w:r w:rsidR="001B725F" w:rsidRPr="001B725F">
        <w:rPr>
          <w:sz w:val="28"/>
          <w:szCs w:val="28"/>
        </w:rPr>
        <w:t>带状整地</w:t>
      </w:r>
      <w:r w:rsidR="001B725F" w:rsidRPr="001B725F">
        <w:rPr>
          <w:rFonts w:hint="eastAsia"/>
          <w:sz w:val="28"/>
          <w:szCs w:val="28"/>
        </w:rPr>
        <w:t>，与</w:t>
      </w:r>
      <w:proofErr w:type="gramStart"/>
      <w:r w:rsidR="001B725F" w:rsidRPr="001B725F">
        <w:rPr>
          <w:sz w:val="28"/>
          <w:szCs w:val="28"/>
        </w:rPr>
        <w:t>主害风</w:t>
      </w:r>
      <w:r w:rsidR="001B725F" w:rsidRPr="001B725F">
        <w:rPr>
          <w:rFonts w:hint="eastAsia"/>
          <w:sz w:val="28"/>
          <w:szCs w:val="28"/>
        </w:rPr>
        <w:t>方向</w:t>
      </w:r>
      <w:proofErr w:type="gramEnd"/>
      <w:r w:rsidR="001B725F" w:rsidRPr="001B725F">
        <w:rPr>
          <w:sz w:val="28"/>
          <w:szCs w:val="28"/>
        </w:rPr>
        <w:t>垂直</w:t>
      </w:r>
      <w:r w:rsidR="001B725F" w:rsidRPr="001B725F">
        <w:rPr>
          <w:rFonts w:hint="eastAsia"/>
          <w:sz w:val="28"/>
          <w:szCs w:val="28"/>
        </w:rPr>
        <w:t>，宽</w:t>
      </w:r>
      <w:r w:rsidR="001B725F" w:rsidRPr="001B725F">
        <w:rPr>
          <w:sz w:val="28"/>
          <w:szCs w:val="28"/>
        </w:rPr>
        <w:t>1.0m</w:t>
      </w:r>
      <w:r w:rsidR="001B725F" w:rsidRPr="001B725F">
        <w:rPr>
          <w:rFonts w:hint="eastAsia"/>
          <w:sz w:val="28"/>
          <w:szCs w:val="28"/>
        </w:rPr>
        <w:t>-</w:t>
      </w:r>
      <w:r w:rsidR="001B725F" w:rsidRPr="001B725F">
        <w:rPr>
          <w:sz w:val="28"/>
          <w:szCs w:val="28"/>
        </w:rPr>
        <w:t>2.0m</w:t>
      </w:r>
      <w:r w:rsidR="001B725F" w:rsidRPr="001B725F">
        <w:rPr>
          <w:rFonts w:hint="eastAsia"/>
          <w:sz w:val="28"/>
          <w:szCs w:val="28"/>
        </w:rPr>
        <w:t>，</w:t>
      </w:r>
      <w:r w:rsidR="001B725F" w:rsidRPr="001B725F">
        <w:rPr>
          <w:sz w:val="28"/>
          <w:szCs w:val="28"/>
        </w:rPr>
        <w:t>深</w:t>
      </w:r>
      <w:r w:rsidR="001B725F" w:rsidRPr="001B725F">
        <w:rPr>
          <w:rFonts w:hint="eastAsia"/>
          <w:sz w:val="28"/>
          <w:szCs w:val="28"/>
        </w:rPr>
        <w:t>0.25</w:t>
      </w:r>
      <w:r w:rsidR="001B725F" w:rsidRPr="001B725F">
        <w:rPr>
          <w:sz w:val="28"/>
          <w:szCs w:val="28"/>
        </w:rPr>
        <w:t>m</w:t>
      </w:r>
      <w:r w:rsidR="001B725F" w:rsidRPr="001B725F">
        <w:rPr>
          <w:rFonts w:hint="eastAsia"/>
          <w:sz w:val="28"/>
          <w:szCs w:val="28"/>
        </w:rPr>
        <w:t>-0.4</w:t>
      </w:r>
      <w:r w:rsidR="001B725F" w:rsidRPr="001B725F">
        <w:rPr>
          <w:sz w:val="28"/>
          <w:szCs w:val="28"/>
        </w:rPr>
        <w:t>m</w:t>
      </w:r>
      <w:r w:rsidR="001B725F" w:rsidRPr="001B725F">
        <w:rPr>
          <w:rFonts w:hint="eastAsia"/>
          <w:sz w:val="28"/>
          <w:szCs w:val="28"/>
        </w:rPr>
        <w:t>，</w:t>
      </w:r>
      <w:r w:rsidR="001B725F" w:rsidRPr="001B725F">
        <w:rPr>
          <w:sz w:val="28"/>
          <w:szCs w:val="28"/>
        </w:rPr>
        <w:t>带距</w:t>
      </w:r>
      <w:r w:rsidR="001B725F" w:rsidRPr="001B725F">
        <w:rPr>
          <w:rFonts w:hint="eastAsia"/>
          <w:sz w:val="28"/>
          <w:szCs w:val="28"/>
        </w:rPr>
        <w:t>1.5</w:t>
      </w:r>
      <w:r w:rsidR="001B725F" w:rsidRPr="001B725F">
        <w:rPr>
          <w:sz w:val="28"/>
          <w:szCs w:val="28"/>
        </w:rPr>
        <w:t>m-10m</w:t>
      </w:r>
      <w:r w:rsidR="001B725F" w:rsidRPr="001B725F">
        <w:rPr>
          <w:sz w:val="28"/>
          <w:szCs w:val="28"/>
        </w:rPr>
        <w:t>。</w:t>
      </w:r>
    </w:p>
    <w:p w:rsidR="0098774E" w:rsidRPr="0098774E" w:rsidRDefault="008E2DBC" w:rsidP="0098774E">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5.1.4  </w:t>
      </w:r>
      <w:r w:rsidR="0098774E" w:rsidRPr="0098774E">
        <w:rPr>
          <w:rFonts w:asciiTheme="minorEastAsia" w:eastAsiaTheme="minorEastAsia" w:hAnsiTheme="minorEastAsia" w:hint="eastAsia"/>
          <w:b/>
          <w:bCs/>
          <w:sz w:val="28"/>
          <w:szCs w:val="28"/>
        </w:rPr>
        <w:t>围栏建设</w:t>
      </w:r>
    </w:p>
    <w:p w:rsidR="0098774E" w:rsidRPr="001B725F" w:rsidRDefault="0098774E">
      <w:pPr>
        <w:ind w:firstLineChars="200" w:firstLine="560"/>
        <w:rPr>
          <w:rFonts w:asciiTheme="minorEastAsia" w:eastAsiaTheme="minorEastAsia" w:hAnsiTheme="minorEastAsia"/>
          <w:sz w:val="28"/>
          <w:szCs w:val="28"/>
        </w:rPr>
      </w:pPr>
      <w:r>
        <w:rPr>
          <w:rFonts w:hint="eastAsia"/>
          <w:sz w:val="28"/>
          <w:szCs w:val="28"/>
        </w:rPr>
        <w:t>作为</w:t>
      </w:r>
      <w:r>
        <w:rPr>
          <w:sz w:val="28"/>
          <w:szCs w:val="28"/>
        </w:rPr>
        <w:t>草场，必须有围栏建设</w:t>
      </w:r>
      <w:r>
        <w:rPr>
          <w:rFonts w:hint="eastAsia"/>
          <w:sz w:val="28"/>
          <w:szCs w:val="28"/>
        </w:rPr>
        <w:t>来</w:t>
      </w:r>
      <w:r>
        <w:rPr>
          <w:sz w:val="28"/>
          <w:szCs w:val="28"/>
        </w:rPr>
        <w:t>保护草场，行</w:t>
      </w:r>
      <w:r>
        <w:rPr>
          <w:rFonts w:hint="eastAsia"/>
          <w:sz w:val="28"/>
          <w:szCs w:val="28"/>
        </w:rPr>
        <w:t>业</w:t>
      </w:r>
      <w:r>
        <w:rPr>
          <w:sz w:val="28"/>
          <w:szCs w:val="28"/>
        </w:rPr>
        <w:t>标</w:t>
      </w:r>
      <w:r>
        <w:rPr>
          <w:rFonts w:hint="eastAsia"/>
          <w:sz w:val="28"/>
          <w:szCs w:val="28"/>
        </w:rPr>
        <w:t>准《</w:t>
      </w:r>
      <w:r w:rsidRPr="0098774E">
        <w:rPr>
          <w:rFonts w:hint="eastAsia"/>
          <w:sz w:val="28"/>
          <w:szCs w:val="28"/>
        </w:rPr>
        <w:t>草原围栏建</w:t>
      </w:r>
      <w:r w:rsidRPr="0098774E">
        <w:rPr>
          <w:rFonts w:hint="eastAsia"/>
          <w:sz w:val="28"/>
          <w:szCs w:val="28"/>
        </w:rPr>
        <w:lastRenderedPageBreak/>
        <w:t>设技术规程</w:t>
      </w:r>
      <w:r>
        <w:rPr>
          <w:rFonts w:hint="eastAsia"/>
          <w:sz w:val="28"/>
          <w:szCs w:val="28"/>
        </w:rPr>
        <w:t>》（</w:t>
      </w:r>
      <w:r w:rsidRPr="0098774E">
        <w:rPr>
          <w:sz w:val="28"/>
          <w:szCs w:val="28"/>
        </w:rPr>
        <w:t>NY/T 1237</w:t>
      </w:r>
      <w:r>
        <w:rPr>
          <w:rFonts w:hint="eastAsia"/>
          <w:sz w:val="28"/>
          <w:szCs w:val="28"/>
        </w:rPr>
        <w:t>）各项</w:t>
      </w:r>
      <w:r>
        <w:rPr>
          <w:sz w:val="28"/>
          <w:szCs w:val="28"/>
        </w:rPr>
        <w:t>技术参数较为详尽，本规程参照</w:t>
      </w:r>
      <w:r w:rsidRPr="0098774E">
        <w:rPr>
          <w:sz w:val="28"/>
          <w:szCs w:val="28"/>
        </w:rPr>
        <w:t>NY/T 1237</w:t>
      </w:r>
      <w:r>
        <w:rPr>
          <w:rFonts w:hint="eastAsia"/>
          <w:sz w:val="28"/>
          <w:szCs w:val="28"/>
        </w:rPr>
        <w:t>进行</w:t>
      </w:r>
      <w:r>
        <w:rPr>
          <w:sz w:val="28"/>
          <w:szCs w:val="28"/>
        </w:rPr>
        <w:t>围栏建设。</w:t>
      </w:r>
    </w:p>
    <w:p w:rsidR="008E2DBC" w:rsidRDefault="008E2DBC">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5.1.5  密度</w:t>
      </w:r>
    </w:p>
    <w:p w:rsidR="008E2DBC" w:rsidRDefault="008E2DBC" w:rsidP="008E2DBC">
      <w:pPr>
        <w:ind w:firstLineChars="200" w:firstLine="560"/>
        <w:rPr>
          <w:rFonts w:asciiTheme="minorEastAsia" w:eastAsiaTheme="minorEastAsia" w:hAnsiTheme="minorEastAsia"/>
          <w:sz w:val="28"/>
          <w:szCs w:val="28"/>
        </w:rPr>
      </w:pPr>
      <w:r w:rsidRPr="00360242">
        <w:rPr>
          <w:rFonts w:asciiTheme="minorEastAsia" w:eastAsiaTheme="minorEastAsia" w:hAnsiTheme="minorEastAsia" w:hint="eastAsia"/>
          <w:sz w:val="28"/>
          <w:szCs w:val="28"/>
        </w:rPr>
        <w:t>造林密度根据立地条件和水分条件确定。</w:t>
      </w:r>
      <w:r>
        <w:rPr>
          <w:rFonts w:asciiTheme="minorEastAsia" w:eastAsiaTheme="minorEastAsia" w:hAnsiTheme="minorEastAsia" w:hint="eastAsia"/>
          <w:sz w:val="28"/>
          <w:szCs w:val="28"/>
        </w:rPr>
        <w:t>鄂尔多斯</w:t>
      </w:r>
      <w:r>
        <w:rPr>
          <w:rFonts w:asciiTheme="minorEastAsia" w:eastAsiaTheme="minorEastAsia" w:hAnsiTheme="minorEastAsia"/>
          <w:sz w:val="28"/>
          <w:szCs w:val="28"/>
        </w:rPr>
        <w:t>从东到西有明显的三个气候分区，</w:t>
      </w:r>
      <w:r>
        <w:rPr>
          <w:rFonts w:asciiTheme="minorEastAsia" w:eastAsiaTheme="minorEastAsia" w:hAnsiTheme="minorEastAsia" w:hint="eastAsia"/>
          <w:sz w:val="28"/>
          <w:szCs w:val="28"/>
        </w:rPr>
        <w:t>且</w:t>
      </w:r>
      <w:r>
        <w:rPr>
          <w:rFonts w:asciiTheme="minorEastAsia" w:eastAsiaTheme="minorEastAsia" w:hAnsiTheme="minorEastAsia"/>
          <w:sz w:val="28"/>
          <w:szCs w:val="28"/>
        </w:rPr>
        <w:t>每个分区</w:t>
      </w:r>
      <w:r>
        <w:rPr>
          <w:rFonts w:asciiTheme="minorEastAsia" w:eastAsiaTheme="minorEastAsia" w:hAnsiTheme="minorEastAsia" w:hint="eastAsia"/>
          <w:sz w:val="28"/>
          <w:szCs w:val="28"/>
        </w:rPr>
        <w:t>内</w:t>
      </w:r>
      <w:r>
        <w:rPr>
          <w:rFonts w:asciiTheme="minorEastAsia" w:eastAsiaTheme="minorEastAsia" w:hAnsiTheme="minorEastAsia"/>
          <w:sz w:val="28"/>
          <w:szCs w:val="28"/>
        </w:rPr>
        <w:t>又有</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的立地条件</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柠</w:t>
      </w:r>
      <w:proofErr w:type="gramEnd"/>
      <w:r>
        <w:rPr>
          <w:rFonts w:asciiTheme="minorEastAsia" w:eastAsiaTheme="minorEastAsia" w:hAnsiTheme="minorEastAsia" w:hint="eastAsia"/>
          <w:sz w:val="28"/>
          <w:szCs w:val="28"/>
        </w:rPr>
        <w:t>条</w:t>
      </w:r>
      <w:r>
        <w:rPr>
          <w:rFonts w:asciiTheme="minorEastAsia" w:eastAsiaTheme="minorEastAsia" w:hAnsiTheme="minorEastAsia"/>
          <w:sz w:val="28"/>
          <w:szCs w:val="28"/>
        </w:rPr>
        <w:t>植株生长高度、冠幅、生物量个体差异很明显，</w:t>
      </w:r>
      <w:r>
        <w:rPr>
          <w:rFonts w:asciiTheme="minorEastAsia" w:eastAsiaTheme="minorEastAsia" w:hAnsiTheme="minorEastAsia" w:hint="eastAsia"/>
          <w:sz w:val="28"/>
          <w:szCs w:val="28"/>
        </w:rPr>
        <w:t>所以结合</w:t>
      </w:r>
      <w:r>
        <w:rPr>
          <w:rFonts w:asciiTheme="minorEastAsia" w:eastAsiaTheme="minorEastAsia" w:hAnsiTheme="minorEastAsia"/>
          <w:sz w:val="28"/>
          <w:szCs w:val="28"/>
        </w:rPr>
        <w:t>不同区域植株</w:t>
      </w:r>
      <w:r>
        <w:rPr>
          <w:rFonts w:asciiTheme="minorEastAsia" w:eastAsiaTheme="minorEastAsia" w:hAnsiTheme="minorEastAsia" w:hint="eastAsia"/>
          <w:sz w:val="28"/>
          <w:szCs w:val="28"/>
        </w:rPr>
        <w:t>生长和</w:t>
      </w:r>
      <w:r>
        <w:rPr>
          <w:rFonts w:asciiTheme="minorEastAsia" w:eastAsiaTheme="minorEastAsia" w:hAnsiTheme="minorEastAsia"/>
          <w:sz w:val="28"/>
          <w:szCs w:val="28"/>
        </w:rPr>
        <w:t>生物量调查，确定不同区域营建密度。</w:t>
      </w:r>
    </w:p>
    <w:p w:rsidR="008E2DBC" w:rsidRPr="00522126" w:rsidRDefault="008E2DBC" w:rsidP="008E2DBC">
      <w:pPr>
        <w:jc w:val="center"/>
        <w:rPr>
          <w:rFonts w:asciiTheme="minorEastAsia" w:eastAsiaTheme="minorEastAsia" w:hAnsiTheme="minorEastAsia"/>
          <w:b/>
          <w:sz w:val="24"/>
          <w:szCs w:val="24"/>
        </w:rPr>
      </w:pPr>
      <w:r w:rsidRPr="00522126">
        <w:rPr>
          <w:rFonts w:asciiTheme="minorEastAsia" w:eastAsiaTheme="minorEastAsia" w:hAnsiTheme="minorEastAsia" w:hint="eastAsia"/>
          <w:b/>
          <w:sz w:val="24"/>
          <w:szCs w:val="24"/>
        </w:rPr>
        <w:t>表1  不同</w:t>
      </w:r>
      <w:r w:rsidRPr="00522126">
        <w:rPr>
          <w:rFonts w:asciiTheme="minorEastAsia" w:eastAsiaTheme="minorEastAsia" w:hAnsiTheme="minorEastAsia"/>
          <w:b/>
          <w:sz w:val="24"/>
          <w:szCs w:val="24"/>
        </w:rPr>
        <w:t>气候区</w:t>
      </w:r>
      <w:proofErr w:type="gramStart"/>
      <w:r w:rsidRPr="00522126">
        <w:rPr>
          <w:rFonts w:asciiTheme="minorEastAsia" w:eastAsiaTheme="minorEastAsia" w:hAnsiTheme="minorEastAsia" w:hint="eastAsia"/>
          <w:b/>
          <w:sz w:val="24"/>
          <w:szCs w:val="24"/>
        </w:rPr>
        <w:t>柠</w:t>
      </w:r>
      <w:proofErr w:type="gramEnd"/>
      <w:r w:rsidRPr="00522126">
        <w:rPr>
          <w:rFonts w:asciiTheme="minorEastAsia" w:eastAsiaTheme="minorEastAsia" w:hAnsiTheme="minorEastAsia" w:hint="eastAsia"/>
          <w:b/>
          <w:sz w:val="24"/>
          <w:szCs w:val="24"/>
        </w:rPr>
        <w:t>条</w:t>
      </w:r>
      <w:r w:rsidRPr="00522126">
        <w:rPr>
          <w:rFonts w:asciiTheme="minorEastAsia" w:eastAsiaTheme="minorEastAsia" w:hAnsiTheme="minorEastAsia"/>
          <w:b/>
          <w:sz w:val="24"/>
          <w:szCs w:val="24"/>
        </w:rPr>
        <w:t>现存密度</w:t>
      </w:r>
    </w:p>
    <w:tbl>
      <w:tblPr>
        <w:tblStyle w:val="ab"/>
        <w:tblW w:w="5000" w:type="pct"/>
        <w:jc w:val="center"/>
        <w:tblCellMar>
          <w:left w:w="0" w:type="dxa"/>
          <w:right w:w="0" w:type="dxa"/>
        </w:tblCellMar>
        <w:tblLook w:val="04A0" w:firstRow="1" w:lastRow="0" w:firstColumn="1" w:lastColumn="0" w:noHBand="0" w:noVBand="1"/>
      </w:tblPr>
      <w:tblGrid>
        <w:gridCol w:w="847"/>
        <w:gridCol w:w="660"/>
        <w:gridCol w:w="758"/>
        <w:gridCol w:w="1379"/>
        <w:gridCol w:w="949"/>
        <w:gridCol w:w="949"/>
        <w:gridCol w:w="949"/>
        <w:gridCol w:w="1148"/>
        <w:gridCol w:w="657"/>
      </w:tblGrid>
      <w:tr w:rsidR="008E2DBC" w:rsidRPr="00B52F91" w:rsidTr="008E2DBC">
        <w:trPr>
          <w:trHeight w:val="20"/>
          <w:jc w:val="center"/>
        </w:trPr>
        <w:tc>
          <w:tcPr>
            <w:tcW w:w="510" w:type="pct"/>
            <w:vAlign w:val="center"/>
          </w:tcPr>
          <w:p w:rsidR="008E2DBC" w:rsidRPr="00B52F91" w:rsidRDefault="008E2DBC" w:rsidP="008E2DBC">
            <w:pPr>
              <w:jc w:val="center"/>
              <w:rPr>
                <w:rFonts w:eastAsiaTheme="minorEastAsia"/>
              </w:rPr>
            </w:pPr>
            <w:r w:rsidRPr="00B52F91">
              <w:rPr>
                <w:rFonts w:eastAsiaTheme="minorEastAsia"/>
              </w:rPr>
              <w:t>生物气候区</w:t>
            </w:r>
          </w:p>
        </w:tc>
        <w:tc>
          <w:tcPr>
            <w:tcW w:w="398" w:type="pct"/>
            <w:vAlign w:val="center"/>
          </w:tcPr>
          <w:p w:rsidR="008E2DBC" w:rsidRPr="00B52F91" w:rsidRDefault="008E2DBC" w:rsidP="008E2DBC">
            <w:pPr>
              <w:jc w:val="center"/>
              <w:rPr>
                <w:rFonts w:eastAsiaTheme="minorEastAsia"/>
              </w:rPr>
            </w:pPr>
            <w:r w:rsidRPr="00B52F91">
              <w:rPr>
                <w:rFonts w:eastAsiaTheme="minorEastAsia"/>
              </w:rPr>
              <w:t>立地类型</w:t>
            </w:r>
          </w:p>
        </w:tc>
        <w:tc>
          <w:tcPr>
            <w:tcW w:w="457" w:type="pct"/>
            <w:vAlign w:val="center"/>
          </w:tcPr>
          <w:p w:rsidR="008E2DBC" w:rsidRPr="00B52F91" w:rsidRDefault="008E2DBC" w:rsidP="008E2DBC">
            <w:pPr>
              <w:jc w:val="center"/>
              <w:rPr>
                <w:rFonts w:eastAsiaTheme="minorEastAsia"/>
              </w:rPr>
            </w:pPr>
            <w:r w:rsidRPr="00B52F91">
              <w:rPr>
                <w:rFonts w:eastAsiaTheme="minorEastAsia"/>
              </w:rPr>
              <w:t>地点</w:t>
            </w:r>
          </w:p>
        </w:tc>
        <w:tc>
          <w:tcPr>
            <w:tcW w:w="831" w:type="pct"/>
            <w:vAlign w:val="center"/>
          </w:tcPr>
          <w:p w:rsidR="008E2DBC" w:rsidRPr="00B52F91" w:rsidRDefault="008E2DBC" w:rsidP="008E2DBC">
            <w:pPr>
              <w:jc w:val="center"/>
              <w:rPr>
                <w:rFonts w:eastAsiaTheme="minorEastAsia"/>
              </w:rPr>
            </w:pPr>
            <w:r w:rsidRPr="00B52F91">
              <w:rPr>
                <w:rFonts w:eastAsiaTheme="minorEastAsia"/>
              </w:rPr>
              <w:t>混交类型</w:t>
            </w:r>
          </w:p>
        </w:tc>
        <w:tc>
          <w:tcPr>
            <w:tcW w:w="572" w:type="pct"/>
            <w:vAlign w:val="center"/>
          </w:tcPr>
          <w:p w:rsidR="008E2DBC" w:rsidRPr="00B52F91" w:rsidRDefault="009E7779" w:rsidP="009E7779">
            <w:pPr>
              <w:rPr>
                <w:rFonts w:eastAsiaTheme="minorEastAsia"/>
              </w:rPr>
            </w:pPr>
            <w:r>
              <w:rPr>
                <w:rFonts w:eastAsiaTheme="minorEastAsia" w:hint="eastAsia"/>
              </w:rPr>
              <w:t>建植</w:t>
            </w:r>
            <w:r w:rsidR="008E2DBC" w:rsidRPr="00B52F91">
              <w:rPr>
                <w:rFonts w:eastAsiaTheme="minorEastAsia"/>
              </w:rPr>
              <w:t>密度</w:t>
            </w:r>
          </w:p>
          <w:p w:rsidR="008E2DBC" w:rsidRPr="00B52F91" w:rsidRDefault="008E2DBC" w:rsidP="008E2DBC">
            <w:pPr>
              <w:jc w:val="center"/>
              <w:rPr>
                <w:rFonts w:eastAsiaTheme="minorEastAsia"/>
                <w:vertAlign w:val="superscript"/>
              </w:rPr>
            </w:pPr>
            <w:r w:rsidRPr="00B52F91">
              <w:rPr>
                <w:rFonts w:eastAsiaTheme="minorEastAsia"/>
              </w:rPr>
              <w:t>株</w:t>
            </w:r>
            <w:r>
              <w:rPr>
                <w:rFonts w:eastAsiaTheme="minorEastAsia" w:hint="eastAsia"/>
              </w:rPr>
              <w:t>丛</w:t>
            </w:r>
            <w:r w:rsidRPr="00B52F91">
              <w:rPr>
                <w:rFonts w:eastAsiaTheme="minorEastAsia"/>
              </w:rPr>
              <w:t>/hm</w:t>
            </w:r>
            <w:r w:rsidRPr="00B52F91">
              <w:rPr>
                <w:rFonts w:eastAsiaTheme="minorEastAsia"/>
                <w:vertAlign w:val="superscript"/>
              </w:rPr>
              <w:t>2</w:t>
            </w:r>
          </w:p>
        </w:tc>
        <w:tc>
          <w:tcPr>
            <w:tcW w:w="572" w:type="pct"/>
            <w:vAlign w:val="center"/>
          </w:tcPr>
          <w:p w:rsidR="008E2DBC" w:rsidRPr="00B52F91" w:rsidRDefault="008E2DBC" w:rsidP="008E2DBC">
            <w:pPr>
              <w:jc w:val="center"/>
              <w:rPr>
                <w:rFonts w:eastAsiaTheme="minorEastAsia"/>
              </w:rPr>
            </w:pPr>
            <w:r w:rsidRPr="00B52F91">
              <w:rPr>
                <w:rFonts w:eastAsiaTheme="minorEastAsia"/>
              </w:rPr>
              <w:t>盖度</w:t>
            </w:r>
          </w:p>
          <w:p w:rsidR="008E2DBC" w:rsidRPr="00B52F91" w:rsidRDefault="008E2DBC" w:rsidP="008E2DBC">
            <w:pPr>
              <w:jc w:val="center"/>
              <w:rPr>
                <w:rFonts w:eastAsiaTheme="minorEastAsia"/>
              </w:rPr>
            </w:pPr>
            <w:r w:rsidRPr="00B52F91">
              <w:rPr>
                <w:rFonts w:eastAsiaTheme="minorEastAsia"/>
              </w:rPr>
              <w:t>%</w:t>
            </w:r>
          </w:p>
        </w:tc>
        <w:tc>
          <w:tcPr>
            <w:tcW w:w="572" w:type="pct"/>
            <w:vAlign w:val="center"/>
          </w:tcPr>
          <w:p w:rsidR="008E2DBC" w:rsidRPr="00B52F91" w:rsidRDefault="008E2DBC" w:rsidP="008E2DBC">
            <w:pPr>
              <w:jc w:val="center"/>
              <w:rPr>
                <w:rFonts w:eastAsiaTheme="minorEastAsia"/>
              </w:rPr>
            </w:pPr>
            <w:r w:rsidRPr="00B52F91">
              <w:rPr>
                <w:rFonts w:eastAsiaTheme="minorEastAsia"/>
              </w:rPr>
              <w:t>株高</w:t>
            </w:r>
          </w:p>
          <w:p w:rsidR="008E2DBC" w:rsidRPr="00B52F91" w:rsidRDefault="008E2DBC" w:rsidP="008E2DBC">
            <w:pPr>
              <w:jc w:val="center"/>
              <w:rPr>
                <w:rFonts w:eastAsiaTheme="minorEastAsia"/>
              </w:rPr>
            </w:pPr>
            <w:r w:rsidRPr="00B52F91">
              <w:rPr>
                <w:rFonts w:eastAsiaTheme="minorEastAsia"/>
              </w:rPr>
              <w:t>cm</w:t>
            </w:r>
          </w:p>
        </w:tc>
        <w:tc>
          <w:tcPr>
            <w:tcW w:w="692" w:type="pct"/>
            <w:vAlign w:val="center"/>
          </w:tcPr>
          <w:p w:rsidR="008E2DBC" w:rsidRPr="00B52F91" w:rsidRDefault="008E2DBC" w:rsidP="008E2DBC">
            <w:pPr>
              <w:jc w:val="center"/>
              <w:rPr>
                <w:rFonts w:eastAsiaTheme="minorEastAsia"/>
              </w:rPr>
            </w:pPr>
            <w:r w:rsidRPr="00B52F91">
              <w:rPr>
                <w:rFonts w:eastAsiaTheme="minorEastAsia"/>
              </w:rPr>
              <w:t>冠幅</w:t>
            </w:r>
          </w:p>
          <w:p w:rsidR="008E2DBC" w:rsidRPr="00B52F91" w:rsidRDefault="008E2DBC" w:rsidP="008E2DBC">
            <w:pPr>
              <w:jc w:val="center"/>
              <w:rPr>
                <w:rFonts w:eastAsiaTheme="minorEastAsia"/>
              </w:rPr>
            </w:pPr>
            <w:r w:rsidRPr="00B52F91">
              <w:rPr>
                <w:rFonts w:eastAsiaTheme="minorEastAsia"/>
              </w:rPr>
              <w:t>cm</w:t>
            </w:r>
          </w:p>
        </w:tc>
        <w:tc>
          <w:tcPr>
            <w:tcW w:w="396" w:type="pct"/>
            <w:vAlign w:val="center"/>
          </w:tcPr>
          <w:p w:rsidR="008E2DBC" w:rsidRPr="00B52F91" w:rsidRDefault="008E2DBC" w:rsidP="008E2DBC">
            <w:pPr>
              <w:jc w:val="center"/>
              <w:rPr>
                <w:rFonts w:eastAsiaTheme="minorEastAsia"/>
              </w:rPr>
            </w:pPr>
            <w:r w:rsidRPr="00B52F91">
              <w:rPr>
                <w:rFonts w:eastAsiaTheme="minorEastAsia"/>
              </w:rPr>
              <w:t>生物量</w:t>
            </w:r>
          </w:p>
          <w:p w:rsidR="008E2DBC" w:rsidRPr="00B52F91" w:rsidRDefault="008E2DBC" w:rsidP="008E2DBC">
            <w:pPr>
              <w:jc w:val="center"/>
              <w:rPr>
                <w:rFonts w:eastAsiaTheme="minorEastAsia"/>
              </w:rPr>
            </w:pPr>
            <w:r w:rsidRPr="00B52F91">
              <w:rPr>
                <w:rFonts w:eastAsiaTheme="minorEastAsia"/>
              </w:rPr>
              <w:t>kg</w:t>
            </w:r>
          </w:p>
        </w:tc>
      </w:tr>
      <w:tr w:rsidR="008E2DBC" w:rsidRPr="00B52F91" w:rsidTr="008E2DBC">
        <w:trPr>
          <w:trHeight w:val="20"/>
          <w:jc w:val="center"/>
        </w:trPr>
        <w:tc>
          <w:tcPr>
            <w:tcW w:w="510"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半干旱典型草原气候带</w:t>
            </w:r>
          </w:p>
        </w:tc>
        <w:tc>
          <w:tcPr>
            <w:tcW w:w="398" w:type="pct"/>
            <w:vMerge w:val="restart"/>
            <w:vAlign w:val="center"/>
          </w:tcPr>
          <w:p w:rsidR="008E2DBC" w:rsidRPr="00B52F91" w:rsidRDefault="008E2DBC" w:rsidP="008E2DBC">
            <w:pPr>
              <w:widowControl/>
              <w:jc w:val="center"/>
              <w:rPr>
                <w:rFonts w:eastAsiaTheme="minorEastAsia"/>
                <w:color w:val="000000"/>
                <w:kern w:val="0"/>
              </w:rPr>
            </w:pPr>
            <w:r w:rsidRPr="00B52F91">
              <w:rPr>
                <w:rFonts w:eastAsiaTheme="minorEastAsia" w:hint="eastAsia"/>
              </w:rPr>
              <w:t>沙地</w:t>
            </w:r>
          </w:p>
        </w:tc>
        <w:tc>
          <w:tcPr>
            <w:tcW w:w="457" w:type="pct"/>
            <w:vMerge w:val="restart"/>
            <w:vAlign w:val="center"/>
          </w:tcPr>
          <w:p w:rsidR="008E2DBC" w:rsidRPr="00B52F91" w:rsidRDefault="008E2DBC" w:rsidP="008E2DBC">
            <w:pPr>
              <w:jc w:val="center"/>
              <w:rPr>
                <w:rFonts w:eastAsiaTheme="minorEastAsia"/>
              </w:rPr>
            </w:pPr>
            <w:r w:rsidRPr="00B52F91">
              <w:rPr>
                <w:rFonts w:ascii="宋体" w:eastAsia="宋体" w:hAnsi="宋体" w:cs="宋体" w:hint="eastAsia"/>
                <w:color w:val="000000"/>
              </w:rPr>
              <w:t>准格尔旗</w:t>
            </w:r>
          </w:p>
        </w:tc>
        <w:tc>
          <w:tcPr>
            <w:tcW w:w="831" w:type="pct"/>
            <w:vMerge w:val="restart"/>
            <w:vAlign w:val="center"/>
          </w:tcPr>
          <w:p w:rsidR="008E2DBC" w:rsidRPr="00110D68" w:rsidRDefault="008E2DBC" w:rsidP="008E2DBC">
            <w:pPr>
              <w:jc w:val="center"/>
              <w:rPr>
                <w:rFonts w:eastAsiaTheme="minorEastAsia"/>
              </w:rPr>
            </w:pPr>
            <w:r w:rsidRPr="00110D68">
              <w:rPr>
                <w:rFonts w:eastAsiaTheme="minorEastAsia" w:hint="eastAsia"/>
              </w:rPr>
              <w:t>杨树</w:t>
            </w:r>
            <w:proofErr w:type="gramStart"/>
            <w:r w:rsidRPr="00110D68">
              <w:rPr>
                <w:rFonts w:eastAsiaTheme="minorEastAsia" w:hint="eastAsia"/>
              </w:rPr>
              <w:t>柠</w:t>
            </w:r>
            <w:proofErr w:type="gramEnd"/>
            <w:r w:rsidRPr="00110D68">
              <w:rPr>
                <w:rFonts w:eastAsiaTheme="minorEastAsia" w:hint="eastAsia"/>
              </w:rPr>
              <w:t>条混交</w:t>
            </w:r>
          </w:p>
        </w:tc>
        <w:tc>
          <w:tcPr>
            <w:tcW w:w="572" w:type="pct"/>
            <w:vAlign w:val="center"/>
          </w:tcPr>
          <w:p w:rsidR="008E2DBC" w:rsidRPr="00B52F91" w:rsidRDefault="008E2DBC" w:rsidP="008E2DBC">
            <w:pPr>
              <w:widowControl/>
              <w:jc w:val="center"/>
              <w:rPr>
                <w:color w:val="000000"/>
                <w:kern w:val="0"/>
              </w:rPr>
            </w:pPr>
            <w:r w:rsidRPr="00B52F91">
              <w:rPr>
                <w:rFonts w:hint="eastAsia"/>
                <w:color w:val="000000"/>
              </w:rPr>
              <w:t>900</w:t>
            </w:r>
          </w:p>
        </w:tc>
        <w:tc>
          <w:tcPr>
            <w:tcW w:w="572" w:type="pct"/>
            <w:vAlign w:val="center"/>
          </w:tcPr>
          <w:p w:rsidR="008E2DBC" w:rsidRPr="00B52F91" w:rsidRDefault="008E2DBC" w:rsidP="008E2DBC">
            <w:pPr>
              <w:jc w:val="center"/>
              <w:rPr>
                <w:color w:val="000000"/>
              </w:rPr>
            </w:pPr>
            <w:r w:rsidRPr="00B52F91">
              <w:rPr>
                <w:rFonts w:hint="eastAsia"/>
                <w:color w:val="000000"/>
              </w:rPr>
              <w:t>37.6</w:t>
            </w:r>
          </w:p>
        </w:tc>
        <w:tc>
          <w:tcPr>
            <w:tcW w:w="572" w:type="pct"/>
            <w:vAlign w:val="center"/>
          </w:tcPr>
          <w:p w:rsidR="008E2DBC" w:rsidRPr="00B52F91" w:rsidRDefault="008E2DBC" w:rsidP="008E2DBC">
            <w:pPr>
              <w:jc w:val="center"/>
              <w:rPr>
                <w:color w:val="000000"/>
              </w:rPr>
            </w:pPr>
            <w:r w:rsidRPr="00B52F91">
              <w:rPr>
                <w:rFonts w:hint="eastAsia"/>
                <w:color w:val="000000"/>
              </w:rPr>
              <w:t>165.2</w:t>
            </w:r>
          </w:p>
        </w:tc>
        <w:tc>
          <w:tcPr>
            <w:tcW w:w="692" w:type="pct"/>
            <w:vAlign w:val="center"/>
          </w:tcPr>
          <w:p w:rsidR="008E2DBC" w:rsidRPr="00B52F91" w:rsidRDefault="008E2DBC" w:rsidP="008E2DBC">
            <w:pPr>
              <w:jc w:val="center"/>
              <w:rPr>
                <w:color w:val="000000"/>
              </w:rPr>
            </w:pPr>
            <w:r w:rsidRPr="00B52F91">
              <w:rPr>
                <w:rFonts w:hint="eastAsia"/>
                <w:color w:val="000000"/>
              </w:rPr>
              <w:t>230.6</w:t>
            </w:r>
          </w:p>
        </w:tc>
        <w:tc>
          <w:tcPr>
            <w:tcW w:w="396" w:type="pct"/>
            <w:vAlign w:val="center"/>
          </w:tcPr>
          <w:p w:rsidR="008E2DBC" w:rsidRPr="00B52F91" w:rsidRDefault="008E2DBC" w:rsidP="008E2DBC">
            <w:pPr>
              <w:jc w:val="center"/>
              <w:rPr>
                <w:color w:val="000000"/>
              </w:rPr>
            </w:pPr>
            <w:r w:rsidRPr="00B52F91">
              <w:rPr>
                <w:rFonts w:hint="eastAsia"/>
                <w:color w:val="000000"/>
              </w:rPr>
              <w:t>4779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rPr>
            </w:pPr>
          </w:p>
        </w:tc>
        <w:tc>
          <w:tcPr>
            <w:tcW w:w="572" w:type="pct"/>
            <w:vAlign w:val="center"/>
          </w:tcPr>
          <w:p w:rsidR="008E2DBC" w:rsidRPr="00B52F91" w:rsidRDefault="008E2DBC" w:rsidP="008E2DBC">
            <w:pPr>
              <w:jc w:val="center"/>
              <w:rPr>
                <w:color w:val="000000"/>
              </w:rPr>
            </w:pPr>
            <w:r w:rsidRPr="00B52F91">
              <w:rPr>
                <w:rFonts w:hint="eastAsia"/>
                <w:color w:val="000000"/>
              </w:rPr>
              <w:t>800</w:t>
            </w:r>
          </w:p>
        </w:tc>
        <w:tc>
          <w:tcPr>
            <w:tcW w:w="572" w:type="pct"/>
            <w:vAlign w:val="center"/>
          </w:tcPr>
          <w:p w:rsidR="008E2DBC" w:rsidRPr="00B52F91" w:rsidRDefault="008E2DBC" w:rsidP="008E2DBC">
            <w:pPr>
              <w:jc w:val="center"/>
              <w:rPr>
                <w:color w:val="000000"/>
              </w:rPr>
            </w:pPr>
            <w:r w:rsidRPr="00B52F91">
              <w:rPr>
                <w:rFonts w:hint="eastAsia"/>
                <w:color w:val="000000"/>
              </w:rPr>
              <w:t>23.7</w:t>
            </w:r>
          </w:p>
        </w:tc>
        <w:tc>
          <w:tcPr>
            <w:tcW w:w="572" w:type="pct"/>
            <w:vAlign w:val="center"/>
          </w:tcPr>
          <w:p w:rsidR="008E2DBC" w:rsidRPr="00B52F91" w:rsidRDefault="008E2DBC" w:rsidP="008E2DBC">
            <w:pPr>
              <w:jc w:val="center"/>
              <w:rPr>
                <w:color w:val="000000"/>
              </w:rPr>
            </w:pPr>
            <w:r w:rsidRPr="00B52F91">
              <w:rPr>
                <w:rFonts w:hint="eastAsia"/>
                <w:color w:val="000000"/>
              </w:rPr>
              <w:t>173.7</w:t>
            </w:r>
          </w:p>
        </w:tc>
        <w:tc>
          <w:tcPr>
            <w:tcW w:w="692" w:type="pct"/>
            <w:vAlign w:val="center"/>
          </w:tcPr>
          <w:p w:rsidR="008E2DBC" w:rsidRPr="00B52F91" w:rsidRDefault="008E2DBC" w:rsidP="008E2DBC">
            <w:pPr>
              <w:jc w:val="center"/>
              <w:rPr>
                <w:color w:val="000000"/>
              </w:rPr>
            </w:pPr>
            <w:r w:rsidRPr="00B52F91">
              <w:rPr>
                <w:rFonts w:hint="eastAsia"/>
                <w:color w:val="000000"/>
              </w:rPr>
              <w:t>194.2</w:t>
            </w:r>
          </w:p>
        </w:tc>
        <w:tc>
          <w:tcPr>
            <w:tcW w:w="396" w:type="pct"/>
            <w:vAlign w:val="center"/>
          </w:tcPr>
          <w:p w:rsidR="008E2DBC" w:rsidRPr="00B52F91" w:rsidRDefault="008E2DBC" w:rsidP="008E2DBC">
            <w:pPr>
              <w:jc w:val="center"/>
              <w:rPr>
                <w:color w:val="000000"/>
              </w:rPr>
            </w:pPr>
            <w:r w:rsidRPr="00B52F91">
              <w:rPr>
                <w:rFonts w:hint="eastAsia"/>
                <w:color w:val="000000"/>
              </w:rPr>
              <w:t>3562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rPr>
            </w:pPr>
          </w:p>
        </w:tc>
        <w:tc>
          <w:tcPr>
            <w:tcW w:w="572" w:type="pct"/>
            <w:vAlign w:val="center"/>
          </w:tcPr>
          <w:p w:rsidR="008E2DBC" w:rsidRPr="00B52F91" w:rsidRDefault="008E2DBC" w:rsidP="008E2DBC">
            <w:pPr>
              <w:jc w:val="center"/>
              <w:rPr>
                <w:color w:val="000000"/>
              </w:rPr>
            </w:pPr>
            <w:r w:rsidRPr="00B52F91">
              <w:rPr>
                <w:rFonts w:hint="eastAsia"/>
                <w:color w:val="000000"/>
              </w:rPr>
              <w:t>200</w:t>
            </w:r>
          </w:p>
        </w:tc>
        <w:tc>
          <w:tcPr>
            <w:tcW w:w="572" w:type="pct"/>
            <w:vAlign w:val="center"/>
          </w:tcPr>
          <w:p w:rsidR="008E2DBC" w:rsidRPr="00B52F91" w:rsidRDefault="008E2DBC" w:rsidP="008E2DBC">
            <w:pPr>
              <w:jc w:val="center"/>
              <w:rPr>
                <w:color w:val="000000"/>
              </w:rPr>
            </w:pPr>
            <w:r w:rsidRPr="00B52F91">
              <w:rPr>
                <w:rFonts w:hint="eastAsia"/>
                <w:color w:val="000000"/>
              </w:rPr>
              <w:t>5.5</w:t>
            </w:r>
          </w:p>
        </w:tc>
        <w:tc>
          <w:tcPr>
            <w:tcW w:w="572" w:type="pct"/>
            <w:vAlign w:val="center"/>
          </w:tcPr>
          <w:p w:rsidR="008E2DBC" w:rsidRPr="00B52F91" w:rsidRDefault="008E2DBC" w:rsidP="008E2DBC">
            <w:pPr>
              <w:jc w:val="center"/>
              <w:rPr>
                <w:color w:val="000000"/>
              </w:rPr>
            </w:pPr>
            <w:r w:rsidRPr="00B52F91">
              <w:rPr>
                <w:rFonts w:hint="eastAsia"/>
                <w:color w:val="000000"/>
              </w:rPr>
              <w:t>126.5</w:t>
            </w:r>
          </w:p>
        </w:tc>
        <w:tc>
          <w:tcPr>
            <w:tcW w:w="692" w:type="pct"/>
            <w:vAlign w:val="center"/>
          </w:tcPr>
          <w:p w:rsidR="008E2DBC" w:rsidRPr="00B52F91" w:rsidRDefault="008E2DBC" w:rsidP="008E2DBC">
            <w:pPr>
              <w:jc w:val="center"/>
              <w:rPr>
                <w:color w:val="000000"/>
              </w:rPr>
            </w:pPr>
            <w:r w:rsidRPr="00B52F91">
              <w:rPr>
                <w:rFonts w:hint="eastAsia"/>
                <w:color w:val="000000"/>
              </w:rPr>
              <w:t>187.0</w:t>
            </w:r>
          </w:p>
        </w:tc>
        <w:tc>
          <w:tcPr>
            <w:tcW w:w="396" w:type="pct"/>
            <w:vAlign w:val="center"/>
          </w:tcPr>
          <w:p w:rsidR="008E2DBC" w:rsidRPr="00B52F91" w:rsidRDefault="008E2DBC" w:rsidP="008E2DBC">
            <w:pPr>
              <w:jc w:val="center"/>
              <w:rPr>
                <w:color w:val="000000"/>
              </w:rPr>
            </w:pPr>
            <w:r w:rsidRPr="00B52F91">
              <w:rPr>
                <w:rFonts w:hint="eastAsia"/>
                <w:color w:val="000000"/>
              </w:rPr>
              <w:t>533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rFonts w:eastAsiaTheme="minorEastAsia"/>
                <w:b/>
              </w:rPr>
            </w:pPr>
            <w:r w:rsidRPr="00110D68">
              <w:rPr>
                <w:rFonts w:eastAsiaTheme="minorEastAsia" w:hint="eastAsia"/>
                <w:b/>
              </w:rPr>
              <w:t>均值</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633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22.2</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155.1</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203.9</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2958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widowControl/>
              <w:jc w:val="center"/>
              <w:rPr>
                <w:color w:val="000000"/>
                <w:kern w:val="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jc w:val="center"/>
              <w:rPr>
                <w:color w:val="000000"/>
              </w:rPr>
            </w:pPr>
            <w:r w:rsidRPr="00B52F91">
              <w:rPr>
                <w:rFonts w:hint="eastAsia"/>
                <w:color w:val="000000"/>
              </w:rPr>
              <w:t>500</w:t>
            </w:r>
          </w:p>
        </w:tc>
        <w:tc>
          <w:tcPr>
            <w:tcW w:w="572" w:type="pct"/>
            <w:vAlign w:val="center"/>
          </w:tcPr>
          <w:p w:rsidR="008E2DBC" w:rsidRPr="00B52F91" w:rsidRDefault="008E2DBC" w:rsidP="008E2DBC">
            <w:pPr>
              <w:jc w:val="center"/>
              <w:rPr>
                <w:color w:val="000000"/>
              </w:rPr>
            </w:pPr>
            <w:r w:rsidRPr="00B52F91">
              <w:rPr>
                <w:rFonts w:hint="eastAsia"/>
                <w:color w:val="000000"/>
              </w:rPr>
              <w:t>5.7</w:t>
            </w:r>
          </w:p>
        </w:tc>
        <w:tc>
          <w:tcPr>
            <w:tcW w:w="572" w:type="pct"/>
            <w:vAlign w:val="center"/>
          </w:tcPr>
          <w:p w:rsidR="008E2DBC" w:rsidRPr="00B52F91" w:rsidRDefault="008E2DBC" w:rsidP="008E2DBC">
            <w:pPr>
              <w:jc w:val="center"/>
              <w:rPr>
                <w:color w:val="000000"/>
              </w:rPr>
            </w:pPr>
            <w:r w:rsidRPr="00B52F91">
              <w:rPr>
                <w:rFonts w:hint="eastAsia"/>
                <w:color w:val="000000"/>
              </w:rPr>
              <w:t>94.8</w:t>
            </w:r>
          </w:p>
        </w:tc>
        <w:tc>
          <w:tcPr>
            <w:tcW w:w="692" w:type="pct"/>
            <w:vAlign w:val="center"/>
          </w:tcPr>
          <w:p w:rsidR="008E2DBC" w:rsidRPr="00B52F91" w:rsidRDefault="008E2DBC" w:rsidP="008E2DBC">
            <w:pPr>
              <w:jc w:val="center"/>
              <w:rPr>
                <w:color w:val="000000"/>
              </w:rPr>
            </w:pPr>
            <w:r w:rsidRPr="00B52F91">
              <w:rPr>
                <w:rFonts w:hint="eastAsia"/>
                <w:color w:val="000000"/>
              </w:rPr>
              <w:t>120.2</w:t>
            </w:r>
          </w:p>
        </w:tc>
        <w:tc>
          <w:tcPr>
            <w:tcW w:w="396" w:type="pct"/>
            <w:vAlign w:val="center"/>
          </w:tcPr>
          <w:p w:rsidR="008E2DBC" w:rsidRPr="00B52F91" w:rsidRDefault="008E2DBC" w:rsidP="008E2DBC">
            <w:pPr>
              <w:jc w:val="center"/>
              <w:rPr>
                <w:color w:val="000000"/>
              </w:rPr>
            </w:pPr>
            <w:r w:rsidRPr="00B52F91">
              <w:rPr>
                <w:rFonts w:hint="eastAsia"/>
                <w:color w:val="000000"/>
              </w:rPr>
              <w:t>463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2800</w:t>
            </w:r>
          </w:p>
        </w:tc>
        <w:tc>
          <w:tcPr>
            <w:tcW w:w="572" w:type="pct"/>
            <w:vAlign w:val="center"/>
          </w:tcPr>
          <w:p w:rsidR="008E2DBC" w:rsidRPr="00B52F91" w:rsidRDefault="008E2DBC" w:rsidP="008E2DBC">
            <w:pPr>
              <w:jc w:val="center"/>
              <w:rPr>
                <w:color w:val="000000"/>
              </w:rPr>
            </w:pPr>
            <w:r w:rsidRPr="00B52F91">
              <w:rPr>
                <w:rFonts w:hint="eastAsia"/>
                <w:color w:val="000000"/>
              </w:rPr>
              <w:t>16.8</w:t>
            </w:r>
          </w:p>
        </w:tc>
        <w:tc>
          <w:tcPr>
            <w:tcW w:w="572" w:type="pct"/>
            <w:vAlign w:val="center"/>
          </w:tcPr>
          <w:p w:rsidR="008E2DBC" w:rsidRPr="00B52F91" w:rsidRDefault="008E2DBC" w:rsidP="008E2DBC">
            <w:pPr>
              <w:jc w:val="center"/>
              <w:rPr>
                <w:color w:val="000000"/>
              </w:rPr>
            </w:pPr>
            <w:r w:rsidRPr="00B52F91">
              <w:rPr>
                <w:rFonts w:hint="eastAsia"/>
                <w:color w:val="000000"/>
              </w:rPr>
              <w:t>93.0</w:t>
            </w:r>
          </w:p>
        </w:tc>
        <w:tc>
          <w:tcPr>
            <w:tcW w:w="692" w:type="pct"/>
            <w:vAlign w:val="center"/>
          </w:tcPr>
          <w:p w:rsidR="008E2DBC" w:rsidRPr="00B52F91" w:rsidRDefault="008E2DBC" w:rsidP="008E2DBC">
            <w:pPr>
              <w:jc w:val="center"/>
              <w:rPr>
                <w:color w:val="000000"/>
              </w:rPr>
            </w:pPr>
            <w:r w:rsidRPr="00B52F91">
              <w:rPr>
                <w:rFonts w:hint="eastAsia"/>
                <w:color w:val="000000"/>
              </w:rPr>
              <w:t>87.5</w:t>
            </w:r>
          </w:p>
        </w:tc>
        <w:tc>
          <w:tcPr>
            <w:tcW w:w="396" w:type="pct"/>
            <w:vAlign w:val="center"/>
          </w:tcPr>
          <w:p w:rsidR="008E2DBC" w:rsidRPr="00B52F91" w:rsidRDefault="008E2DBC" w:rsidP="008E2DBC">
            <w:pPr>
              <w:jc w:val="center"/>
              <w:rPr>
                <w:color w:val="000000"/>
              </w:rPr>
            </w:pPr>
            <w:r w:rsidRPr="00B52F91">
              <w:rPr>
                <w:rFonts w:hint="eastAsia"/>
                <w:color w:val="000000"/>
              </w:rPr>
              <w:t>1591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600</w:t>
            </w:r>
          </w:p>
        </w:tc>
        <w:tc>
          <w:tcPr>
            <w:tcW w:w="572" w:type="pct"/>
            <w:vAlign w:val="center"/>
          </w:tcPr>
          <w:p w:rsidR="008E2DBC" w:rsidRPr="00B52F91" w:rsidRDefault="008E2DBC" w:rsidP="008E2DBC">
            <w:pPr>
              <w:jc w:val="center"/>
              <w:rPr>
                <w:color w:val="000000"/>
              </w:rPr>
            </w:pPr>
            <w:r w:rsidRPr="00B52F91">
              <w:rPr>
                <w:rFonts w:hint="eastAsia"/>
                <w:color w:val="000000"/>
              </w:rPr>
              <w:t>18.5</w:t>
            </w:r>
          </w:p>
        </w:tc>
        <w:tc>
          <w:tcPr>
            <w:tcW w:w="572" w:type="pct"/>
            <w:vAlign w:val="center"/>
          </w:tcPr>
          <w:p w:rsidR="008E2DBC" w:rsidRPr="00B52F91" w:rsidRDefault="008E2DBC" w:rsidP="008E2DBC">
            <w:pPr>
              <w:jc w:val="center"/>
              <w:rPr>
                <w:color w:val="000000"/>
              </w:rPr>
            </w:pPr>
            <w:r w:rsidRPr="00B52F91">
              <w:rPr>
                <w:rFonts w:hint="eastAsia"/>
                <w:color w:val="000000"/>
              </w:rPr>
              <w:t>125.0</w:t>
            </w:r>
          </w:p>
        </w:tc>
        <w:tc>
          <w:tcPr>
            <w:tcW w:w="692" w:type="pct"/>
            <w:vAlign w:val="center"/>
          </w:tcPr>
          <w:p w:rsidR="008E2DBC" w:rsidRPr="00B52F91" w:rsidRDefault="008E2DBC" w:rsidP="008E2DBC">
            <w:pPr>
              <w:jc w:val="center"/>
              <w:rPr>
                <w:color w:val="000000"/>
              </w:rPr>
            </w:pPr>
            <w:r w:rsidRPr="00B52F91">
              <w:rPr>
                <w:rFonts w:hint="eastAsia"/>
                <w:color w:val="000000"/>
              </w:rPr>
              <w:t>198.2</w:t>
            </w:r>
          </w:p>
        </w:tc>
        <w:tc>
          <w:tcPr>
            <w:tcW w:w="396" w:type="pct"/>
            <w:vAlign w:val="center"/>
          </w:tcPr>
          <w:p w:rsidR="008E2DBC" w:rsidRPr="00B52F91" w:rsidRDefault="008E2DBC" w:rsidP="008E2DBC">
            <w:pPr>
              <w:jc w:val="center"/>
              <w:rPr>
                <w:color w:val="000000"/>
              </w:rPr>
            </w:pPr>
            <w:r w:rsidRPr="00B52F91">
              <w:rPr>
                <w:rFonts w:hint="eastAsia"/>
                <w:color w:val="000000"/>
              </w:rPr>
              <w:t>1709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1300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13.7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104.3</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135.3</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1254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jc w:val="center"/>
              <w:rPr>
                <w:color w:val="000000"/>
              </w:rPr>
            </w:pPr>
            <w:r w:rsidRPr="00B52F91">
              <w:rPr>
                <w:rFonts w:hint="eastAsia"/>
                <w:color w:val="000000"/>
              </w:rPr>
              <w:t>1400</w:t>
            </w:r>
          </w:p>
        </w:tc>
        <w:tc>
          <w:tcPr>
            <w:tcW w:w="572" w:type="pct"/>
            <w:vAlign w:val="center"/>
          </w:tcPr>
          <w:p w:rsidR="008E2DBC" w:rsidRPr="00B52F91" w:rsidRDefault="008E2DBC" w:rsidP="008E2DBC">
            <w:pPr>
              <w:jc w:val="center"/>
              <w:rPr>
                <w:color w:val="000000"/>
              </w:rPr>
            </w:pPr>
            <w:r w:rsidRPr="00B52F91">
              <w:rPr>
                <w:rFonts w:hint="eastAsia"/>
                <w:color w:val="000000"/>
              </w:rPr>
              <w:t>35.2</w:t>
            </w:r>
          </w:p>
        </w:tc>
        <w:tc>
          <w:tcPr>
            <w:tcW w:w="572" w:type="pct"/>
            <w:vAlign w:val="center"/>
          </w:tcPr>
          <w:p w:rsidR="008E2DBC" w:rsidRPr="00B52F91" w:rsidRDefault="008E2DBC" w:rsidP="008E2DBC">
            <w:pPr>
              <w:jc w:val="center"/>
              <w:rPr>
                <w:color w:val="000000"/>
              </w:rPr>
            </w:pPr>
            <w:r w:rsidRPr="00B52F91">
              <w:rPr>
                <w:rFonts w:hint="eastAsia"/>
                <w:color w:val="000000"/>
              </w:rPr>
              <w:t>145.0</w:t>
            </w:r>
          </w:p>
        </w:tc>
        <w:tc>
          <w:tcPr>
            <w:tcW w:w="692" w:type="pct"/>
            <w:vAlign w:val="center"/>
          </w:tcPr>
          <w:p w:rsidR="008E2DBC" w:rsidRPr="00B52F91" w:rsidRDefault="008E2DBC" w:rsidP="008E2DBC">
            <w:pPr>
              <w:jc w:val="center"/>
              <w:rPr>
                <w:color w:val="000000"/>
              </w:rPr>
            </w:pPr>
            <w:r w:rsidRPr="00B52F91">
              <w:rPr>
                <w:rFonts w:hint="eastAsia"/>
                <w:color w:val="000000"/>
              </w:rPr>
              <w:t>179.0</w:t>
            </w:r>
          </w:p>
        </w:tc>
        <w:tc>
          <w:tcPr>
            <w:tcW w:w="396" w:type="pct"/>
            <w:vAlign w:val="center"/>
          </w:tcPr>
          <w:p w:rsidR="008E2DBC" w:rsidRPr="00B52F91" w:rsidRDefault="008E2DBC" w:rsidP="008E2DBC">
            <w:pPr>
              <w:jc w:val="center"/>
              <w:rPr>
                <w:color w:val="000000"/>
              </w:rPr>
            </w:pPr>
            <w:r w:rsidRPr="00B52F91">
              <w:rPr>
                <w:rFonts w:hint="eastAsia"/>
                <w:color w:val="000000"/>
              </w:rPr>
              <w:t>4265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1100</w:t>
            </w:r>
          </w:p>
        </w:tc>
        <w:tc>
          <w:tcPr>
            <w:tcW w:w="572" w:type="pct"/>
            <w:vAlign w:val="center"/>
          </w:tcPr>
          <w:p w:rsidR="008E2DBC" w:rsidRPr="00B52F91" w:rsidRDefault="008E2DBC" w:rsidP="008E2DBC">
            <w:pPr>
              <w:jc w:val="center"/>
              <w:rPr>
                <w:color w:val="000000"/>
              </w:rPr>
            </w:pPr>
            <w:r w:rsidRPr="00B52F91">
              <w:rPr>
                <w:rFonts w:hint="eastAsia"/>
                <w:color w:val="000000"/>
              </w:rPr>
              <w:t>26.6</w:t>
            </w:r>
          </w:p>
        </w:tc>
        <w:tc>
          <w:tcPr>
            <w:tcW w:w="572" w:type="pct"/>
            <w:vAlign w:val="center"/>
          </w:tcPr>
          <w:p w:rsidR="008E2DBC" w:rsidRPr="00B52F91" w:rsidRDefault="008E2DBC" w:rsidP="008E2DBC">
            <w:pPr>
              <w:jc w:val="center"/>
              <w:rPr>
                <w:color w:val="000000"/>
              </w:rPr>
            </w:pPr>
            <w:r w:rsidRPr="00B52F91">
              <w:rPr>
                <w:rFonts w:hint="eastAsia"/>
                <w:color w:val="000000"/>
              </w:rPr>
              <w:t>152.0</w:t>
            </w:r>
          </w:p>
        </w:tc>
        <w:tc>
          <w:tcPr>
            <w:tcW w:w="692" w:type="pct"/>
            <w:vAlign w:val="center"/>
          </w:tcPr>
          <w:p w:rsidR="008E2DBC" w:rsidRPr="00B52F91" w:rsidRDefault="008E2DBC" w:rsidP="008E2DBC">
            <w:pPr>
              <w:jc w:val="center"/>
              <w:rPr>
                <w:color w:val="000000"/>
              </w:rPr>
            </w:pPr>
            <w:r w:rsidRPr="00B52F91">
              <w:rPr>
                <w:rFonts w:hint="eastAsia"/>
                <w:color w:val="000000"/>
              </w:rPr>
              <w:t>175.7</w:t>
            </w:r>
          </w:p>
        </w:tc>
        <w:tc>
          <w:tcPr>
            <w:tcW w:w="396" w:type="pct"/>
            <w:vAlign w:val="center"/>
          </w:tcPr>
          <w:p w:rsidR="008E2DBC" w:rsidRPr="00B52F91" w:rsidRDefault="008E2DBC" w:rsidP="008E2DBC">
            <w:pPr>
              <w:jc w:val="center"/>
              <w:rPr>
                <w:color w:val="000000"/>
              </w:rPr>
            </w:pPr>
            <w:r w:rsidRPr="00B52F91">
              <w:rPr>
                <w:rFonts w:hint="eastAsia"/>
                <w:color w:val="000000"/>
              </w:rPr>
              <w:t>3491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600</w:t>
            </w:r>
          </w:p>
        </w:tc>
        <w:tc>
          <w:tcPr>
            <w:tcW w:w="572" w:type="pct"/>
            <w:vAlign w:val="center"/>
          </w:tcPr>
          <w:p w:rsidR="008E2DBC" w:rsidRPr="00B52F91" w:rsidRDefault="008E2DBC" w:rsidP="008E2DBC">
            <w:pPr>
              <w:jc w:val="center"/>
              <w:rPr>
                <w:color w:val="000000"/>
              </w:rPr>
            </w:pPr>
            <w:r w:rsidRPr="00B52F91">
              <w:rPr>
                <w:rFonts w:hint="eastAsia"/>
                <w:color w:val="000000"/>
              </w:rPr>
              <w:t>9.1</w:t>
            </w:r>
          </w:p>
        </w:tc>
        <w:tc>
          <w:tcPr>
            <w:tcW w:w="572" w:type="pct"/>
            <w:vAlign w:val="center"/>
          </w:tcPr>
          <w:p w:rsidR="008E2DBC" w:rsidRPr="00B52F91" w:rsidRDefault="008E2DBC" w:rsidP="008E2DBC">
            <w:pPr>
              <w:jc w:val="center"/>
              <w:rPr>
                <w:color w:val="000000"/>
              </w:rPr>
            </w:pPr>
            <w:r w:rsidRPr="00B52F91">
              <w:rPr>
                <w:rFonts w:hint="eastAsia"/>
                <w:color w:val="000000"/>
              </w:rPr>
              <w:t>128.4</w:t>
            </w:r>
          </w:p>
        </w:tc>
        <w:tc>
          <w:tcPr>
            <w:tcW w:w="692" w:type="pct"/>
            <w:vAlign w:val="center"/>
          </w:tcPr>
          <w:p w:rsidR="008E2DBC" w:rsidRPr="00B52F91" w:rsidRDefault="008E2DBC" w:rsidP="008E2DBC">
            <w:pPr>
              <w:jc w:val="center"/>
              <w:rPr>
                <w:color w:val="000000"/>
              </w:rPr>
            </w:pPr>
            <w:r w:rsidRPr="00B52F91">
              <w:rPr>
                <w:rFonts w:hint="eastAsia"/>
                <w:color w:val="000000"/>
              </w:rPr>
              <w:t>139.3</w:t>
            </w:r>
          </w:p>
        </w:tc>
        <w:tc>
          <w:tcPr>
            <w:tcW w:w="396" w:type="pct"/>
            <w:vAlign w:val="center"/>
          </w:tcPr>
          <w:p w:rsidR="008E2DBC" w:rsidRPr="00B52F91" w:rsidRDefault="008E2DBC" w:rsidP="008E2DBC">
            <w:pPr>
              <w:jc w:val="center"/>
              <w:rPr>
                <w:color w:val="000000"/>
              </w:rPr>
            </w:pPr>
            <w:r w:rsidRPr="00B52F91">
              <w:rPr>
                <w:rFonts w:hint="eastAsia"/>
                <w:color w:val="000000"/>
              </w:rPr>
              <w:t>1066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1033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23.7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141.8</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164.7</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2941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jc w:val="center"/>
              <w:rPr>
                <w:color w:val="000000"/>
              </w:rPr>
            </w:pPr>
            <w:r w:rsidRPr="00B52F91">
              <w:rPr>
                <w:rFonts w:hint="eastAsia"/>
                <w:color w:val="000000"/>
              </w:rPr>
              <w:t>2200</w:t>
            </w:r>
          </w:p>
        </w:tc>
        <w:tc>
          <w:tcPr>
            <w:tcW w:w="572" w:type="pct"/>
            <w:vAlign w:val="center"/>
          </w:tcPr>
          <w:p w:rsidR="008E2DBC" w:rsidRPr="00B52F91" w:rsidRDefault="008E2DBC" w:rsidP="008E2DBC">
            <w:pPr>
              <w:jc w:val="center"/>
              <w:rPr>
                <w:color w:val="000000"/>
              </w:rPr>
            </w:pPr>
            <w:r w:rsidRPr="00B52F91">
              <w:rPr>
                <w:rFonts w:hint="eastAsia"/>
                <w:color w:val="000000"/>
              </w:rPr>
              <w:t>22.7</w:t>
            </w:r>
          </w:p>
        </w:tc>
        <w:tc>
          <w:tcPr>
            <w:tcW w:w="572" w:type="pct"/>
            <w:vAlign w:val="center"/>
          </w:tcPr>
          <w:p w:rsidR="008E2DBC" w:rsidRPr="00B52F91" w:rsidRDefault="008E2DBC" w:rsidP="008E2DBC">
            <w:pPr>
              <w:jc w:val="center"/>
              <w:rPr>
                <w:color w:val="000000"/>
              </w:rPr>
            </w:pPr>
            <w:r w:rsidRPr="00B52F91">
              <w:rPr>
                <w:rFonts w:hint="eastAsia"/>
                <w:color w:val="000000"/>
              </w:rPr>
              <w:t>114.8</w:t>
            </w:r>
          </w:p>
        </w:tc>
        <w:tc>
          <w:tcPr>
            <w:tcW w:w="692" w:type="pct"/>
            <w:vAlign w:val="center"/>
          </w:tcPr>
          <w:p w:rsidR="008E2DBC" w:rsidRPr="00B52F91" w:rsidRDefault="008E2DBC" w:rsidP="008E2DBC">
            <w:pPr>
              <w:jc w:val="center"/>
              <w:rPr>
                <w:color w:val="000000"/>
              </w:rPr>
            </w:pPr>
            <w:r w:rsidRPr="00B52F91">
              <w:rPr>
                <w:rFonts w:hint="eastAsia"/>
                <w:color w:val="000000"/>
              </w:rPr>
              <w:t>114.6</w:t>
            </w:r>
          </w:p>
        </w:tc>
        <w:tc>
          <w:tcPr>
            <w:tcW w:w="396" w:type="pct"/>
            <w:vAlign w:val="center"/>
          </w:tcPr>
          <w:p w:rsidR="008E2DBC" w:rsidRPr="00B52F91" w:rsidRDefault="008E2DBC" w:rsidP="008E2DBC">
            <w:pPr>
              <w:jc w:val="center"/>
              <w:rPr>
                <w:color w:val="000000"/>
              </w:rPr>
            </w:pPr>
            <w:r w:rsidRPr="00B52F91">
              <w:rPr>
                <w:rFonts w:hint="eastAsia"/>
                <w:color w:val="000000"/>
              </w:rPr>
              <w:t>2506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2800</w:t>
            </w:r>
          </w:p>
        </w:tc>
        <w:tc>
          <w:tcPr>
            <w:tcW w:w="572" w:type="pct"/>
            <w:vAlign w:val="center"/>
          </w:tcPr>
          <w:p w:rsidR="008E2DBC" w:rsidRPr="00B52F91" w:rsidRDefault="008E2DBC" w:rsidP="008E2DBC">
            <w:pPr>
              <w:jc w:val="center"/>
              <w:rPr>
                <w:color w:val="000000"/>
              </w:rPr>
            </w:pPr>
            <w:r>
              <w:rPr>
                <w:color w:val="000000"/>
              </w:rPr>
              <w:t>67.2</w:t>
            </w:r>
          </w:p>
        </w:tc>
        <w:tc>
          <w:tcPr>
            <w:tcW w:w="572" w:type="pct"/>
            <w:vAlign w:val="center"/>
          </w:tcPr>
          <w:p w:rsidR="008E2DBC" w:rsidRPr="00B52F91" w:rsidRDefault="008E2DBC" w:rsidP="008E2DBC">
            <w:pPr>
              <w:jc w:val="center"/>
              <w:rPr>
                <w:color w:val="000000"/>
              </w:rPr>
            </w:pPr>
            <w:r w:rsidRPr="00B52F91">
              <w:rPr>
                <w:rFonts w:hint="eastAsia"/>
                <w:color w:val="000000"/>
              </w:rPr>
              <w:t>149.2</w:t>
            </w:r>
          </w:p>
        </w:tc>
        <w:tc>
          <w:tcPr>
            <w:tcW w:w="692" w:type="pct"/>
            <w:vAlign w:val="center"/>
          </w:tcPr>
          <w:p w:rsidR="008E2DBC" w:rsidRPr="00B52F91" w:rsidRDefault="008E2DBC" w:rsidP="008E2DBC">
            <w:pPr>
              <w:jc w:val="center"/>
              <w:rPr>
                <w:color w:val="000000"/>
              </w:rPr>
            </w:pPr>
            <w:r w:rsidRPr="00B52F91">
              <w:rPr>
                <w:rFonts w:hint="eastAsia"/>
                <w:color w:val="000000"/>
              </w:rPr>
              <w:t>247.2</w:t>
            </w:r>
          </w:p>
        </w:tc>
        <w:tc>
          <w:tcPr>
            <w:tcW w:w="396" w:type="pct"/>
            <w:vAlign w:val="center"/>
          </w:tcPr>
          <w:p w:rsidR="008E2DBC" w:rsidRPr="00B52F91" w:rsidRDefault="008E2DBC" w:rsidP="008E2DBC">
            <w:pPr>
              <w:jc w:val="center"/>
              <w:rPr>
                <w:color w:val="000000"/>
              </w:rPr>
            </w:pPr>
            <w:r w:rsidRPr="00B52F91">
              <w:rPr>
                <w:rFonts w:hint="eastAsia"/>
                <w:color w:val="000000"/>
              </w:rPr>
              <w:t>14186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2200</w:t>
            </w:r>
          </w:p>
        </w:tc>
        <w:tc>
          <w:tcPr>
            <w:tcW w:w="572" w:type="pct"/>
            <w:vAlign w:val="center"/>
          </w:tcPr>
          <w:p w:rsidR="008E2DBC" w:rsidRPr="00B52F91" w:rsidRDefault="008E2DBC" w:rsidP="008E2DBC">
            <w:pPr>
              <w:jc w:val="center"/>
              <w:rPr>
                <w:color w:val="000000"/>
              </w:rPr>
            </w:pPr>
            <w:r w:rsidRPr="00B52F91">
              <w:rPr>
                <w:rFonts w:hint="eastAsia"/>
                <w:color w:val="000000"/>
              </w:rPr>
              <w:t>54.2</w:t>
            </w:r>
          </w:p>
        </w:tc>
        <w:tc>
          <w:tcPr>
            <w:tcW w:w="572" w:type="pct"/>
            <w:vAlign w:val="center"/>
          </w:tcPr>
          <w:p w:rsidR="008E2DBC" w:rsidRPr="00B52F91" w:rsidRDefault="008E2DBC" w:rsidP="008E2DBC">
            <w:pPr>
              <w:jc w:val="center"/>
              <w:rPr>
                <w:color w:val="000000"/>
              </w:rPr>
            </w:pPr>
            <w:r w:rsidRPr="00B52F91">
              <w:rPr>
                <w:rFonts w:hint="eastAsia"/>
                <w:color w:val="000000"/>
              </w:rPr>
              <w:t>127.6</w:t>
            </w:r>
          </w:p>
        </w:tc>
        <w:tc>
          <w:tcPr>
            <w:tcW w:w="692" w:type="pct"/>
            <w:vAlign w:val="center"/>
          </w:tcPr>
          <w:p w:rsidR="008E2DBC" w:rsidRPr="00B52F91" w:rsidRDefault="008E2DBC" w:rsidP="008E2DBC">
            <w:pPr>
              <w:jc w:val="center"/>
              <w:rPr>
                <w:color w:val="000000"/>
              </w:rPr>
            </w:pPr>
            <w:r w:rsidRPr="00B52F91">
              <w:rPr>
                <w:rFonts w:hint="eastAsia"/>
                <w:color w:val="000000"/>
              </w:rPr>
              <w:t>177.2</w:t>
            </w:r>
          </w:p>
        </w:tc>
        <w:tc>
          <w:tcPr>
            <w:tcW w:w="396" w:type="pct"/>
            <w:vAlign w:val="center"/>
          </w:tcPr>
          <w:p w:rsidR="008E2DBC" w:rsidRPr="00B52F91" w:rsidRDefault="008E2DBC" w:rsidP="008E2DBC">
            <w:pPr>
              <w:jc w:val="center"/>
              <w:rPr>
                <w:color w:val="000000"/>
              </w:rPr>
            </w:pPr>
            <w:r w:rsidRPr="00B52F91">
              <w:rPr>
                <w:rFonts w:hint="eastAsia"/>
                <w:color w:val="000000"/>
              </w:rPr>
              <w:t>5489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2400</w:t>
            </w:r>
          </w:p>
        </w:tc>
        <w:tc>
          <w:tcPr>
            <w:tcW w:w="572" w:type="pct"/>
            <w:vAlign w:val="center"/>
          </w:tcPr>
          <w:p w:rsidR="008E2DBC" w:rsidRPr="00B52F91" w:rsidRDefault="008E2DBC" w:rsidP="008E2DBC">
            <w:pPr>
              <w:jc w:val="center"/>
              <w:rPr>
                <w:b/>
                <w:bCs/>
                <w:color w:val="000000"/>
              </w:rPr>
            </w:pPr>
            <w:r>
              <w:rPr>
                <w:b/>
                <w:bCs/>
                <w:color w:val="000000"/>
              </w:rPr>
              <w:t>48.0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130.5</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179.7</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7394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达拉特旗</w:t>
            </w:r>
          </w:p>
        </w:tc>
        <w:tc>
          <w:tcPr>
            <w:tcW w:w="831" w:type="pct"/>
            <w:vMerge w:val="restart"/>
            <w:vAlign w:val="center"/>
          </w:tcPr>
          <w:p w:rsidR="008E2DBC" w:rsidRPr="00110D68" w:rsidRDefault="008E2DBC" w:rsidP="008E2DBC">
            <w:pPr>
              <w:jc w:val="center"/>
              <w:rPr>
                <w:color w:val="000000"/>
                <w:kern w:val="0"/>
              </w:rPr>
            </w:pPr>
            <w:r w:rsidRPr="00110D68">
              <w:rPr>
                <w:rFonts w:eastAsiaTheme="minorEastAsia" w:hint="eastAsia"/>
              </w:rPr>
              <w:t>杨树</w:t>
            </w:r>
            <w:proofErr w:type="gramStart"/>
            <w:r w:rsidRPr="00110D68">
              <w:rPr>
                <w:rFonts w:eastAsiaTheme="minorEastAsia" w:hint="eastAsia"/>
              </w:rPr>
              <w:t>柠</w:t>
            </w:r>
            <w:proofErr w:type="gramEnd"/>
            <w:r w:rsidRPr="00110D68">
              <w:rPr>
                <w:rFonts w:eastAsiaTheme="minorEastAsia" w:hint="eastAsia"/>
              </w:rPr>
              <w:t>条混交</w:t>
            </w:r>
          </w:p>
        </w:tc>
        <w:tc>
          <w:tcPr>
            <w:tcW w:w="572" w:type="pct"/>
            <w:vAlign w:val="center"/>
          </w:tcPr>
          <w:p w:rsidR="008E2DBC" w:rsidRPr="00B52F91" w:rsidRDefault="008E2DBC" w:rsidP="008E2DBC">
            <w:pPr>
              <w:jc w:val="center"/>
              <w:rPr>
                <w:color w:val="000000"/>
              </w:rPr>
            </w:pPr>
            <w:r w:rsidRPr="00B52F91">
              <w:rPr>
                <w:rFonts w:hint="eastAsia"/>
                <w:color w:val="000000"/>
              </w:rPr>
              <w:t>500</w:t>
            </w:r>
          </w:p>
        </w:tc>
        <w:tc>
          <w:tcPr>
            <w:tcW w:w="572" w:type="pct"/>
            <w:vAlign w:val="center"/>
          </w:tcPr>
          <w:p w:rsidR="008E2DBC" w:rsidRPr="00B52F91" w:rsidRDefault="008E2DBC" w:rsidP="008E2DBC">
            <w:pPr>
              <w:jc w:val="center"/>
              <w:rPr>
                <w:color w:val="000000"/>
              </w:rPr>
            </w:pPr>
            <w:r w:rsidRPr="00B52F91">
              <w:rPr>
                <w:rFonts w:hint="eastAsia"/>
                <w:color w:val="000000"/>
              </w:rPr>
              <w:t>20.8</w:t>
            </w:r>
          </w:p>
        </w:tc>
        <w:tc>
          <w:tcPr>
            <w:tcW w:w="572" w:type="pct"/>
            <w:vAlign w:val="center"/>
          </w:tcPr>
          <w:p w:rsidR="008E2DBC" w:rsidRPr="00B52F91" w:rsidRDefault="008E2DBC" w:rsidP="008E2DBC">
            <w:pPr>
              <w:jc w:val="center"/>
              <w:rPr>
                <w:color w:val="000000"/>
              </w:rPr>
            </w:pPr>
            <w:r w:rsidRPr="00B52F91">
              <w:rPr>
                <w:rFonts w:hint="eastAsia"/>
                <w:color w:val="000000"/>
              </w:rPr>
              <w:t>158.2</w:t>
            </w:r>
          </w:p>
        </w:tc>
        <w:tc>
          <w:tcPr>
            <w:tcW w:w="692" w:type="pct"/>
            <w:vAlign w:val="center"/>
          </w:tcPr>
          <w:p w:rsidR="008E2DBC" w:rsidRPr="00B52F91" w:rsidRDefault="008E2DBC" w:rsidP="008E2DBC">
            <w:pPr>
              <w:jc w:val="center"/>
              <w:rPr>
                <w:color w:val="000000"/>
              </w:rPr>
            </w:pPr>
            <w:r w:rsidRPr="00B52F91">
              <w:rPr>
                <w:rFonts w:hint="eastAsia"/>
                <w:color w:val="000000"/>
              </w:rPr>
              <w:t>230.1</w:t>
            </w:r>
          </w:p>
        </w:tc>
        <w:tc>
          <w:tcPr>
            <w:tcW w:w="396" w:type="pct"/>
            <w:vAlign w:val="center"/>
          </w:tcPr>
          <w:p w:rsidR="008E2DBC" w:rsidRPr="00B52F91" w:rsidRDefault="008E2DBC" w:rsidP="008E2DBC">
            <w:pPr>
              <w:jc w:val="center"/>
              <w:rPr>
                <w:color w:val="000000"/>
              </w:rPr>
            </w:pPr>
            <w:r w:rsidRPr="00B52F91">
              <w:rPr>
                <w:rFonts w:hint="eastAsia"/>
                <w:color w:val="000000"/>
              </w:rPr>
              <w:t>2486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Pr>
                <w:color w:val="000000"/>
              </w:rPr>
              <w:t>1</w:t>
            </w:r>
            <w:r w:rsidRPr="00B52F91">
              <w:rPr>
                <w:rFonts w:hint="eastAsia"/>
                <w:color w:val="000000"/>
              </w:rPr>
              <w:t>900</w:t>
            </w:r>
          </w:p>
        </w:tc>
        <w:tc>
          <w:tcPr>
            <w:tcW w:w="572" w:type="pct"/>
            <w:vAlign w:val="center"/>
          </w:tcPr>
          <w:p w:rsidR="008E2DBC" w:rsidRPr="00B52F91" w:rsidRDefault="008E2DBC" w:rsidP="008E2DBC">
            <w:pPr>
              <w:jc w:val="center"/>
              <w:rPr>
                <w:color w:val="000000"/>
              </w:rPr>
            </w:pPr>
            <w:r>
              <w:rPr>
                <w:color w:val="000000"/>
              </w:rPr>
              <w:t>47.8</w:t>
            </w:r>
          </w:p>
        </w:tc>
        <w:tc>
          <w:tcPr>
            <w:tcW w:w="572" w:type="pct"/>
            <w:vAlign w:val="center"/>
          </w:tcPr>
          <w:p w:rsidR="008E2DBC" w:rsidRPr="00B52F91" w:rsidRDefault="008E2DBC" w:rsidP="008E2DBC">
            <w:pPr>
              <w:jc w:val="center"/>
              <w:rPr>
                <w:color w:val="000000"/>
              </w:rPr>
            </w:pPr>
            <w:r w:rsidRPr="00B52F91">
              <w:rPr>
                <w:rFonts w:hint="eastAsia"/>
                <w:color w:val="000000"/>
              </w:rPr>
              <w:t>161.0</w:t>
            </w:r>
          </w:p>
        </w:tc>
        <w:tc>
          <w:tcPr>
            <w:tcW w:w="692" w:type="pct"/>
            <w:vAlign w:val="center"/>
          </w:tcPr>
          <w:p w:rsidR="008E2DBC" w:rsidRPr="00B52F91" w:rsidRDefault="008E2DBC" w:rsidP="008E2DBC">
            <w:pPr>
              <w:jc w:val="center"/>
              <w:rPr>
                <w:color w:val="000000"/>
              </w:rPr>
            </w:pPr>
            <w:r w:rsidRPr="00B52F91">
              <w:rPr>
                <w:rFonts w:hint="eastAsia"/>
                <w:color w:val="000000"/>
              </w:rPr>
              <w:t>253.2</w:t>
            </w:r>
          </w:p>
        </w:tc>
        <w:tc>
          <w:tcPr>
            <w:tcW w:w="396" w:type="pct"/>
            <w:vAlign w:val="center"/>
          </w:tcPr>
          <w:p w:rsidR="008E2DBC" w:rsidRPr="00B52F91" w:rsidRDefault="008E2DBC" w:rsidP="008E2DBC">
            <w:pPr>
              <w:jc w:val="center"/>
              <w:rPr>
                <w:color w:val="000000"/>
              </w:rPr>
            </w:pPr>
            <w:r>
              <w:rPr>
                <w:color w:val="000000"/>
              </w:rPr>
              <w:t>11127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700</w:t>
            </w:r>
          </w:p>
        </w:tc>
        <w:tc>
          <w:tcPr>
            <w:tcW w:w="572" w:type="pct"/>
            <w:vAlign w:val="center"/>
          </w:tcPr>
          <w:p w:rsidR="008E2DBC" w:rsidRPr="00B52F91" w:rsidRDefault="008E2DBC" w:rsidP="008E2DBC">
            <w:pPr>
              <w:jc w:val="center"/>
              <w:rPr>
                <w:color w:val="000000"/>
              </w:rPr>
            </w:pPr>
            <w:r>
              <w:rPr>
                <w:color w:val="000000"/>
              </w:rPr>
              <w:t>43.5</w:t>
            </w:r>
          </w:p>
        </w:tc>
        <w:tc>
          <w:tcPr>
            <w:tcW w:w="572" w:type="pct"/>
            <w:vAlign w:val="center"/>
          </w:tcPr>
          <w:p w:rsidR="008E2DBC" w:rsidRPr="00B52F91" w:rsidRDefault="008E2DBC" w:rsidP="008E2DBC">
            <w:pPr>
              <w:jc w:val="center"/>
              <w:rPr>
                <w:color w:val="000000"/>
              </w:rPr>
            </w:pPr>
            <w:r w:rsidRPr="00B52F91">
              <w:rPr>
                <w:rFonts w:hint="eastAsia"/>
                <w:color w:val="000000"/>
              </w:rPr>
              <w:t>245.7</w:t>
            </w:r>
          </w:p>
        </w:tc>
        <w:tc>
          <w:tcPr>
            <w:tcW w:w="692" w:type="pct"/>
            <w:vAlign w:val="center"/>
          </w:tcPr>
          <w:p w:rsidR="008E2DBC" w:rsidRPr="00B52F91" w:rsidRDefault="008E2DBC" w:rsidP="008E2DBC">
            <w:pPr>
              <w:jc w:val="center"/>
              <w:rPr>
                <w:color w:val="000000"/>
              </w:rPr>
            </w:pPr>
            <w:r w:rsidRPr="00B52F91">
              <w:rPr>
                <w:rFonts w:hint="eastAsia"/>
                <w:color w:val="000000"/>
              </w:rPr>
              <w:t>349.2</w:t>
            </w:r>
          </w:p>
        </w:tc>
        <w:tc>
          <w:tcPr>
            <w:tcW w:w="396" w:type="pct"/>
            <w:vAlign w:val="center"/>
          </w:tcPr>
          <w:p w:rsidR="008E2DBC" w:rsidRPr="00B52F91" w:rsidRDefault="008E2DBC" w:rsidP="008E2DBC">
            <w:pPr>
              <w:jc w:val="center"/>
              <w:rPr>
                <w:color w:val="000000"/>
              </w:rPr>
            </w:pPr>
            <w:r w:rsidRPr="00B52F91">
              <w:rPr>
                <w:rFonts w:hint="eastAsia"/>
                <w:color w:val="000000"/>
              </w:rPr>
              <w:t>12037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1033</w:t>
            </w:r>
          </w:p>
        </w:tc>
        <w:tc>
          <w:tcPr>
            <w:tcW w:w="572" w:type="pct"/>
            <w:vAlign w:val="center"/>
          </w:tcPr>
          <w:p w:rsidR="008E2DBC" w:rsidRPr="00B52F91" w:rsidRDefault="008E2DBC" w:rsidP="008E2DBC">
            <w:pPr>
              <w:jc w:val="center"/>
              <w:rPr>
                <w:b/>
                <w:bCs/>
                <w:color w:val="000000"/>
              </w:rPr>
            </w:pPr>
            <w:r>
              <w:rPr>
                <w:b/>
                <w:bCs/>
                <w:color w:val="000000"/>
              </w:rPr>
              <w:t>37.4</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188.3</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277.5</w:t>
            </w:r>
          </w:p>
        </w:tc>
        <w:tc>
          <w:tcPr>
            <w:tcW w:w="396" w:type="pct"/>
            <w:vAlign w:val="center"/>
          </w:tcPr>
          <w:p w:rsidR="008E2DBC" w:rsidRPr="00B52F91" w:rsidRDefault="008E2DBC" w:rsidP="008E2DBC">
            <w:pPr>
              <w:jc w:val="center"/>
              <w:rPr>
                <w:b/>
                <w:bCs/>
                <w:color w:val="000000"/>
              </w:rPr>
            </w:pPr>
            <w:r>
              <w:rPr>
                <w:b/>
                <w:bCs/>
                <w:color w:val="000000"/>
              </w:rPr>
              <w:t>8550</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restart"/>
            <w:vAlign w:val="center"/>
          </w:tcPr>
          <w:p w:rsidR="008E2DBC" w:rsidRPr="00B52F91" w:rsidRDefault="008E2DBC" w:rsidP="008E2DBC">
            <w:pPr>
              <w:jc w:val="center"/>
              <w:rPr>
                <w:rFonts w:eastAsiaTheme="minorEastAsia"/>
              </w:rPr>
            </w:pPr>
            <w:proofErr w:type="gramStart"/>
            <w:r>
              <w:rPr>
                <w:rFonts w:eastAsiaTheme="minorEastAsia" w:hint="eastAsia"/>
              </w:rPr>
              <w:t>砾质</w:t>
            </w:r>
            <w:r w:rsidRPr="00B52F91">
              <w:rPr>
                <w:rFonts w:eastAsiaTheme="minorEastAsia" w:hint="eastAsia"/>
              </w:rPr>
              <w:t>硬梁地</w:t>
            </w:r>
            <w:proofErr w:type="gramEnd"/>
          </w:p>
        </w:tc>
        <w:tc>
          <w:tcPr>
            <w:tcW w:w="457" w:type="pct"/>
            <w:vMerge w:val="restart"/>
            <w:vAlign w:val="center"/>
          </w:tcPr>
          <w:p w:rsidR="008E2DBC" w:rsidRPr="00B52F91" w:rsidRDefault="008E2DBC" w:rsidP="008E2DBC">
            <w:pPr>
              <w:jc w:val="center"/>
              <w:rPr>
                <w:rFonts w:eastAsiaTheme="minorEastAsia"/>
              </w:rPr>
            </w:pPr>
            <w:r w:rsidRPr="00B52F91">
              <w:rPr>
                <w:rFonts w:ascii="宋体" w:eastAsia="宋体" w:hAnsi="宋体" w:cs="宋体" w:hint="eastAsia"/>
                <w:color w:val="000000"/>
              </w:rPr>
              <w:t>准格尔旗</w:t>
            </w:r>
          </w:p>
        </w:tc>
        <w:tc>
          <w:tcPr>
            <w:tcW w:w="831" w:type="pct"/>
            <w:vMerge w:val="restart"/>
            <w:vAlign w:val="center"/>
          </w:tcPr>
          <w:p w:rsidR="008E2DBC" w:rsidRPr="00110D68" w:rsidRDefault="008E2DBC" w:rsidP="008E2DBC">
            <w:pPr>
              <w:widowControl/>
              <w:jc w:val="center"/>
              <w:rPr>
                <w:color w:val="000000"/>
                <w:kern w:val="0"/>
              </w:rPr>
            </w:pPr>
            <w:r w:rsidRPr="00110D68">
              <w:rPr>
                <w:rFonts w:ascii="宋体" w:eastAsia="宋体" w:hAnsi="宋体" w:cs="宋体" w:hint="eastAsia"/>
                <w:color w:val="000000"/>
              </w:rPr>
              <w:t>油松</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条混交</w:t>
            </w:r>
          </w:p>
        </w:tc>
        <w:tc>
          <w:tcPr>
            <w:tcW w:w="572" w:type="pct"/>
            <w:vAlign w:val="center"/>
          </w:tcPr>
          <w:p w:rsidR="008E2DBC" w:rsidRPr="00B52F91" w:rsidRDefault="008E2DBC" w:rsidP="008E2DBC">
            <w:pPr>
              <w:jc w:val="center"/>
              <w:rPr>
                <w:color w:val="000000"/>
              </w:rPr>
            </w:pPr>
            <w:r w:rsidRPr="00B52F91">
              <w:rPr>
                <w:rFonts w:hint="eastAsia"/>
                <w:color w:val="000000"/>
              </w:rPr>
              <w:t>1100</w:t>
            </w:r>
          </w:p>
        </w:tc>
        <w:tc>
          <w:tcPr>
            <w:tcW w:w="572" w:type="pct"/>
            <w:vAlign w:val="center"/>
          </w:tcPr>
          <w:p w:rsidR="008E2DBC" w:rsidRPr="00B52F91" w:rsidRDefault="008E2DBC" w:rsidP="008E2DBC">
            <w:pPr>
              <w:jc w:val="center"/>
              <w:rPr>
                <w:color w:val="000000"/>
              </w:rPr>
            </w:pPr>
            <w:r w:rsidRPr="00B52F91">
              <w:rPr>
                <w:rFonts w:hint="eastAsia"/>
                <w:color w:val="000000"/>
              </w:rPr>
              <w:t>34.6</w:t>
            </w:r>
          </w:p>
        </w:tc>
        <w:tc>
          <w:tcPr>
            <w:tcW w:w="572" w:type="pct"/>
            <w:vAlign w:val="center"/>
          </w:tcPr>
          <w:p w:rsidR="008E2DBC" w:rsidRPr="00B52F91" w:rsidRDefault="008E2DBC" w:rsidP="008E2DBC">
            <w:pPr>
              <w:jc w:val="center"/>
              <w:rPr>
                <w:color w:val="000000"/>
              </w:rPr>
            </w:pPr>
            <w:r w:rsidRPr="00B52F91">
              <w:rPr>
                <w:rFonts w:hint="eastAsia"/>
                <w:color w:val="000000"/>
              </w:rPr>
              <w:t>133.8</w:t>
            </w:r>
          </w:p>
        </w:tc>
        <w:tc>
          <w:tcPr>
            <w:tcW w:w="692" w:type="pct"/>
            <w:vAlign w:val="center"/>
          </w:tcPr>
          <w:p w:rsidR="008E2DBC" w:rsidRPr="00B52F91" w:rsidRDefault="008E2DBC" w:rsidP="008E2DBC">
            <w:pPr>
              <w:jc w:val="center"/>
              <w:rPr>
                <w:color w:val="000000"/>
              </w:rPr>
            </w:pPr>
            <w:r w:rsidRPr="00B52F91">
              <w:rPr>
                <w:rFonts w:hint="eastAsia"/>
                <w:color w:val="000000"/>
              </w:rPr>
              <w:t>200.2</w:t>
            </w:r>
          </w:p>
        </w:tc>
        <w:tc>
          <w:tcPr>
            <w:tcW w:w="396" w:type="pct"/>
            <w:vAlign w:val="center"/>
          </w:tcPr>
          <w:p w:rsidR="008E2DBC" w:rsidRPr="00B52F91" w:rsidRDefault="008E2DBC" w:rsidP="008E2DBC">
            <w:pPr>
              <w:jc w:val="center"/>
              <w:rPr>
                <w:color w:val="000000"/>
              </w:rPr>
            </w:pPr>
            <w:r w:rsidRPr="00B52F91">
              <w:rPr>
                <w:rFonts w:hint="eastAsia"/>
                <w:color w:val="000000"/>
              </w:rPr>
              <w:t>3508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1300</w:t>
            </w:r>
          </w:p>
        </w:tc>
        <w:tc>
          <w:tcPr>
            <w:tcW w:w="572" w:type="pct"/>
            <w:vAlign w:val="center"/>
          </w:tcPr>
          <w:p w:rsidR="008E2DBC" w:rsidRPr="00B52F91" w:rsidRDefault="008E2DBC" w:rsidP="008E2DBC">
            <w:pPr>
              <w:jc w:val="center"/>
              <w:rPr>
                <w:color w:val="000000"/>
              </w:rPr>
            </w:pPr>
            <w:r w:rsidRPr="00B52F91">
              <w:rPr>
                <w:rFonts w:hint="eastAsia"/>
                <w:color w:val="000000"/>
              </w:rPr>
              <w:t>25.8</w:t>
            </w:r>
          </w:p>
        </w:tc>
        <w:tc>
          <w:tcPr>
            <w:tcW w:w="572" w:type="pct"/>
            <w:vAlign w:val="center"/>
          </w:tcPr>
          <w:p w:rsidR="008E2DBC" w:rsidRPr="00B52F91" w:rsidRDefault="008E2DBC" w:rsidP="008E2DBC">
            <w:pPr>
              <w:jc w:val="center"/>
              <w:rPr>
                <w:color w:val="000000"/>
              </w:rPr>
            </w:pPr>
            <w:r w:rsidRPr="00B52F91">
              <w:rPr>
                <w:rFonts w:hint="eastAsia"/>
                <w:color w:val="000000"/>
              </w:rPr>
              <w:t>124.4</w:t>
            </w:r>
          </w:p>
        </w:tc>
        <w:tc>
          <w:tcPr>
            <w:tcW w:w="692" w:type="pct"/>
            <w:vAlign w:val="center"/>
          </w:tcPr>
          <w:p w:rsidR="008E2DBC" w:rsidRPr="00B52F91" w:rsidRDefault="008E2DBC" w:rsidP="008E2DBC">
            <w:pPr>
              <w:jc w:val="center"/>
              <w:rPr>
                <w:color w:val="000000"/>
              </w:rPr>
            </w:pPr>
            <w:r w:rsidRPr="00B52F91">
              <w:rPr>
                <w:rFonts w:hint="eastAsia"/>
                <w:color w:val="000000"/>
              </w:rPr>
              <w:t>158.9</w:t>
            </w:r>
          </w:p>
        </w:tc>
        <w:tc>
          <w:tcPr>
            <w:tcW w:w="396" w:type="pct"/>
            <w:vAlign w:val="center"/>
          </w:tcPr>
          <w:p w:rsidR="008E2DBC" w:rsidRPr="00B52F91" w:rsidRDefault="008E2DBC" w:rsidP="008E2DBC">
            <w:pPr>
              <w:jc w:val="center"/>
              <w:rPr>
                <w:color w:val="000000"/>
              </w:rPr>
            </w:pPr>
            <w:r w:rsidRPr="00B52F91">
              <w:rPr>
                <w:rFonts w:hint="eastAsia"/>
                <w:color w:val="000000"/>
              </w:rPr>
              <w:t>2670</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1600</w:t>
            </w:r>
          </w:p>
        </w:tc>
        <w:tc>
          <w:tcPr>
            <w:tcW w:w="572" w:type="pct"/>
            <w:vAlign w:val="center"/>
          </w:tcPr>
          <w:p w:rsidR="008E2DBC" w:rsidRPr="00B52F91" w:rsidRDefault="008E2DBC" w:rsidP="008E2DBC">
            <w:pPr>
              <w:jc w:val="center"/>
              <w:rPr>
                <w:color w:val="000000"/>
              </w:rPr>
            </w:pPr>
            <w:r w:rsidRPr="00B52F91">
              <w:rPr>
                <w:rFonts w:hint="eastAsia"/>
                <w:color w:val="000000"/>
              </w:rPr>
              <w:t>18.4</w:t>
            </w:r>
          </w:p>
        </w:tc>
        <w:tc>
          <w:tcPr>
            <w:tcW w:w="572" w:type="pct"/>
            <w:vAlign w:val="center"/>
          </w:tcPr>
          <w:p w:rsidR="008E2DBC" w:rsidRPr="00B52F91" w:rsidRDefault="008E2DBC" w:rsidP="008E2DBC">
            <w:pPr>
              <w:jc w:val="center"/>
              <w:rPr>
                <w:color w:val="000000"/>
              </w:rPr>
            </w:pPr>
            <w:r w:rsidRPr="00B52F91">
              <w:rPr>
                <w:rFonts w:hint="eastAsia"/>
                <w:color w:val="000000"/>
              </w:rPr>
              <w:t>116.4</w:t>
            </w:r>
          </w:p>
        </w:tc>
        <w:tc>
          <w:tcPr>
            <w:tcW w:w="692" w:type="pct"/>
            <w:vAlign w:val="center"/>
          </w:tcPr>
          <w:p w:rsidR="008E2DBC" w:rsidRPr="00B52F91" w:rsidRDefault="008E2DBC" w:rsidP="008E2DBC">
            <w:pPr>
              <w:jc w:val="center"/>
              <w:rPr>
                <w:color w:val="000000"/>
              </w:rPr>
            </w:pPr>
            <w:r w:rsidRPr="00B52F91">
              <w:rPr>
                <w:rFonts w:hint="eastAsia"/>
                <w:color w:val="000000"/>
              </w:rPr>
              <w:t>120.9</w:t>
            </w:r>
          </w:p>
        </w:tc>
        <w:tc>
          <w:tcPr>
            <w:tcW w:w="396" w:type="pct"/>
            <w:vAlign w:val="center"/>
          </w:tcPr>
          <w:p w:rsidR="008E2DBC" w:rsidRPr="00B52F91" w:rsidRDefault="008E2DBC" w:rsidP="008E2DBC">
            <w:pPr>
              <w:jc w:val="center"/>
              <w:rPr>
                <w:color w:val="000000"/>
              </w:rPr>
            </w:pPr>
            <w:r w:rsidRPr="00B52F91">
              <w:rPr>
                <w:rFonts w:hint="eastAsia"/>
                <w:color w:val="000000"/>
              </w:rPr>
              <w:t>2009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1333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26.2</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124.9</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160.0</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2729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widowControl/>
              <w:jc w:val="center"/>
              <w:rPr>
                <w:color w:val="000000"/>
                <w:kern w:val="0"/>
              </w:rPr>
            </w:pPr>
            <w:r w:rsidRPr="00110D68">
              <w:rPr>
                <w:rFonts w:ascii="宋体" w:eastAsia="宋体" w:hAnsi="宋体" w:cs="宋体" w:hint="eastAsia"/>
                <w:color w:val="000000"/>
              </w:rPr>
              <w:t>山杏油松</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条混交</w:t>
            </w:r>
          </w:p>
        </w:tc>
        <w:tc>
          <w:tcPr>
            <w:tcW w:w="572" w:type="pct"/>
            <w:vAlign w:val="center"/>
          </w:tcPr>
          <w:p w:rsidR="008E2DBC" w:rsidRPr="00B52F91" w:rsidRDefault="008E2DBC" w:rsidP="008E2DBC">
            <w:pPr>
              <w:jc w:val="center"/>
              <w:rPr>
                <w:color w:val="000000"/>
              </w:rPr>
            </w:pPr>
            <w:r w:rsidRPr="00B52F91">
              <w:rPr>
                <w:rFonts w:hint="eastAsia"/>
                <w:color w:val="000000"/>
              </w:rPr>
              <w:t>1800</w:t>
            </w:r>
          </w:p>
        </w:tc>
        <w:tc>
          <w:tcPr>
            <w:tcW w:w="572" w:type="pct"/>
            <w:vAlign w:val="center"/>
          </w:tcPr>
          <w:p w:rsidR="008E2DBC" w:rsidRPr="00B52F91" w:rsidRDefault="008E2DBC" w:rsidP="008E2DBC">
            <w:pPr>
              <w:jc w:val="center"/>
              <w:rPr>
                <w:color w:val="000000"/>
              </w:rPr>
            </w:pPr>
            <w:r w:rsidRPr="00B52F91">
              <w:rPr>
                <w:rFonts w:hint="eastAsia"/>
                <w:color w:val="000000"/>
              </w:rPr>
              <w:t>33.4</w:t>
            </w:r>
          </w:p>
        </w:tc>
        <w:tc>
          <w:tcPr>
            <w:tcW w:w="572" w:type="pct"/>
            <w:vAlign w:val="center"/>
          </w:tcPr>
          <w:p w:rsidR="008E2DBC" w:rsidRPr="00B52F91" w:rsidRDefault="008E2DBC" w:rsidP="008E2DBC">
            <w:pPr>
              <w:jc w:val="center"/>
              <w:rPr>
                <w:color w:val="000000"/>
              </w:rPr>
            </w:pPr>
            <w:r w:rsidRPr="00B52F91">
              <w:rPr>
                <w:rFonts w:hint="eastAsia"/>
                <w:color w:val="000000"/>
              </w:rPr>
              <w:t>141.8</w:t>
            </w:r>
          </w:p>
        </w:tc>
        <w:tc>
          <w:tcPr>
            <w:tcW w:w="692" w:type="pct"/>
            <w:vAlign w:val="center"/>
          </w:tcPr>
          <w:p w:rsidR="008E2DBC" w:rsidRPr="00B52F91" w:rsidRDefault="008E2DBC" w:rsidP="008E2DBC">
            <w:pPr>
              <w:jc w:val="center"/>
              <w:rPr>
                <w:color w:val="000000"/>
              </w:rPr>
            </w:pPr>
            <w:r w:rsidRPr="00B52F91">
              <w:rPr>
                <w:rFonts w:hint="eastAsia"/>
                <w:color w:val="000000"/>
              </w:rPr>
              <w:t>153.7</w:t>
            </w:r>
          </w:p>
        </w:tc>
        <w:tc>
          <w:tcPr>
            <w:tcW w:w="396" w:type="pct"/>
            <w:vAlign w:val="center"/>
          </w:tcPr>
          <w:p w:rsidR="008E2DBC" w:rsidRPr="00B52F91" w:rsidRDefault="008E2DBC" w:rsidP="008E2DBC">
            <w:pPr>
              <w:jc w:val="center"/>
              <w:rPr>
                <w:color w:val="000000"/>
              </w:rPr>
            </w:pPr>
            <w:r w:rsidRPr="00B52F91">
              <w:rPr>
                <w:rFonts w:hint="eastAsia"/>
                <w:color w:val="000000"/>
              </w:rPr>
              <w:t>4258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2400</w:t>
            </w:r>
          </w:p>
        </w:tc>
        <w:tc>
          <w:tcPr>
            <w:tcW w:w="572" w:type="pct"/>
            <w:vAlign w:val="center"/>
          </w:tcPr>
          <w:p w:rsidR="008E2DBC" w:rsidRPr="00B52F91" w:rsidRDefault="008E2DBC" w:rsidP="008E2DBC">
            <w:pPr>
              <w:jc w:val="center"/>
              <w:rPr>
                <w:color w:val="000000"/>
              </w:rPr>
            </w:pPr>
            <w:r w:rsidRPr="00B52F91">
              <w:rPr>
                <w:rFonts w:hint="eastAsia"/>
                <w:color w:val="000000"/>
              </w:rPr>
              <w:t>41.3</w:t>
            </w:r>
          </w:p>
        </w:tc>
        <w:tc>
          <w:tcPr>
            <w:tcW w:w="572" w:type="pct"/>
            <w:vAlign w:val="center"/>
          </w:tcPr>
          <w:p w:rsidR="008E2DBC" w:rsidRPr="00B52F91" w:rsidRDefault="008E2DBC" w:rsidP="008E2DBC">
            <w:pPr>
              <w:jc w:val="center"/>
              <w:rPr>
                <w:color w:val="000000"/>
              </w:rPr>
            </w:pPr>
            <w:r w:rsidRPr="00B52F91">
              <w:rPr>
                <w:rFonts w:hint="eastAsia"/>
                <w:color w:val="000000"/>
              </w:rPr>
              <w:t>119.0</w:t>
            </w:r>
          </w:p>
        </w:tc>
        <w:tc>
          <w:tcPr>
            <w:tcW w:w="692" w:type="pct"/>
            <w:vAlign w:val="center"/>
          </w:tcPr>
          <w:p w:rsidR="008E2DBC" w:rsidRPr="00B52F91" w:rsidRDefault="008E2DBC" w:rsidP="008E2DBC">
            <w:pPr>
              <w:jc w:val="center"/>
              <w:rPr>
                <w:color w:val="000000"/>
              </w:rPr>
            </w:pPr>
            <w:r w:rsidRPr="00B52F91">
              <w:rPr>
                <w:rFonts w:hint="eastAsia"/>
                <w:color w:val="000000"/>
              </w:rPr>
              <w:t>148.1</w:t>
            </w:r>
          </w:p>
        </w:tc>
        <w:tc>
          <w:tcPr>
            <w:tcW w:w="396" w:type="pct"/>
            <w:vAlign w:val="center"/>
          </w:tcPr>
          <w:p w:rsidR="008E2DBC" w:rsidRPr="00B52F91" w:rsidRDefault="008E2DBC" w:rsidP="008E2DBC">
            <w:pPr>
              <w:jc w:val="center"/>
              <w:rPr>
                <w:color w:val="000000"/>
              </w:rPr>
            </w:pPr>
            <w:r w:rsidRPr="00B52F91">
              <w:rPr>
                <w:rFonts w:hint="eastAsia"/>
                <w:color w:val="000000"/>
              </w:rPr>
              <w:t>4175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2700</w:t>
            </w:r>
          </w:p>
        </w:tc>
        <w:tc>
          <w:tcPr>
            <w:tcW w:w="572" w:type="pct"/>
            <w:vAlign w:val="center"/>
          </w:tcPr>
          <w:p w:rsidR="008E2DBC" w:rsidRPr="00B52F91" w:rsidRDefault="008E2DBC" w:rsidP="008E2DBC">
            <w:pPr>
              <w:jc w:val="center"/>
              <w:rPr>
                <w:color w:val="000000"/>
              </w:rPr>
            </w:pPr>
            <w:r w:rsidRPr="00B52F91">
              <w:rPr>
                <w:rFonts w:hint="eastAsia"/>
                <w:color w:val="000000"/>
              </w:rPr>
              <w:t>41.2</w:t>
            </w:r>
          </w:p>
        </w:tc>
        <w:tc>
          <w:tcPr>
            <w:tcW w:w="572" w:type="pct"/>
            <w:vAlign w:val="center"/>
          </w:tcPr>
          <w:p w:rsidR="008E2DBC" w:rsidRPr="00B52F91" w:rsidRDefault="008E2DBC" w:rsidP="008E2DBC">
            <w:pPr>
              <w:jc w:val="center"/>
              <w:rPr>
                <w:color w:val="000000"/>
              </w:rPr>
            </w:pPr>
            <w:r w:rsidRPr="00B52F91">
              <w:rPr>
                <w:rFonts w:hint="eastAsia"/>
                <w:color w:val="000000"/>
              </w:rPr>
              <w:t>120.0</w:t>
            </w:r>
          </w:p>
        </w:tc>
        <w:tc>
          <w:tcPr>
            <w:tcW w:w="692" w:type="pct"/>
            <w:vAlign w:val="center"/>
          </w:tcPr>
          <w:p w:rsidR="008E2DBC" w:rsidRPr="00B52F91" w:rsidRDefault="008E2DBC" w:rsidP="008E2DBC">
            <w:pPr>
              <w:jc w:val="center"/>
              <w:rPr>
                <w:color w:val="000000"/>
              </w:rPr>
            </w:pPr>
            <w:r w:rsidRPr="00B52F91">
              <w:rPr>
                <w:rFonts w:hint="eastAsia"/>
                <w:color w:val="000000"/>
              </w:rPr>
              <w:t>139.4</w:t>
            </w:r>
          </w:p>
        </w:tc>
        <w:tc>
          <w:tcPr>
            <w:tcW w:w="396" w:type="pct"/>
            <w:vAlign w:val="center"/>
          </w:tcPr>
          <w:p w:rsidR="008E2DBC" w:rsidRPr="00B52F91" w:rsidRDefault="008E2DBC" w:rsidP="008E2DBC">
            <w:pPr>
              <w:jc w:val="center"/>
              <w:rPr>
                <w:color w:val="000000"/>
              </w:rPr>
            </w:pPr>
            <w:r w:rsidRPr="00B52F91">
              <w:rPr>
                <w:rFonts w:hint="eastAsia"/>
                <w:color w:val="000000"/>
              </w:rPr>
              <w:t>4355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2300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38.6</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126.9</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147.1</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4263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jc w:val="center"/>
              <w:rPr>
                <w:color w:val="000000"/>
              </w:rPr>
            </w:pPr>
            <w:r w:rsidRPr="00B52F91">
              <w:rPr>
                <w:rFonts w:hint="eastAsia"/>
                <w:color w:val="000000"/>
              </w:rPr>
              <w:t>1100</w:t>
            </w:r>
          </w:p>
        </w:tc>
        <w:tc>
          <w:tcPr>
            <w:tcW w:w="572" w:type="pct"/>
            <w:vAlign w:val="center"/>
          </w:tcPr>
          <w:p w:rsidR="008E2DBC" w:rsidRPr="00B52F91" w:rsidRDefault="008E2DBC" w:rsidP="008E2DBC">
            <w:pPr>
              <w:jc w:val="center"/>
              <w:rPr>
                <w:color w:val="000000"/>
              </w:rPr>
            </w:pPr>
            <w:r w:rsidRPr="00B52F91">
              <w:rPr>
                <w:rFonts w:hint="eastAsia"/>
                <w:color w:val="000000"/>
              </w:rPr>
              <w:t>19.3</w:t>
            </w:r>
          </w:p>
        </w:tc>
        <w:tc>
          <w:tcPr>
            <w:tcW w:w="572" w:type="pct"/>
            <w:vAlign w:val="center"/>
          </w:tcPr>
          <w:p w:rsidR="008E2DBC" w:rsidRPr="00B52F91" w:rsidRDefault="008E2DBC" w:rsidP="008E2DBC">
            <w:pPr>
              <w:jc w:val="center"/>
              <w:rPr>
                <w:color w:val="000000"/>
              </w:rPr>
            </w:pPr>
            <w:r w:rsidRPr="00B52F91">
              <w:rPr>
                <w:rFonts w:hint="eastAsia"/>
                <w:color w:val="000000"/>
              </w:rPr>
              <w:t>139.4</w:t>
            </w:r>
          </w:p>
        </w:tc>
        <w:tc>
          <w:tcPr>
            <w:tcW w:w="692" w:type="pct"/>
            <w:vAlign w:val="center"/>
          </w:tcPr>
          <w:p w:rsidR="008E2DBC" w:rsidRPr="00B52F91" w:rsidRDefault="008E2DBC" w:rsidP="008E2DBC">
            <w:pPr>
              <w:jc w:val="center"/>
              <w:rPr>
                <w:color w:val="000000"/>
              </w:rPr>
            </w:pPr>
            <w:r w:rsidRPr="00B52F91">
              <w:rPr>
                <w:rFonts w:hint="eastAsia"/>
                <w:color w:val="000000"/>
              </w:rPr>
              <w:t>149.4</w:t>
            </w:r>
          </w:p>
        </w:tc>
        <w:tc>
          <w:tcPr>
            <w:tcW w:w="396" w:type="pct"/>
            <w:vAlign w:val="center"/>
          </w:tcPr>
          <w:p w:rsidR="008E2DBC" w:rsidRPr="00B52F91" w:rsidRDefault="008E2DBC" w:rsidP="008E2DBC">
            <w:pPr>
              <w:jc w:val="center"/>
              <w:rPr>
                <w:color w:val="000000"/>
              </w:rPr>
            </w:pPr>
            <w:r w:rsidRPr="00B52F91">
              <w:rPr>
                <w:rFonts w:hint="eastAsia"/>
                <w:color w:val="000000"/>
              </w:rPr>
              <w:t>2437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1500</w:t>
            </w:r>
          </w:p>
        </w:tc>
        <w:tc>
          <w:tcPr>
            <w:tcW w:w="572" w:type="pct"/>
            <w:vAlign w:val="center"/>
          </w:tcPr>
          <w:p w:rsidR="008E2DBC" w:rsidRPr="00B52F91" w:rsidRDefault="008E2DBC" w:rsidP="008E2DBC">
            <w:pPr>
              <w:jc w:val="center"/>
              <w:rPr>
                <w:color w:val="000000"/>
              </w:rPr>
            </w:pPr>
            <w:r w:rsidRPr="00B52F91">
              <w:rPr>
                <w:rFonts w:hint="eastAsia"/>
                <w:color w:val="000000"/>
              </w:rPr>
              <w:t>45.8</w:t>
            </w:r>
          </w:p>
        </w:tc>
        <w:tc>
          <w:tcPr>
            <w:tcW w:w="572" w:type="pct"/>
            <w:vAlign w:val="center"/>
          </w:tcPr>
          <w:p w:rsidR="008E2DBC" w:rsidRPr="00B52F91" w:rsidRDefault="008E2DBC" w:rsidP="008E2DBC">
            <w:pPr>
              <w:jc w:val="center"/>
              <w:rPr>
                <w:color w:val="000000"/>
              </w:rPr>
            </w:pPr>
            <w:r w:rsidRPr="00B52F91">
              <w:rPr>
                <w:rFonts w:hint="eastAsia"/>
                <w:color w:val="000000"/>
              </w:rPr>
              <w:t>159.8</w:t>
            </w:r>
          </w:p>
        </w:tc>
        <w:tc>
          <w:tcPr>
            <w:tcW w:w="692" w:type="pct"/>
            <w:vAlign w:val="center"/>
          </w:tcPr>
          <w:p w:rsidR="008E2DBC" w:rsidRPr="00B52F91" w:rsidRDefault="008E2DBC" w:rsidP="008E2DBC">
            <w:pPr>
              <w:jc w:val="center"/>
              <w:rPr>
                <w:color w:val="000000"/>
              </w:rPr>
            </w:pPr>
            <w:r w:rsidRPr="00B52F91">
              <w:rPr>
                <w:rFonts w:hint="eastAsia"/>
                <w:color w:val="000000"/>
              </w:rPr>
              <w:t>197.3</w:t>
            </w:r>
          </w:p>
        </w:tc>
        <w:tc>
          <w:tcPr>
            <w:tcW w:w="396" w:type="pct"/>
            <w:vAlign w:val="center"/>
          </w:tcPr>
          <w:p w:rsidR="008E2DBC" w:rsidRPr="00B52F91" w:rsidRDefault="008E2DBC" w:rsidP="008E2DBC">
            <w:pPr>
              <w:jc w:val="center"/>
              <w:rPr>
                <w:color w:val="000000"/>
              </w:rPr>
            </w:pPr>
            <w:r w:rsidRPr="00B52F91">
              <w:rPr>
                <w:rFonts w:hint="eastAsia"/>
                <w:color w:val="000000"/>
              </w:rPr>
              <w:t>6056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1000</w:t>
            </w:r>
          </w:p>
        </w:tc>
        <w:tc>
          <w:tcPr>
            <w:tcW w:w="572" w:type="pct"/>
            <w:vAlign w:val="center"/>
          </w:tcPr>
          <w:p w:rsidR="008E2DBC" w:rsidRPr="00B52F91" w:rsidRDefault="008E2DBC" w:rsidP="008E2DBC">
            <w:pPr>
              <w:jc w:val="center"/>
              <w:rPr>
                <w:color w:val="000000"/>
              </w:rPr>
            </w:pPr>
            <w:r w:rsidRPr="00B52F91">
              <w:rPr>
                <w:rFonts w:hint="eastAsia"/>
                <w:color w:val="000000"/>
              </w:rPr>
              <w:t>15.0</w:t>
            </w:r>
          </w:p>
        </w:tc>
        <w:tc>
          <w:tcPr>
            <w:tcW w:w="572" w:type="pct"/>
            <w:vAlign w:val="center"/>
          </w:tcPr>
          <w:p w:rsidR="008E2DBC" w:rsidRPr="00B52F91" w:rsidRDefault="008E2DBC" w:rsidP="008E2DBC">
            <w:pPr>
              <w:jc w:val="center"/>
              <w:rPr>
                <w:color w:val="000000"/>
              </w:rPr>
            </w:pPr>
            <w:r w:rsidRPr="00B52F91">
              <w:rPr>
                <w:rFonts w:hint="eastAsia"/>
                <w:color w:val="000000"/>
              </w:rPr>
              <w:t>145.8</w:t>
            </w:r>
          </w:p>
        </w:tc>
        <w:tc>
          <w:tcPr>
            <w:tcW w:w="692" w:type="pct"/>
            <w:vAlign w:val="center"/>
          </w:tcPr>
          <w:p w:rsidR="008E2DBC" w:rsidRPr="00B52F91" w:rsidRDefault="008E2DBC" w:rsidP="008E2DBC">
            <w:pPr>
              <w:jc w:val="center"/>
              <w:rPr>
                <w:color w:val="000000"/>
              </w:rPr>
            </w:pPr>
            <w:r w:rsidRPr="00B52F91">
              <w:rPr>
                <w:rFonts w:hint="eastAsia"/>
                <w:color w:val="000000"/>
              </w:rPr>
              <w:t>138.1</w:t>
            </w:r>
          </w:p>
        </w:tc>
        <w:tc>
          <w:tcPr>
            <w:tcW w:w="396" w:type="pct"/>
            <w:vAlign w:val="center"/>
          </w:tcPr>
          <w:p w:rsidR="008E2DBC" w:rsidRPr="00B52F91" w:rsidRDefault="008E2DBC" w:rsidP="008E2DBC">
            <w:pPr>
              <w:jc w:val="center"/>
              <w:rPr>
                <w:color w:val="000000"/>
              </w:rPr>
            </w:pPr>
            <w:r w:rsidRPr="00B52F91">
              <w:rPr>
                <w:rFonts w:hint="eastAsia"/>
                <w:color w:val="000000"/>
              </w:rPr>
              <w:t>2109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1200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26.7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148.3</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161.6</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3534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东胜</w:t>
            </w:r>
          </w:p>
        </w:tc>
        <w:tc>
          <w:tcPr>
            <w:tcW w:w="831" w:type="pct"/>
            <w:vMerge w:val="restart"/>
            <w:vAlign w:val="center"/>
          </w:tcPr>
          <w:p w:rsidR="008E2DBC" w:rsidRPr="00110D68" w:rsidRDefault="008E2DBC" w:rsidP="008E2DBC">
            <w:pPr>
              <w:widowControl/>
              <w:jc w:val="center"/>
              <w:rPr>
                <w:color w:val="000000"/>
                <w:kern w:val="0"/>
              </w:rPr>
            </w:pPr>
            <w:r w:rsidRPr="00110D68">
              <w:rPr>
                <w:rFonts w:ascii="宋体" w:eastAsia="宋体" w:hAnsi="宋体" w:cs="宋体" w:hint="eastAsia"/>
                <w:color w:val="000000"/>
              </w:rPr>
              <w:t>旱柳</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jc w:val="center"/>
              <w:rPr>
                <w:color w:val="000000"/>
              </w:rPr>
            </w:pPr>
            <w:r w:rsidRPr="00B52F91">
              <w:rPr>
                <w:rFonts w:hint="eastAsia"/>
                <w:color w:val="000000"/>
              </w:rPr>
              <w:t>700</w:t>
            </w:r>
          </w:p>
        </w:tc>
        <w:tc>
          <w:tcPr>
            <w:tcW w:w="572" w:type="pct"/>
            <w:vAlign w:val="center"/>
          </w:tcPr>
          <w:p w:rsidR="008E2DBC" w:rsidRPr="00B52F91" w:rsidRDefault="008E2DBC" w:rsidP="008E2DBC">
            <w:pPr>
              <w:jc w:val="center"/>
              <w:rPr>
                <w:color w:val="000000"/>
              </w:rPr>
            </w:pPr>
            <w:r w:rsidRPr="00B52F91">
              <w:rPr>
                <w:rFonts w:hint="eastAsia"/>
                <w:color w:val="000000"/>
              </w:rPr>
              <w:t>12.0</w:t>
            </w:r>
          </w:p>
        </w:tc>
        <w:tc>
          <w:tcPr>
            <w:tcW w:w="572" w:type="pct"/>
            <w:vAlign w:val="center"/>
          </w:tcPr>
          <w:p w:rsidR="008E2DBC" w:rsidRPr="00B52F91" w:rsidRDefault="008E2DBC" w:rsidP="008E2DBC">
            <w:pPr>
              <w:jc w:val="center"/>
              <w:rPr>
                <w:color w:val="000000"/>
              </w:rPr>
            </w:pPr>
            <w:r w:rsidRPr="00B52F91">
              <w:rPr>
                <w:rFonts w:hint="eastAsia"/>
                <w:color w:val="000000"/>
              </w:rPr>
              <w:t>116.8</w:t>
            </w:r>
          </w:p>
        </w:tc>
        <w:tc>
          <w:tcPr>
            <w:tcW w:w="692" w:type="pct"/>
            <w:vAlign w:val="center"/>
          </w:tcPr>
          <w:p w:rsidR="008E2DBC" w:rsidRPr="00B52F91" w:rsidRDefault="008E2DBC" w:rsidP="008E2DBC">
            <w:pPr>
              <w:jc w:val="center"/>
              <w:rPr>
                <w:color w:val="000000"/>
              </w:rPr>
            </w:pPr>
            <w:r w:rsidRPr="00B52F91">
              <w:rPr>
                <w:rFonts w:hint="eastAsia"/>
                <w:color w:val="000000"/>
              </w:rPr>
              <w:t>147.6</w:t>
            </w:r>
          </w:p>
        </w:tc>
        <w:tc>
          <w:tcPr>
            <w:tcW w:w="396" w:type="pct"/>
            <w:vAlign w:val="center"/>
          </w:tcPr>
          <w:p w:rsidR="008E2DBC" w:rsidRPr="00B52F91" w:rsidRDefault="008E2DBC" w:rsidP="008E2DBC">
            <w:pPr>
              <w:jc w:val="center"/>
              <w:rPr>
                <w:color w:val="000000"/>
              </w:rPr>
            </w:pPr>
            <w:r w:rsidRPr="00B52F91">
              <w:rPr>
                <w:rFonts w:hint="eastAsia"/>
                <w:color w:val="000000"/>
              </w:rPr>
              <w:t>1179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2300</w:t>
            </w:r>
          </w:p>
        </w:tc>
        <w:tc>
          <w:tcPr>
            <w:tcW w:w="572" w:type="pct"/>
            <w:vAlign w:val="center"/>
          </w:tcPr>
          <w:p w:rsidR="008E2DBC" w:rsidRPr="00B52F91" w:rsidRDefault="008E2DBC" w:rsidP="008E2DBC">
            <w:pPr>
              <w:jc w:val="center"/>
              <w:rPr>
                <w:color w:val="000000"/>
              </w:rPr>
            </w:pPr>
            <w:r w:rsidRPr="00B52F91">
              <w:rPr>
                <w:rFonts w:hint="eastAsia"/>
                <w:color w:val="000000"/>
              </w:rPr>
              <w:t>54.5</w:t>
            </w:r>
          </w:p>
        </w:tc>
        <w:tc>
          <w:tcPr>
            <w:tcW w:w="572" w:type="pct"/>
            <w:vAlign w:val="center"/>
          </w:tcPr>
          <w:p w:rsidR="008E2DBC" w:rsidRPr="00B52F91" w:rsidRDefault="008E2DBC" w:rsidP="008E2DBC">
            <w:pPr>
              <w:jc w:val="center"/>
              <w:rPr>
                <w:color w:val="000000"/>
              </w:rPr>
            </w:pPr>
            <w:r w:rsidRPr="00B52F91">
              <w:rPr>
                <w:rFonts w:hint="eastAsia"/>
                <w:color w:val="000000"/>
              </w:rPr>
              <w:t>104.2</w:t>
            </w:r>
          </w:p>
        </w:tc>
        <w:tc>
          <w:tcPr>
            <w:tcW w:w="692" w:type="pct"/>
            <w:vAlign w:val="center"/>
          </w:tcPr>
          <w:p w:rsidR="008E2DBC" w:rsidRPr="00B52F91" w:rsidRDefault="008E2DBC" w:rsidP="008E2DBC">
            <w:pPr>
              <w:jc w:val="center"/>
              <w:rPr>
                <w:color w:val="000000"/>
              </w:rPr>
            </w:pPr>
            <w:r w:rsidRPr="00B52F91">
              <w:rPr>
                <w:rFonts w:hint="eastAsia"/>
                <w:color w:val="000000"/>
              </w:rPr>
              <w:t>173.7</w:t>
            </w:r>
          </w:p>
        </w:tc>
        <w:tc>
          <w:tcPr>
            <w:tcW w:w="396" w:type="pct"/>
            <w:vAlign w:val="center"/>
          </w:tcPr>
          <w:p w:rsidR="008E2DBC" w:rsidRPr="00B52F91" w:rsidRDefault="008E2DBC" w:rsidP="008E2DBC">
            <w:pPr>
              <w:jc w:val="center"/>
              <w:rPr>
                <w:color w:val="000000"/>
              </w:rPr>
            </w:pPr>
            <w:r w:rsidRPr="00B52F91">
              <w:rPr>
                <w:rFonts w:hint="eastAsia"/>
                <w:color w:val="000000"/>
              </w:rPr>
              <w:t>4158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2100</w:t>
            </w:r>
          </w:p>
        </w:tc>
        <w:tc>
          <w:tcPr>
            <w:tcW w:w="572" w:type="pct"/>
            <w:vAlign w:val="center"/>
          </w:tcPr>
          <w:p w:rsidR="008E2DBC" w:rsidRPr="00B52F91" w:rsidRDefault="008E2DBC" w:rsidP="008E2DBC">
            <w:pPr>
              <w:jc w:val="center"/>
              <w:rPr>
                <w:color w:val="000000"/>
              </w:rPr>
            </w:pPr>
            <w:r w:rsidRPr="00B52F91">
              <w:rPr>
                <w:rFonts w:hint="eastAsia"/>
                <w:color w:val="000000"/>
              </w:rPr>
              <w:t>43.2</w:t>
            </w:r>
          </w:p>
        </w:tc>
        <w:tc>
          <w:tcPr>
            <w:tcW w:w="572" w:type="pct"/>
            <w:vAlign w:val="center"/>
          </w:tcPr>
          <w:p w:rsidR="008E2DBC" w:rsidRPr="00B52F91" w:rsidRDefault="008E2DBC" w:rsidP="008E2DBC">
            <w:pPr>
              <w:jc w:val="center"/>
              <w:rPr>
                <w:color w:val="000000"/>
              </w:rPr>
            </w:pPr>
            <w:r w:rsidRPr="00B52F91">
              <w:rPr>
                <w:rFonts w:hint="eastAsia"/>
                <w:color w:val="000000"/>
              </w:rPr>
              <w:t>116.0</w:t>
            </w:r>
          </w:p>
        </w:tc>
        <w:tc>
          <w:tcPr>
            <w:tcW w:w="692" w:type="pct"/>
            <w:vAlign w:val="center"/>
          </w:tcPr>
          <w:p w:rsidR="008E2DBC" w:rsidRPr="00B52F91" w:rsidRDefault="008E2DBC" w:rsidP="008E2DBC">
            <w:pPr>
              <w:jc w:val="center"/>
              <w:rPr>
                <w:color w:val="000000"/>
              </w:rPr>
            </w:pPr>
            <w:r w:rsidRPr="00B52F91">
              <w:rPr>
                <w:rFonts w:hint="eastAsia"/>
                <w:color w:val="000000"/>
              </w:rPr>
              <w:t>161.8</w:t>
            </w:r>
          </w:p>
        </w:tc>
        <w:tc>
          <w:tcPr>
            <w:tcW w:w="396" w:type="pct"/>
            <w:vAlign w:val="center"/>
          </w:tcPr>
          <w:p w:rsidR="008E2DBC" w:rsidRPr="00B52F91" w:rsidRDefault="008E2DBC" w:rsidP="008E2DBC">
            <w:pPr>
              <w:jc w:val="center"/>
              <w:rPr>
                <w:color w:val="000000"/>
              </w:rPr>
            </w:pPr>
            <w:r w:rsidRPr="00B52F91">
              <w:rPr>
                <w:rFonts w:hint="eastAsia"/>
                <w:color w:val="000000"/>
              </w:rPr>
              <w:t>4001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1700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36.5</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112.3</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161.0</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3113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jc w:val="center"/>
              <w:rPr>
                <w:color w:val="000000"/>
              </w:rPr>
            </w:pPr>
            <w:r w:rsidRPr="00B52F91">
              <w:rPr>
                <w:rFonts w:hint="eastAsia"/>
                <w:color w:val="000000"/>
              </w:rPr>
              <w:t>2000</w:t>
            </w:r>
          </w:p>
        </w:tc>
        <w:tc>
          <w:tcPr>
            <w:tcW w:w="572" w:type="pct"/>
            <w:vAlign w:val="center"/>
          </w:tcPr>
          <w:p w:rsidR="008E2DBC" w:rsidRPr="00B52F91" w:rsidRDefault="008E2DBC" w:rsidP="008E2DBC">
            <w:pPr>
              <w:jc w:val="center"/>
              <w:rPr>
                <w:color w:val="000000"/>
              </w:rPr>
            </w:pPr>
            <w:r w:rsidRPr="00B52F91">
              <w:rPr>
                <w:rFonts w:hint="eastAsia"/>
                <w:color w:val="000000"/>
              </w:rPr>
              <w:t>19.1</w:t>
            </w:r>
          </w:p>
        </w:tc>
        <w:tc>
          <w:tcPr>
            <w:tcW w:w="572" w:type="pct"/>
            <w:vAlign w:val="center"/>
          </w:tcPr>
          <w:p w:rsidR="008E2DBC" w:rsidRPr="00B52F91" w:rsidRDefault="008E2DBC" w:rsidP="008E2DBC">
            <w:pPr>
              <w:jc w:val="center"/>
              <w:rPr>
                <w:color w:val="000000"/>
              </w:rPr>
            </w:pPr>
            <w:r w:rsidRPr="00B52F91">
              <w:rPr>
                <w:rFonts w:hint="eastAsia"/>
                <w:color w:val="000000"/>
              </w:rPr>
              <w:t>97.8</w:t>
            </w:r>
          </w:p>
        </w:tc>
        <w:tc>
          <w:tcPr>
            <w:tcW w:w="692" w:type="pct"/>
            <w:vAlign w:val="center"/>
          </w:tcPr>
          <w:p w:rsidR="008E2DBC" w:rsidRPr="00B52F91" w:rsidRDefault="008E2DBC" w:rsidP="008E2DBC">
            <w:pPr>
              <w:jc w:val="center"/>
              <w:rPr>
                <w:color w:val="000000"/>
              </w:rPr>
            </w:pPr>
            <w:r w:rsidRPr="00B52F91">
              <w:rPr>
                <w:rFonts w:hint="eastAsia"/>
                <w:color w:val="000000"/>
              </w:rPr>
              <w:t>110.4</w:t>
            </w:r>
          </w:p>
        </w:tc>
        <w:tc>
          <w:tcPr>
            <w:tcW w:w="396" w:type="pct"/>
            <w:vAlign w:val="center"/>
          </w:tcPr>
          <w:p w:rsidR="008E2DBC" w:rsidRPr="00B52F91" w:rsidRDefault="008E2DBC" w:rsidP="008E2DBC">
            <w:pPr>
              <w:jc w:val="center"/>
              <w:rPr>
                <w:color w:val="000000"/>
              </w:rPr>
            </w:pPr>
            <w:r w:rsidRPr="00B52F91">
              <w:rPr>
                <w:rFonts w:hint="eastAsia"/>
                <w:color w:val="000000"/>
              </w:rPr>
              <w:t>1712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2400</w:t>
            </w:r>
          </w:p>
        </w:tc>
        <w:tc>
          <w:tcPr>
            <w:tcW w:w="572" w:type="pct"/>
            <w:vAlign w:val="center"/>
          </w:tcPr>
          <w:p w:rsidR="008E2DBC" w:rsidRPr="00B52F91" w:rsidRDefault="008E2DBC" w:rsidP="008E2DBC">
            <w:pPr>
              <w:jc w:val="center"/>
              <w:rPr>
                <w:color w:val="000000"/>
              </w:rPr>
            </w:pPr>
            <w:r w:rsidRPr="00B52F91">
              <w:rPr>
                <w:rFonts w:hint="eastAsia"/>
                <w:color w:val="000000"/>
              </w:rPr>
              <w:t>16.3</w:t>
            </w:r>
          </w:p>
        </w:tc>
        <w:tc>
          <w:tcPr>
            <w:tcW w:w="572" w:type="pct"/>
            <w:vAlign w:val="center"/>
          </w:tcPr>
          <w:p w:rsidR="008E2DBC" w:rsidRPr="00B52F91" w:rsidRDefault="008E2DBC" w:rsidP="008E2DBC">
            <w:pPr>
              <w:jc w:val="center"/>
              <w:rPr>
                <w:color w:val="000000"/>
              </w:rPr>
            </w:pPr>
            <w:r w:rsidRPr="00B52F91">
              <w:rPr>
                <w:rFonts w:hint="eastAsia"/>
                <w:color w:val="000000"/>
              </w:rPr>
              <w:t>92.0</w:t>
            </w:r>
          </w:p>
        </w:tc>
        <w:tc>
          <w:tcPr>
            <w:tcW w:w="692" w:type="pct"/>
            <w:vAlign w:val="center"/>
          </w:tcPr>
          <w:p w:rsidR="008E2DBC" w:rsidRPr="00B52F91" w:rsidRDefault="008E2DBC" w:rsidP="008E2DBC">
            <w:pPr>
              <w:jc w:val="center"/>
              <w:rPr>
                <w:color w:val="000000"/>
              </w:rPr>
            </w:pPr>
            <w:r w:rsidRPr="00B52F91">
              <w:rPr>
                <w:rFonts w:hint="eastAsia"/>
                <w:color w:val="000000"/>
              </w:rPr>
              <w:t>92.9</w:t>
            </w:r>
          </w:p>
        </w:tc>
        <w:tc>
          <w:tcPr>
            <w:tcW w:w="396" w:type="pct"/>
            <w:vAlign w:val="center"/>
          </w:tcPr>
          <w:p w:rsidR="008E2DBC" w:rsidRPr="00B52F91" w:rsidRDefault="008E2DBC" w:rsidP="008E2DBC">
            <w:pPr>
              <w:jc w:val="center"/>
              <w:rPr>
                <w:color w:val="000000"/>
              </w:rPr>
            </w:pPr>
            <w:r w:rsidRPr="00B52F91">
              <w:rPr>
                <w:rFonts w:hint="eastAsia"/>
                <w:color w:val="000000"/>
              </w:rPr>
              <w:t>1464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3600</w:t>
            </w:r>
          </w:p>
        </w:tc>
        <w:tc>
          <w:tcPr>
            <w:tcW w:w="572" w:type="pct"/>
            <w:vAlign w:val="center"/>
          </w:tcPr>
          <w:p w:rsidR="008E2DBC" w:rsidRPr="00B52F91" w:rsidRDefault="008E2DBC" w:rsidP="008E2DBC">
            <w:pPr>
              <w:jc w:val="center"/>
              <w:rPr>
                <w:color w:val="000000"/>
              </w:rPr>
            </w:pPr>
            <w:r w:rsidRPr="00B52F91">
              <w:rPr>
                <w:rFonts w:hint="eastAsia"/>
                <w:color w:val="000000"/>
              </w:rPr>
              <w:t>24.0</w:t>
            </w:r>
          </w:p>
        </w:tc>
        <w:tc>
          <w:tcPr>
            <w:tcW w:w="572" w:type="pct"/>
            <w:vAlign w:val="center"/>
          </w:tcPr>
          <w:p w:rsidR="008E2DBC" w:rsidRPr="00B52F91" w:rsidRDefault="008E2DBC" w:rsidP="008E2DBC">
            <w:pPr>
              <w:jc w:val="center"/>
              <w:rPr>
                <w:color w:val="000000"/>
              </w:rPr>
            </w:pPr>
            <w:r w:rsidRPr="00B52F91">
              <w:rPr>
                <w:rFonts w:hint="eastAsia"/>
                <w:color w:val="000000"/>
              </w:rPr>
              <w:t>90.2</w:t>
            </w:r>
          </w:p>
        </w:tc>
        <w:tc>
          <w:tcPr>
            <w:tcW w:w="692" w:type="pct"/>
            <w:vAlign w:val="center"/>
          </w:tcPr>
          <w:p w:rsidR="008E2DBC" w:rsidRPr="00B52F91" w:rsidRDefault="008E2DBC" w:rsidP="008E2DBC">
            <w:pPr>
              <w:jc w:val="center"/>
              <w:rPr>
                <w:color w:val="000000"/>
              </w:rPr>
            </w:pPr>
            <w:r w:rsidRPr="00B52F91">
              <w:rPr>
                <w:rFonts w:hint="eastAsia"/>
                <w:color w:val="000000"/>
              </w:rPr>
              <w:t>92.2</w:t>
            </w:r>
          </w:p>
        </w:tc>
        <w:tc>
          <w:tcPr>
            <w:tcW w:w="396" w:type="pct"/>
            <w:vAlign w:val="center"/>
          </w:tcPr>
          <w:p w:rsidR="008E2DBC" w:rsidRPr="00B52F91" w:rsidRDefault="008E2DBC" w:rsidP="008E2DBC">
            <w:pPr>
              <w:jc w:val="center"/>
              <w:rPr>
                <w:color w:val="000000"/>
              </w:rPr>
            </w:pPr>
            <w:r w:rsidRPr="00B52F91">
              <w:rPr>
                <w:rFonts w:hint="eastAsia"/>
                <w:color w:val="000000"/>
              </w:rPr>
              <w:t>2111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2667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19.8</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93.3</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98.5</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1762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r w:rsidRPr="00110D68">
              <w:rPr>
                <w:rFonts w:ascii="宋体" w:eastAsia="宋体" w:hAnsi="宋体" w:cs="宋体" w:hint="eastAsia"/>
                <w:color w:val="000000"/>
              </w:rPr>
              <w:t>杨树</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jc w:val="center"/>
              <w:rPr>
                <w:color w:val="000000"/>
              </w:rPr>
            </w:pPr>
            <w:r w:rsidRPr="00B52F91">
              <w:rPr>
                <w:rFonts w:hint="eastAsia"/>
                <w:color w:val="000000"/>
              </w:rPr>
              <w:t>3200</w:t>
            </w:r>
          </w:p>
        </w:tc>
        <w:tc>
          <w:tcPr>
            <w:tcW w:w="572" w:type="pct"/>
            <w:vAlign w:val="center"/>
          </w:tcPr>
          <w:p w:rsidR="008E2DBC" w:rsidRPr="00B52F91" w:rsidRDefault="008E2DBC" w:rsidP="008E2DBC">
            <w:pPr>
              <w:jc w:val="center"/>
              <w:rPr>
                <w:color w:val="000000"/>
              </w:rPr>
            </w:pPr>
            <w:r w:rsidRPr="00B52F91">
              <w:rPr>
                <w:rFonts w:hint="eastAsia"/>
                <w:color w:val="000000"/>
              </w:rPr>
              <w:t>64.5</w:t>
            </w:r>
          </w:p>
        </w:tc>
        <w:tc>
          <w:tcPr>
            <w:tcW w:w="572" w:type="pct"/>
            <w:vAlign w:val="center"/>
          </w:tcPr>
          <w:p w:rsidR="008E2DBC" w:rsidRPr="00B52F91" w:rsidRDefault="008E2DBC" w:rsidP="008E2DBC">
            <w:pPr>
              <w:jc w:val="center"/>
              <w:rPr>
                <w:color w:val="000000"/>
              </w:rPr>
            </w:pPr>
            <w:r w:rsidRPr="00B52F91">
              <w:rPr>
                <w:rFonts w:hint="eastAsia"/>
                <w:color w:val="000000"/>
              </w:rPr>
              <w:t>127.8</w:t>
            </w:r>
          </w:p>
        </w:tc>
        <w:tc>
          <w:tcPr>
            <w:tcW w:w="692" w:type="pct"/>
            <w:vAlign w:val="center"/>
          </w:tcPr>
          <w:p w:rsidR="008E2DBC" w:rsidRPr="00B52F91" w:rsidRDefault="008E2DBC" w:rsidP="008E2DBC">
            <w:pPr>
              <w:jc w:val="center"/>
              <w:rPr>
                <w:color w:val="000000"/>
              </w:rPr>
            </w:pPr>
            <w:r w:rsidRPr="00B52F91">
              <w:rPr>
                <w:rFonts w:hint="eastAsia"/>
                <w:color w:val="000000"/>
              </w:rPr>
              <w:t>160.2</w:t>
            </w:r>
          </w:p>
        </w:tc>
        <w:tc>
          <w:tcPr>
            <w:tcW w:w="396" w:type="pct"/>
            <w:vAlign w:val="center"/>
          </w:tcPr>
          <w:p w:rsidR="008E2DBC" w:rsidRPr="00B52F91" w:rsidRDefault="008E2DBC" w:rsidP="008E2DBC">
            <w:pPr>
              <w:jc w:val="center"/>
              <w:rPr>
                <w:color w:val="000000"/>
              </w:rPr>
            </w:pPr>
            <w:r w:rsidRPr="00B52F91">
              <w:rPr>
                <w:rFonts w:hint="eastAsia"/>
                <w:color w:val="000000"/>
              </w:rPr>
              <w:t>6915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1600</w:t>
            </w:r>
          </w:p>
        </w:tc>
        <w:tc>
          <w:tcPr>
            <w:tcW w:w="572" w:type="pct"/>
            <w:vAlign w:val="center"/>
          </w:tcPr>
          <w:p w:rsidR="008E2DBC" w:rsidRPr="00B52F91" w:rsidRDefault="008E2DBC" w:rsidP="008E2DBC">
            <w:pPr>
              <w:jc w:val="center"/>
              <w:rPr>
                <w:color w:val="000000"/>
              </w:rPr>
            </w:pPr>
            <w:r w:rsidRPr="00B52F91">
              <w:rPr>
                <w:rFonts w:hint="eastAsia"/>
                <w:color w:val="000000"/>
              </w:rPr>
              <w:t>33.9</w:t>
            </w:r>
          </w:p>
        </w:tc>
        <w:tc>
          <w:tcPr>
            <w:tcW w:w="572" w:type="pct"/>
            <w:vAlign w:val="center"/>
          </w:tcPr>
          <w:p w:rsidR="008E2DBC" w:rsidRPr="00B52F91" w:rsidRDefault="008E2DBC" w:rsidP="008E2DBC">
            <w:pPr>
              <w:jc w:val="center"/>
              <w:rPr>
                <w:color w:val="000000"/>
              </w:rPr>
            </w:pPr>
            <w:r w:rsidRPr="00B52F91">
              <w:rPr>
                <w:rFonts w:hint="eastAsia"/>
                <w:color w:val="000000"/>
              </w:rPr>
              <w:t>165.4</w:t>
            </w:r>
          </w:p>
        </w:tc>
        <w:tc>
          <w:tcPr>
            <w:tcW w:w="692" w:type="pct"/>
            <w:vAlign w:val="center"/>
          </w:tcPr>
          <w:p w:rsidR="008E2DBC" w:rsidRPr="00B52F91" w:rsidRDefault="008E2DBC" w:rsidP="008E2DBC">
            <w:pPr>
              <w:jc w:val="center"/>
              <w:rPr>
                <w:color w:val="000000"/>
              </w:rPr>
            </w:pPr>
            <w:r w:rsidRPr="00B52F91">
              <w:rPr>
                <w:rFonts w:hint="eastAsia"/>
                <w:color w:val="000000"/>
              </w:rPr>
              <w:t>164.2</w:t>
            </w:r>
          </w:p>
        </w:tc>
        <w:tc>
          <w:tcPr>
            <w:tcW w:w="396" w:type="pct"/>
            <w:vAlign w:val="center"/>
          </w:tcPr>
          <w:p w:rsidR="008E2DBC" w:rsidRPr="00B52F91" w:rsidRDefault="008E2DBC" w:rsidP="008E2DBC">
            <w:pPr>
              <w:jc w:val="center"/>
              <w:rPr>
                <w:color w:val="000000"/>
              </w:rPr>
            </w:pPr>
            <w:r w:rsidRPr="00B52F91">
              <w:rPr>
                <w:rFonts w:hint="eastAsia"/>
                <w:color w:val="000000"/>
              </w:rPr>
              <w:t>5205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2300</w:t>
            </w:r>
          </w:p>
        </w:tc>
        <w:tc>
          <w:tcPr>
            <w:tcW w:w="572" w:type="pct"/>
            <w:vAlign w:val="center"/>
          </w:tcPr>
          <w:p w:rsidR="008E2DBC" w:rsidRPr="00B52F91" w:rsidRDefault="008E2DBC" w:rsidP="008E2DBC">
            <w:pPr>
              <w:jc w:val="center"/>
              <w:rPr>
                <w:color w:val="000000"/>
              </w:rPr>
            </w:pPr>
            <w:r w:rsidRPr="00B52F91">
              <w:rPr>
                <w:rFonts w:hint="eastAsia"/>
                <w:color w:val="000000"/>
              </w:rPr>
              <w:t>46.5</w:t>
            </w:r>
          </w:p>
        </w:tc>
        <w:tc>
          <w:tcPr>
            <w:tcW w:w="572" w:type="pct"/>
            <w:vAlign w:val="center"/>
          </w:tcPr>
          <w:p w:rsidR="008E2DBC" w:rsidRPr="00B52F91" w:rsidRDefault="008E2DBC" w:rsidP="008E2DBC">
            <w:pPr>
              <w:jc w:val="center"/>
              <w:rPr>
                <w:color w:val="000000"/>
              </w:rPr>
            </w:pPr>
            <w:r w:rsidRPr="00B52F91">
              <w:rPr>
                <w:rFonts w:hint="eastAsia"/>
                <w:color w:val="000000"/>
              </w:rPr>
              <w:t>144.4</w:t>
            </w:r>
          </w:p>
        </w:tc>
        <w:tc>
          <w:tcPr>
            <w:tcW w:w="692" w:type="pct"/>
            <w:vAlign w:val="center"/>
          </w:tcPr>
          <w:p w:rsidR="008E2DBC" w:rsidRPr="00B52F91" w:rsidRDefault="008E2DBC" w:rsidP="008E2DBC">
            <w:pPr>
              <w:jc w:val="center"/>
              <w:rPr>
                <w:color w:val="000000"/>
              </w:rPr>
            </w:pPr>
            <w:r w:rsidRPr="00B52F91">
              <w:rPr>
                <w:rFonts w:hint="eastAsia"/>
                <w:color w:val="000000"/>
              </w:rPr>
              <w:t>160.5</w:t>
            </w:r>
          </w:p>
        </w:tc>
        <w:tc>
          <w:tcPr>
            <w:tcW w:w="396" w:type="pct"/>
            <w:vAlign w:val="center"/>
          </w:tcPr>
          <w:p w:rsidR="008E2DBC" w:rsidRPr="00B52F91" w:rsidRDefault="008E2DBC" w:rsidP="008E2DBC">
            <w:pPr>
              <w:jc w:val="center"/>
              <w:rPr>
                <w:color w:val="000000"/>
              </w:rPr>
            </w:pPr>
            <w:r w:rsidRPr="00B52F91">
              <w:rPr>
                <w:rFonts w:hint="eastAsia"/>
                <w:color w:val="000000"/>
              </w:rPr>
              <w:t>5947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2367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48.3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145.9</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161.6</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6022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伊金霍洛旗</w:t>
            </w: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DD693C" w:rsidRDefault="008E2DBC" w:rsidP="008E2DBC">
            <w:pPr>
              <w:widowControl/>
              <w:jc w:val="center"/>
              <w:rPr>
                <w:kern w:val="0"/>
              </w:rPr>
            </w:pPr>
            <w:r w:rsidRPr="00DD693C">
              <w:rPr>
                <w:rFonts w:hint="eastAsia"/>
              </w:rPr>
              <w:t>6700</w:t>
            </w:r>
          </w:p>
        </w:tc>
        <w:tc>
          <w:tcPr>
            <w:tcW w:w="572" w:type="pct"/>
            <w:vAlign w:val="center"/>
          </w:tcPr>
          <w:p w:rsidR="008E2DBC" w:rsidRPr="00DD693C" w:rsidRDefault="008E2DBC" w:rsidP="008E2DBC">
            <w:pPr>
              <w:jc w:val="center"/>
            </w:pPr>
            <w:r w:rsidRPr="00DD693C">
              <w:rPr>
                <w:rFonts w:hint="eastAsia"/>
              </w:rPr>
              <w:t>41.9</w:t>
            </w:r>
          </w:p>
        </w:tc>
        <w:tc>
          <w:tcPr>
            <w:tcW w:w="572" w:type="pct"/>
            <w:vAlign w:val="center"/>
          </w:tcPr>
          <w:p w:rsidR="008E2DBC" w:rsidRPr="00DD693C" w:rsidRDefault="008E2DBC" w:rsidP="008E2DBC">
            <w:pPr>
              <w:jc w:val="center"/>
            </w:pPr>
            <w:r w:rsidRPr="00DD693C">
              <w:rPr>
                <w:rFonts w:hint="eastAsia"/>
              </w:rPr>
              <w:t>69.4</w:t>
            </w:r>
          </w:p>
        </w:tc>
        <w:tc>
          <w:tcPr>
            <w:tcW w:w="692" w:type="pct"/>
            <w:vAlign w:val="center"/>
          </w:tcPr>
          <w:p w:rsidR="008E2DBC" w:rsidRPr="00DD693C" w:rsidRDefault="008E2DBC" w:rsidP="008E2DBC">
            <w:pPr>
              <w:jc w:val="center"/>
            </w:pPr>
            <w:r w:rsidRPr="00DD693C">
              <w:rPr>
                <w:rFonts w:hint="eastAsia"/>
              </w:rPr>
              <w:t>89.3</w:t>
            </w:r>
          </w:p>
        </w:tc>
        <w:tc>
          <w:tcPr>
            <w:tcW w:w="396" w:type="pct"/>
            <w:vAlign w:val="center"/>
          </w:tcPr>
          <w:p w:rsidR="008E2DBC" w:rsidRPr="00DD693C" w:rsidRDefault="008E2DBC" w:rsidP="008E2DBC">
            <w:pPr>
              <w:jc w:val="center"/>
            </w:pPr>
            <w:r w:rsidRPr="00DD693C">
              <w:rPr>
                <w:rFonts w:hint="eastAsia"/>
              </w:rPr>
              <w:t>2567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3100</w:t>
            </w:r>
          </w:p>
        </w:tc>
        <w:tc>
          <w:tcPr>
            <w:tcW w:w="572" w:type="pct"/>
            <w:vAlign w:val="center"/>
          </w:tcPr>
          <w:p w:rsidR="008E2DBC" w:rsidRPr="00DD693C" w:rsidRDefault="008E2DBC" w:rsidP="008E2DBC">
            <w:pPr>
              <w:jc w:val="center"/>
            </w:pPr>
            <w:r w:rsidRPr="00DD693C">
              <w:rPr>
                <w:rFonts w:hint="eastAsia"/>
              </w:rPr>
              <w:t>13.3</w:t>
            </w:r>
          </w:p>
        </w:tc>
        <w:tc>
          <w:tcPr>
            <w:tcW w:w="572" w:type="pct"/>
            <w:vAlign w:val="center"/>
          </w:tcPr>
          <w:p w:rsidR="008E2DBC" w:rsidRPr="00DD693C" w:rsidRDefault="008E2DBC" w:rsidP="008E2DBC">
            <w:pPr>
              <w:jc w:val="center"/>
            </w:pPr>
            <w:r w:rsidRPr="00DD693C">
              <w:rPr>
                <w:rFonts w:hint="eastAsia"/>
              </w:rPr>
              <w:t>58.2</w:t>
            </w:r>
          </w:p>
        </w:tc>
        <w:tc>
          <w:tcPr>
            <w:tcW w:w="692" w:type="pct"/>
            <w:vAlign w:val="center"/>
          </w:tcPr>
          <w:p w:rsidR="008E2DBC" w:rsidRPr="00DD693C" w:rsidRDefault="008E2DBC" w:rsidP="008E2DBC">
            <w:pPr>
              <w:jc w:val="center"/>
            </w:pPr>
            <w:r w:rsidRPr="00DD693C">
              <w:rPr>
                <w:rFonts w:hint="eastAsia"/>
              </w:rPr>
              <w:t>73.8</w:t>
            </w:r>
          </w:p>
        </w:tc>
        <w:tc>
          <w:tcPr>
            <w:tcW w:w="396" w:type="pct"/>
            <w:vAlign w:val="center"/>
          </w:tcPr>
          <w:p w:rsidR="008E2DBC" w:rsidRPr="00DD693C" w:rsidRDefault="008E2DBC" w:rsidP="008E2DBC">
            <w:pPr>
              <w:jc w:val="center"/>
            </w:pPr>
            <w:r w:rsidRPr="00DD693C">
              <w:rPr>
                <w:rFonts w:hint="eastAsia"/>
              </w:rPr>
              <w:t>699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6800</w:t>
            </w:r>
          </w:p>
        </w:tc>
        <w:tc>
          <w:tcPr>
            <w:tcW w:w="572" w:type="pct"/>
            <w:vAlign w:val="center"/>
          </w:tcPr>
          <w:p w:rsidR="008E2DBC" w:rsidRPr="00DD693C" w:rsidRDefault="008E2DBC" w:rsidP="008E2DBC">
            <w:pPr>
              <w:jc w:val="center"/>
            </w:pPr>
            <w:r w:rsidRPr="00DD693C">
              <w:rPr>
                <w:rFonts w:hint="eastAsia"/>
              </w:rPr>
              <w:t>13.4</w:t>
            </w:r>
          </w:p>
        </w:tc>
        <w:tc>
          <w:tcPr>
            <w:tcW w:w="572" w:type="pct"/>
            <w:vAlign w:val="center"/>
          </w:tcPr>
          <w:p w:rsidR="008E2DBC" w:rsidRPr="00DD693C" w:rsidRDefault="008E2DBC" w:rsidP="008E2DBC">
            <w:pPr>
              <w:jc w:val="center"/>
            </w:pPr>
            <w:r w:rsidRPr="00DD693C">
              <w:rPr>
                <w:rFonts w:hint="eastAsia"/>
              </w:rPr>
              <w:t>52.4</w:t>
            </w:r>
          </w:p>
        </w:tc>
        <w:tc>
          <w:tcPr>
            <w:tcW w:w="692" w:type="pct"/>
            <w:vAlign w:val="center"/>
          </w:tcPr>
          <w:p w:rsidR="008E2DBC" w:rsidRPr="00DD693C" w:rsidRDefault="008E2DBC" w:rsidP="008E2DBC">
            <w:pPr>
              <w:jc w:val="center"/>
            </w:pPr>
            <w:r w:rsidRPr="00DD693C">
              <w:rPr>
                <w:rFonts w:hint="eastAsia"/>
              </w:rPr>
              <w:t>50.1</w:t>
            </w:r>
          </w:p>
        </w:tc>
        <w:tc>
          <w:tcPr>
            <w:tcW w:w="396" w:type="pct"/>
            <w:vAlign w:val="center"/>
          </w:tcPr>
          <w:p w:rsidR="008E2DBC" w:rsidRPr="00DD693C" w:rsidRDefault="008E2DBC" w:rsidP="008E2DBC">
            <w:pPr>
              <w:jc w:val="center"/>
            </w:pPr>
            <w:r w:rsidRPr="00DD693C">
              <w:rPr>
                <w:rFonts w:hint="eastAsia"/>
              </w:rPr>
              <w:t>751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DD693C" w:rsidRDefault="008E2DBC" w:rsidP="008E2DBC">
            <w:pPr>
              <w:jc w:val="center"/>
              <w:rPr>
                <w:b/>
                <w:bCs/>
              </w:rPr>
            </w:pPr>
            <w:r w:rsidRPr="00DD693C">
              <w:rPr>
                <w:rFonts w:hint="eastAsia"/>
                <w:b/>
                <w:bCs/>
              </w:rPr>
              <w:t>5533</w:t>
            </w:r>
          </w:p>
        </w:tc>
        <w:tc>
          <w:tcPr>
            <w:tcW w:w="572" w:type="pct"/>
            <w:vAlign w:val="center"/>
          </w:tcPr>
          <w:p w:rsidR="008E2DBC" w:rsidRPr="00DD693C" w:rsidRDefault="008E2DBC" w:rsidP="008E2DBC">
            <w:pPr>
              <w:jc w:val="center"/>
              <w:rPr>
                <w:b/>
                <w:bCs/>
              </w:rPr>
            </w:pPr>
            <w:r w:rsidRPr="00DD693C">
              <w:rPr>
                <w:rFonts w:hint="eastAsia"/>
                <w:b/>
                <w:bCs/>
              </w:rPr>
              <w:t>22.9</w:t>
            </w:r>
          </w:p>
        </w:tc>
        <w:tc>
          <w:tcPr>
            <w:tcW w:w="572" w:type="pct"/>
            <w:vAlign w:val="center"/>
          </w:tcPr>
          <w:p w:rsidR="008E2DBC" w:rsidRPr="00DD693C" w:rsidRDefault="008E2DBC" w:rsidP="008E2DBC">
            <w:pPr>
              <w:jc w:val="center"/>
              <w:rPr>
                <w:b/>
                <w:bCs/>
              </w:rPr>
            </w:pPr>
            <w:r w:rsidRPr="00DD693C">
              <w:rPr>
                <w:rFonts w:hint="eastAsia"/>
                <w:b/>
                <w:bCs/>
              </w:rPr>
              <w:t>60.0</w:t>
            </w:r>
          </w:p>
        </w:tc>
        <w:tc>
          <w:tcPr>
            <w:tcW w:w="692" w:type="pct"/>
            <w:vAlign w:val="center"/>
          </w:tcPr>
          <w:p w:rsidR="008E2DBC" w:rsidRPr="00DD693C" w:rsidRDefault="008E2DBC" w:rsidP="008E2DBC">
            <w:pPr>
              <w:jc w:val="center"/>
              <w:rPr>
                <w:b/>
                <w:bCs/>
              </w:rPr>
            </w:pPr>
            <w:r w:rsidRPr="00DD693C">
              <w:rPr>
                <w:rFonts w:hint="eastAsia"/>
                <w:b/>
                <w:bCs/>
              </w:rPr>
              <w:t>71.1</w:t>
            </w:r>
          </w:p>
        </w:tc>
        <w:tc>
          <w:tcPr>
            <w:tcW w:w="396" w:type="pct"/>
            <w:vAlign w:val="center"/>
          </w:tcPr>
          <w:p w:rsidR="008E2DBC" w:rsidRPr="00DD693C" w:rsidRDefault="008E2DBC" w:rsidP="008E2DBC">
            <w:pPr>
              <w:jc w:val="center"/>
              <w:rPr>
                <w:b/>
                <w:bCs/>
              </w:rPr>
            </w:pPr>
            <w:r w:rsidRPr="00DD693C">
              <w:rPr>
                <w:rFonts w:hint="eastAsia"/>
                <w:b/>
                <w:bCs/>
              </w:rPr>
              <w:t>1339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2200</w:t>
            </w:r>
          </w:p>
        </w:tc>
        <w:tc>
          <w:tcPr>
            <w:tcW w:w="572" w:type="pct"/>
            <w:vAlign w:val="center"/>
          </w:tcPr>
          <w:p w:rsidR="008E2DBC" w:rsidRPr="00DD693C" w:rsidRDefault="008E2DBC" w:rsidP="008E2DBC">
            <w:pPr>
              <w:jc w:val="center"/>
            </w:pPr>
            <w:r w:rsidRPr="00DD693C">
              <w:rPr>
                <w:rFonts w:hint="eastAsia"/>
              </w:rPr>
              <w:t>2.7</w:t>
            </w:r>
          </w:p>
        </w:tc>
        <w:tc>
          <w:tcPr>
            <w:tcW w:w="572" w:type="pct"/>
            <w:vAlign w:val="center"/>
          </w:tcPr>
          <w:p w:rsidR="008E2DBC" w:rsidRPr="00DD693C" w:rsidRDefault="008E2DBC" w:rsidP="008E2DBC">
            <w:pPr>
              <w:jc w:val="center"/>
            </w:pPr>
            <w:r w:rsidRPr="00DD693C">
              <w:rPr>
                <w:rFonts w:hint="eastAsia"/>
              </w:rPr>
              <w:t>42.6</w:t>
            </w:r>
          </w:p>
        </w:tc>
        <w:tc>
          <w:tcPr>
            <w:tcW w:w="692" w:type="pct"/>
            <w:vAlign w:val="center"/>
          </w:tcPr>
          <w:p w:rsidR="008E2DBC" w:rsidRPr="00DD693C" w:rsidRDefault="008E2DBC" w:rsidP="008E2DBC">
            <w:pPr>
              <w:jc w:val="center"/>
            </w:pPr>
            <w:r w:rsidRPr="00DD693C">
              <w:rPr>
                <w:rFonts w:hint="eastAsia"/>
              </w:rPr>
              <w:t>39.7</w:t>
            </w:r>
          </w:p>
        </w:tc>
        <w:tc>
          <w:tcPr>
            <w:tcW w:w="396" w:type="pct"/>
            <w:vAlign w:val="center"/>
          </w:tcPr>
          <w:p w:rsidR="008E2DBC" w:rsidRPr="00DD693C" w:rsidRDefault="008E2DBC" w:rsidP="008E2DBC">
            <w:pPr>
              <w:jc w:val="center"/>
            </w:pPr>
            <w:r w:rsidRPr="00DD693C">
              <w:rPr>
                <w:rFonts w:hint="eastAsia"/>
              </w:rPr>
              <w:t>129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4000</w:t>
            </w:r>
          </w:p>
        </w:tc>
        <w:tc>
          <w:tcPr>
            <w:tcW w:w="572" w:type="pct"/>
            <w:vAlign w:val="center"/>
          </w:tcPr>
          <w:p w:rsidR="008E2DBC" w:rsidRPr="00DD693C" w:rsidRDefault="008E2DBC" w:rsidP="008E2DBC">
            <w:pPr>
              <w:jc w:val="center"/>
            </w:pPr>
            <w:r w:rsidRPr="00DD693C">
              <w:rPr>
                <w:rFonts w:hint="eastAsia"/>
              </w:rPr>
              <w:t>9.2</w:t>
            </w:r>
          </w:p>
        </w:tc>
        <w:tc>
          <w:tcPr>
            <w:tcW w:w="572" w:type="pct"/>
            <w:vAlign w:val="center"/>
          </w:tcPr>
          <w:p w:rsidR="008E2DBC" w:rsidRPr="00DD693C" w:rsidRDefault="008E2DBC" w:rsidP="008E2DBC">
            <w:pPr>
              <w:jc w:val="center"/>
            </w:pPr>
            <w:r w:rsidRPr="00DD693C">
              <w:rPr>
                <w:rFonts w:hint="eastAsia"/>
              </w:rPr>
              <w:t>48.8</w:t>
            </w:r>
          </w:p>
        </w:tc>
        <w:tc>
          <w:tcPr>
            <w:tcW w:w="692" w:type="pct"/>
            <w:vAlign w:val="center"/>
          </w:tcPr>
          <w:p w:rsidR="008E2DBC" w:rsidRPr="00DD693C" w:rsidRDefault="008E2DBC" w:rsidP="008E2DBC">
            <w:pPr>
              <w:jc w:val="center"/>
            </w:pPr>
            <w:r w:rsidRPr="00DD693C">
              <w:rPr>
                <w:rFonts w:hint="eastAsia"/>
              </w:rPr>
              <w:t>54.0</w:t>
            </w:r>
          </w:p>
        </w:tc>
        <w:tc>
          <w:tcPr>
            <w:tcW w:w="396" w:type="pct"/>
            <w:vAlign w:val="center"/>
          </w:tcPr>
          <w:p w:rsidR="008E2DBC" w:rsidRPr="00DD693C" w:rsidRDefault="008E2DBC" w:rsidP="008E2DBC">
            <w:pPr>
              <w:jc w:val="center"/>
            </w:pPr>
            <w:r w:rsidRPr="00DD693C">
              <w:rPr>
                <w:rFonts w:hint="eastAsia"/>
              </w:rPr>
              <w:t>444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3400</w:t>
            </w:r>
          </w:p>
        </w:tc>
        <w:tc>
          <w:tcPr>
            <w:tcW w:w="572" w:type="pct"/>
            <w:vAlign w:val="center"/>
          </w:tcPr>
          <w:p w:rsidR="008E2DBC" w:rsidRPr="00DD693C" w:rsidRDefault="008E2DBC" w:rsidP="008E2DBC">
            <w:pPr>
              <w:jc w:val="center"/>
            </w:pPr>
            <w:r w:rsidRPr="00DD693C">
              <w:rPr>
                <w:rFonts w:hint="eastAsia"/>
              </w:rPr>
              <w:t>4.0</w:t>
            </w:r>
          </w:p>
        </w:tc>
        <w:tc>
          <w:tcPr>
            <w:tcW w:w="572" w:type="pct"/>
            <w:vAlign w:val="center"/>
          </w:tcPr>
          <w:p w:rsidR="008E2DBC" w:rsidRPr="00DD693C" w:rsidRDefault="008E2DBC" w:rsidP="008E2DBC">
            <w:pPr>
              <w:jc w:val="center"/>
            </w:pPr>
            <w:r w:rsidRPr="00DD693C">
              <w:rPr>
                <w:rFonts w:hint="eastAsia"/>
              </w:rPr>
              <w:t>34.6</w:t>
            </w:r>
          </w:p>
        </w:tc>
        <w:tc>
          <w:tcPr>
            <w:tcW w:w="692" w:type="pct"/>
            <w:vAlign w:val="center"/>
          </w:tcPr>
          <w:p w:rsidR="008E2DBC" w:rsidRPr="00DD693C" w:rsidRDefault="008E2DBC" w:rsidP="008E2DBC">
            <w:pPr>
              <w:jc w:val="center"/>
            </w:pPr>
            <w:r w:rsidRPr="00DD693C">
              <w:rPr>
                <w:rFonts w:hint="eastAsia"/>
              </w:rPr>
              <w:t>38.5</w:t>
            </w:r>
          </w:p>
        </w:tc>
        <w:tc>
          <w:tcPr>
            <w:tcW w:w="396" w:type="pct"/>
            <w:vAlign w:val="center"/>
          </w:tcPr>
          <w:p w:rsidR="008E2DBC" w:rsidRPr="00DD693C" w:rsidRDefault="008E2DBC" w:rsidP="008E2DBC">
            <w:pPr>
              <w:jc w:val="center"/>
            </w:pPr>
            <w:r w:rsidRPr="00DD693C">
              <w:rPr>
                <w:rFonts w:hint="eastAsia"/>
              </w:rPr>
              <w:t>141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DD693C" w:rsidRDefault="008E2DBC" w:rsidP="008E2DBC">
            <w:pPr>
              <w:jc w:val="center"/>
              <w:rPr>
                <w:b/>
                <w:bCs/>
              </w:rPr>
            </w:pPr>
            <w:r w:rsidRPr="00DD693C">
              <w:rPr>
                <w:rFonts w:hint="eastAsia"/>
                <w:b/>
                <w:bCs/>
              </w:rPr>
              <w:t>3200</w:t>
            </w:r>
          </w:p>
        </w:tc>
        <w:tc>
          <w:tcPr>
            <w:tcW w:w="572" w:type="pct"/>
            <w:vAlign w:val="center"/>
          </w:tcPr>
          <w:p w:rsidR="008E2DBC" w:rsidRPr="00DD693C" w:rsidRDefault="008E2DBC" w:rsidP="008E2DBC">
            <w:pPr>
              <w:jc w:val="center"/>
              <w:rPr>
                <w:b/>
                <w:bCs/>
              </w:rPr>
            </w:pPr>
            <w:r w:rsidRPr="00DD693C">
              <w:rPr>
                <w:rFonts w:hint="eastAsia"/>
                <w:b/>
                <w:bCs/>
              </w:rPr>
              <w:t>5.3</w:t>
            </w:r>
          </w:p>
        </w:tc>
        <w:tc>
          <w:tcPr>
            <w:tcW w:w="572" w:type="pct"/>
            <w:vAlign w:val="center"/>
          </w:tcPr>
          <w:p w:rsidR="008E2DBC" w:rsidRPr="00DD693C" w:rsidRDefault="008E2DBC" w:rsidP="008E2DBC">
            <w:pPr>
              <w:jc w:val="center"/>
              <w:rPr>
                <w:b/>
                <w:bCs/>
              </w:rPr>
            </w:pPr>
            <w:r w:rsidRPr="00DD693C">
              <w:rPr>
                <w:rFonts w:hint="eastAsia"/>
                <w:b/>
                <w:bCs/>
              </w:rPr>
              <w:t>42.0</w:t>
            </w:r>
          </w:p>
        </w:tc>
        <w:tc>
          <w:tcPr>
            <w:tcW w:w="692" w:type="pct"/>
            <w:vAlign w:val="center"/>
          </w:tcPr>
          <w:p w:rsidR="008E2DBC" w:rsidRPr="00DD693C" w:rsidRDefault="008E2DBC" w:rsidP="008E2DBC">
            <w:pPr>
              <w:jc w:val="center"/>
              <w:rPr>
                <w:b/>
                <w:bCs/>
              </w:rPr>
            </w:pPr>
            <w:r w:rsidRPr="00DD693C">
              <w:rPr>
                <w:rFonts w:hint="eastAsia"/>
                <w:b/>
                <w:bCs/>
              </w:rPr>
              <w:t>44.1</w:t>
            </w:r>
          </w:p>
        </w:tc>
        <w:tc>
          <w:tcPr>
            <w:tcW w:w="396" w:type="pct"/>
            <w:vAlign w:val="center"/>
          </w:tcPr>
          <w:p w:rsidR="008E2DBC" w:rsidRPr="00DD693C" w:rsidRDefault="008E2DBC" w:rsidP="008E2DBC">
            <w:pPr>
              <w:jc w:val="center"/>
              <w:rPr>
                <w:b/>
                <w:bCs/>
              </w:rPr>
            </w:pPr>
            <w:r w:rsidRPr="00DD693C">
              <w:rPr>
                <w:rFonts w:hint="eastAsia"/>
                <w:b/>
                <w:bCs/>
              </w:rPr>
              <w:t>238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
        </w:tc>
        <w:tc>
          <w:tcPr>
            <w:tcW w:w="572" w:type="pct"/>
            <w:vAlign w:val="center"/>
          </w:tcPr>
          <w:p w:rsidR="008E2DBC" w:rsidRPr="00174B67" w:rsidRDefault="008E2DBC" w:rsidP="008E2DBC">
            <w:pPr>
              <w:jc w:val="center"/>
            </w:pPr>
            <w:r w:rsidRPr="00174B67">
              <w:rPr>
                <w:rFonts w:hint="eastAsia"/>
              </w:rPr>
              <w:t>2300</w:t>
            </w:r>
          </w:p>
        </w:tc>
        <w:tc>
          <w:tcPr>
            <w:tcW w:w="572" w:type="pct"/>
            <w:vAlign w:val="center"/>
          </w:tcPr>
          <w:p w:rsidR="008E2DBC" w:rsidRPr="00174B67" w:rsidRDefault="008E2DBC" w:rsidP="008E2DBC">
            <w:pPr>
              <w:jc w:val="center"/>
            </w:pPr>
            <w:r w:rsidRPr="00174B67">
              <w:rPr>
                <w:rFonts w:hint="eastAsia"/>
              </w:rPr>
              <w:t>17.3</w:t>
            </w:r>
          </w:p>
        </w:tc>
        <w:tc>
          <w:tcPr>
            <w:tcW w:w="572" w:type="pct"/>
            <w:vAlign w:val="center"/>
          </w:tcPr>
          <w:p w:rsidR="008E2DBC" w:rsidRPr="00174B67" w:rsidRDefault="008E2DBC" w:rsidP="008E2DBC">
            <w:pPr>
              <w:jc w:val="center"/>
            </w:pPr>
            <w:r w:rsidRPr="00174B67">
              <w:rPr>
                <w:rFonts w:hint="eastAsia"/>
              </w:rPr>
              <w:t>91.8</w:t>
            </w:r>
          </w:p>
        </w:tc>
        <w:tc>
          <w:tcPr>
            <w:tcW w:w="692" w:type="pct"/>
            <w:vAlign w:val="center"/>
          </w:tcPr>
          <w:p w:rsidR="008E2DBC" w:rsidRPr="00174B67" w:rsidRDefault="008E2DBC" w:rsidP="008E2DBC">
            <w:pPr>
              <w:jc w:val="center"/>
            </w:pPr>
            <w:r w:rsidRPr="00174B67">
              <w:rPr>
                <w:rFonts w:hint="eastAsia"/>
              </w:rPr>
              <w:t>97.8</w:t>
            </w:r>
          </w:p>
        </w:tc>
        <w:tc>
          <w:tcPr>
            <w:tcW w:w="396" w:type="pct"/>
            <w:vAlign w:val="center"/>
          </w:tcPr>
          <w:p w:rsidR="008E2DBC" w:rsidRPr="00174B67" w:rsidRDefault="008E2DBC" w:rsidP="008E2DBC">
            <w:pPr>
              <w:jc w:val="center"/>
            </w:pPr>
            <w:r w:rsidRPr="00174B67">
              <w:rPr>
                <w:rFonts w:hint="eastAsia"/>
              </w:rPr>
              <w:t>1507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174B67" w:rsidRDefault="008E2DBC" w:rsidP="008E2DBC">
            <w:pPr>
              <w:jc w:val="center"/>
            </w:pPr>
            <w:r w:rsidRPr="00174B67">
              <w:rPr>
                <w:rFonts w:hint="eastAsia"/>
              </w:rPr>
              <w:t>1500</w:t>
            </w:r>
          </w:p>
        </w:tc>
        <w:tc>
          <w:tcPr>
            <w:tcW w:w="572" w:type="pct"/>
            <w:vAlign w:val="center"/>
          </w:tcPr>
          <w:p w:rsidR="008E2DBC" w:rsidRPr="00174B67" w:rsidRDefault="008E2DBC" w:rsidP="008E2DBC">
            <w:pPr>
              <w:jc w:val="center"/>
            </w:pPr>
            <w:r>
              <w:t>5.4</w:t>
            </w:r>
          </w:p>
        </w:tc>
        <w:tc>
          <w:tcPr>
            <w:tcW w:w="572" w:type="pct"/>
            <w:vAlign w:val="center"/>
          </w:tcPr>
          <w:p w:rsidR="008E2DBC" w:rsidRPr="00174B67" w:rsidRDefault="008E2DBC" w:rsidP="008E2DBC">
            <w:pPr>
              <w:jc w:val="center"/>
            </w:pPr>
            <w:r>
              <w:t>74.0</w:t>
            </w:r>
          </w:p>
        </w:tc>
        <w:tc>
          <w:tcPr>
            <w:tcW w:w="692" w:type="pct"/>
            <w:vAlign w:val="center"/>
          </w:tcPr>
          <w:p w:rsidR="008E2DBC" w:rsidRPr="00174B67" w:rsidRDefault="008E2DBC" w:rsidP="008E2DBC">
            <w:pPr>
              <w:jc w:val="center"/>
            </w:pPr>
            <w:r>
              <w:t>67.7</w:t>
            </w:r>
          </w:p>
        </w:tc>
        <w:tc>
          <w:tcPr>
            <w:tcW w:w="396" w:type="pct"/>
            <w:vAlign w:val="center"/>
          </w:tcPr>
          <w:p w:rsidR="008E2DBC" w:rsidRPr="00174B67" w:rsidRDefault="008E2DBC" w:rsidP="008E2DBC">
            <w:pPr>
              <w:jc w:val="center"/>
            </w:pPr>
            <w:r>
              <w:t>422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174B67" w:rsidRDefault="008E2DBC" w:rsidP="008E2DBC">
            <w:pPr>
              <w:jc w:val="center"/>
            </w:pPr>
            <w:r w:rsidRPr="00174B67">
              <w:t>1</w:t>
            </w:r>
            <w:r w:rsidRPr="00174B67">
              <w:rPr>
                <w:rFonts w:hint="eastAsia"/>
              </w:rPr>
              <w:t>400</w:t>
            </w:r>
          </w:p>
        </w:tc>
        <w:tc>
          <w:tcPr>
            <w:tcW w:w="572" w:type="pct"/>
            <w:vAlign w:val="center"/>
          </w:tcPr>
          <w:p w:rsidR="008E2DBC" w:rsidRPr="00174B67" w:rsidRDefault="008E2DBC" w:rsidP="008E2DBC">
            <w:pPr>
              <w:jc w:val="center"/>
            </w:pPr>
            <w:r w:rsidRPr="00174B67">
              <w:t>8.7</w:t>
            </w:r>
          </w:p>
        </w:tc>
        <w:tc>
          <w:tcPr>
            <w:tcW w:w="572" w:type="pct"/>
            <w:vAlign w:val="center"/>
          </w:tcPr>
          <w:p w:rsidR="008E2DBC" w:rsidRPr="00174B67" w:rsidRDefault="008E2DBC" w:rsidP="008E2DBC">
            <w:pPr>
              <w:jc w:val="center"/>
            </w:pPr>
            <w:r w:rsidRPr="00174B67">
              <w:rPr>
                <w:rFonts w:hint="eastAsia"/>
              </w:rPr>
              <w:t>70.0</w:t>
            </w:r>
          </w:p>
        </w:tc>
        <w:tc>
          <w:tcPr>
            <w:tcW w:w="692" w:type="pct"/>
            <w:vAlign w:val="center"/>
          </w:tcPr>
          <w:p w:rsidR="008E2DBC" w:rsidRPr="00174B67" w:rsidRDefault="008E2DBC" w:rsidP="008E2DBC">
            <w:pPr>
              <w:jc w:val="center"/>
            </w:pPr>
            <w:r w:rsidRPr="00174B67">
              <w:rPr>
                <w:rFonts w:hint="eastAsia"/>
              </w:rPr>
              <w:t>88.9</w:t>
            </w:r>
          </w:p>
        </w:tc>
        <w:tc>
          <w:tcPr>
            <w:tcW w:w="396" w:type="pct"/>
            <w:vAlign w:val="center"/>
          </w:tcPr>
          <w:p w:rsidR="008E2DBC" w:rsidRPr="00174B67" w:rsidRDefault="008E2DBC" w:rsidP="008E2DBC">
            <w:pPr>
              <w:jc w:val="center"/>
            </w:pPr>
            <w:r>
              <w:t>539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174B67" w:rsidRDefault="008E2DBC" w:rsidP="008E2DBC">
            <w:pPr>
              <w:jc w:val="center"/>
              <w:rPr>
                <w:b/>
                <w:bCs/>
              </w:rPr>
            </w:pPr>
            <w:r w:rsidRPr="00174B67">
              <w:rPr>
                <w:rFonts w:hint="eastAsia"/>
                <w:b/>
                <w:bCs/>
              </w:rPr>
              <w:t>1</w:t>
            </w:r>
            <w:r w:rsidRPr="00174B67">
              <w:rPr>
                <w:b/>
                <w:bCs/>
              </w:rPr>
              <w:t>7</w:t>
            </w:r>
            <w:r w:rsidRPr="00174B67">
              <w:rPr>
                <w:rFonts w:hint="eastAsia"/>
                <w:b/>
                <w:bCs/>
              </w:rPr>
              <w:t>00</w:t>
            </w:r>
          </w:p>
        </w:tc>
        <w:tc>
          <w:tcPr>
            <w:tcW w:w="572" w:type="pct"/>
            <w:vAlign w:val="center"/>
          </w:tcPr>
          <w:p w:rsidR="008E2DBC" w:rsidRPr="00174B67" w:rsidRDefault="008E2DBC" w:rsidP="008E2DBC">
            <w:pPr>
              <w:jc w:val="center"/>
              <w:rPr>
                <w:b/>
                <w:bCs/>
              </w:rPr>
            </w:pPr>
            <w:r>
              <w:rPr>
                <w:b/>
                <w:bCs/>
              </w:rPr>
              <w:t>10.4</w:t>
            </w:r>
          </w:p>
        </w:tc>
        <w:tc>
          <w:tcPr>
            <w:tcW w:w="572" w:type="pct"/>
            <w:vAlign w:val="center"/>
          </w:tcPr>
          <w:p w:rsidR="008E2DBC" w:rsidRPr="00174B67" w:rsidRDefault="008E2DBC" w:rsidP="008E2DBC">
            <w:pPr>
              <w:jc w:val="center"/>
              <w:rPr>
                <w:b/>
                <w:bCs/>
              </w:rPr>
            </w:pPr>
            <w:r>
              <w:rPr>
                <w:b/>
                <w:bCs/>
              </w:rPr>
              <w:t>78.6</w:t>
            </w:r>
          </w:p>
        </w:tc>
        <w:tc>
          <w:tcPr>
            <w:tcW w:w="692" w:type="pct"/>
            <w:vAlign w:val="center"/>
          </w:tcPr>
          <w:p w:rsidR="008E2DBC" w:rsidRPr="00174B67" w:rsidRDefault="008E2DBC" w:rsidP="008E2DBC">
            <w:pPr>
              <w:jc w:val="center"/>
              <w:rPr>
                <w:b/>
                <w:bCs/>
              </w:rPr>
            </w:pPr>
            <w:r>
              <w:rPr>
                <w:b/>
                <w:bCs/>
              </w:rPr>
              <w:t>84.79</w:t>
            </w:r>
          </w:p>
        </w:tc>
        <w:tc>
          <w:tcPr>
            <w:tcW w:w="396" w:type="pct"/>
            <w:vAlign w:val="center"/>
          </w:tcPr>
          <w:p w:rsidR="008E2DBC" w:rsidRPr="00174B67" w:rsidRDefault="008E2DBC" w:rsidP="008E2DBC">
            <w:pPr>
              <w:jc w:val="center"/>
              <w:rPr>
                <w:b/>
                <w:bCs/>
              </w:rPr>
            </w:pPr>
            <w:r>
              <w:rPr>
                <w:b/>
                <w:bCs/>
              </w:rPr>
              <w:t>823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restart"/>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2500</w:t>
            </w:r>
          </w:p>
        </w:tc>
        <w:tc>
          <w:tcPr>
            <w:tcW w:w="572" w:type="pct"/>
            <w:vAlign w:val="center"/>
          </w:tcPr>
          <w:p w:rsidR="008E2DBC" w:rsidRPr="00DD693C" w:rsidRDefault="008E2DBC" w:rsidP="008E2DBC">
            <w:pPr>
              <w:jc w:val="center"/>
            </w:pPr>
            <w:r w:rsidRPr="00DD693C">
              <w:rPr>
                <w:rFonts w:hint="eastAsia"/>
              </w:rPr>
              <w:t>18.7</w:t>
            </w:r>
          </w:p>
        </w:tc>
        <w:tc>
          <w:tcPr>
            <w:tcW w:w="572" w:type="pct"/>
            <w:vAlign w:val="center"/>
          </w:tcPr>
          <w:p w:rsidR="008E2DBC" w:rsidRPr="00DD693C" w:rsidRDefault="008E2DBC" w:rsidP="008E2DBC">
            <w:pPr>
              <w:jc w:val="center"/>
            </w:pPr>
            <w:r w:rsidRPr="00DD693C">
              <w:rPr>
                <w:rFonts w:hint="eastAsia"/>
              </w:rPr>
              <w:t>84.8</w:t>
            </w:r>
          </w:p>
        </w:tc>
        <w:tc>
          <w:tcPr>
            <w:tcW w:w="692" w:type="pct"/>
            <w:vAlign w:val="center"/>
          </w:tcPr>
          <w:p w:rsidR="008E2DBC" w:rsidRPr="00DD693C" w:rsidRDefault="008E2DBC" w:rsidP="008E2DBC">
            <w:pPr>
              <w:jc w:val="center"/>
            </w:pPr>
            <w:r w:rsidRPr="00DD693C">
              <w:rPr>
                <w:rFonts w:hint="eastAsia"/>
              </w:rPr>
              <w:t>97.6</w:t>
            </w:r>
          </w:p>
        </w:tc>
        <w:tc>
          <w:tcPr>
            <w:tcW w:w="396" w:type="pct"/>
            <w:vAlign w:val="center"/>
          </w:tcPr>
          <w:p w:rsidR="008E2DBC" w:rsidRPr="00DD693C" w:rsidRDefault="008E2DBC" w:rsidP="008E2DBC">
            <w:pPr>
              <w:jc w:val="center"/>
            </w:pPr>
            <w:r w:rsidRPr="00DD693C">
              <w:rPr>
                <w:rFonts w:hint="eastAsia"/>
              </w:rPr>
              <w:t>1456</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1000</w:t>
            </w:r>
          </w:p>
        </w:tc>
        <w:tc>
          <w:tcPr>
            <w:tcW w:w="572" w:type="pct"/>
            <w:vAlign w:val="center"/>
          </w:tcPr>
          <w:p w:rsidR="008E2DBC" w:rsidRPr="00DD693C" w:rsidRDefault="008E2DBC" w:rsidP="008E2DBC">
            <w:pPr>
              <w:jc w:val="center"/>
            </w:pPr>
            <w:r w:rsidRPr="00DD693C">
              <w:rPr>
                <w:rFonts w:hint="eastAsia"/>
              </w:rPr>
              <w:t>14.3</w:t>
            </w:r>
          </w:p>
        </w:tc>
        <w:tc>
          <w:tcPr>
            <w:tcW w:w="572" w:type="pct"/>
            <w:vAlign w:val="center"/>
          </w:tcPr>
          <w:p w:rsidR="008E2DBC" w:rsidRPr="00DD693C" w:rsidRDefault="008E2DBC" w:rsidP="008E2DBC">
            <w:pPr>
              <w:jc w:val="center"/>
            </w:pPr>
            <w:r w:rsidRPr="00DD693C">
              <w:rPr>
                <w:rFonts w:hint="eastAsia"/>
              </w:rPr>
              <w:t>87.2</w:t>
            </w:r>
          </w:p>
        </w:tc>
        <w:tc>
          <w:tcPr>
            <w:tcW w:w="692" w:type="pct"/>
            <w:vAlign w:val="center"/>
          </w:tcPr>
          <w:p w:rsidR="008E2DBC" w:rsidRPr="00DD693C" w:rsidRDefault="008E2DBC" w:rsidP="008E2DBC">
            <w:pPr>
              <w:jc w:val="center"/>
            </w:pPr>
            <w:r w:rsidRPr="00DD693C">
              <w:rPr>
                <w:rFonts w:hint="eastAsia"/>
              </w:rPr>
              <w:t>135.2</w:t>
            </w:r>
          </w:p>
        </w:tc>
        <w:tc>
          <w:tcPr>
            <w:tcW w:w="396" w:type="pct"/>
            <w:vAlign w:val="center"/>
          </w:tcPr>
          <w:p w:rsidR="008E2DBC" w:rsidRPr="00DD693C" w:rsidRDefault="008E2DBC" w:rsidP="008E2DBC">
            <w:pPr>
              <w:jc w:val="center"/>
            </w:pPr>
            <w:r w:rsidRPr="00DD693C">
              <w:rPr>
                <w:rFonts w:hint="eastAsia"/>
              </w:rPr>
              <w:t>972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DD693C" w:rsidRDefault="008E2DBC" w:rsidP="008E2DBC">
            <w:pPr>
              <w:jc w:val="center"/>
            </w:pPr>
            <w:r w:rsidRPr="00DD693C">
              <w:rPr>
                <w:rFonts w:hint="eastAsia"/>
              </w:rPr>
              <w:t>1800</w:t>
            </w:r>
          </w:p>
        </w:tc>
        <w:tc>
          <w:tcPr>
            <w:tcW w:w="572" w:type="pct"/>
            <w:vAlign w:val="center"/>
          </w:tcPr>
          <w:p w:rsidR="008E2DBC" w:rsidRPr="00DD693C" w:rsidRDefault="008E2DBC" w:rsidP="008E2DBC">
            <w:pPr>
              <w:jc w:val="center"/>
            </w:pPr>
            <w:r w:rsidRPr="00DD693C">
              <w:rPr>
                <w:rFonts w:hint="eastAsia"/>
              </w:rPr>
              <w:t>22.7</w:t>
            </w:r>
          </w:p>
        </w:tc>
        <w:tc>
          <w:tcPr>
            <w:tcW w:w="572" w:type="pct"/>
            <w:vAlign w:val="center"/>
          </w:tcPr>
          <w:p w:rsidR="008E2DBC" w:rsidRPr="00DD693C" w:rsidRDefault="008E2DBC" w:rsidP="008E2DBC">
            <w:pPr>
              <w:jc w:val="center"/>
            </w:pPr>
            <w:r w:rsidRPr="00DD693C">
              <w:rPr>
                <w:rFonts w:hint="eastAsia"/>
              </w:rPr>
              <w:t>129.0</w:t>
            </w:r>
          </w:p>
        </w:tc>
        <w:tc>
          <w:tcPr>
            <w:tcW w:w="692" w:type="pct"/>
            <w:vAlign w:val="center"/>
          </w:tcPr>
          <w:p w:rsidR="008E2DBC" w:rsidRPr="00DD693C" w:rsidRDefault="008E2DBC" w:rsidP="008E2DBC">
            <w:pPr>
              <w:jc w:val="center"/>
            </w:pPr>
            <w:r w:rsidRPr="00DD693C">
              <w:rPr>
                <w:rFonts w:hint="eastAsia"/>
              </w:rPr>
              <w:t>126.7</w:t>
            </w:r>
          </w:p>
        </w:tc>
        <w:tc>
          <w:tcPr>
            <w:tcW w:w="396" w:type="pct"/>
            <w:vAlign w:val="center"/>
          </w:tcPr>
          <w:p w:rsidR="008E2DBC" w:rsidRPr="00DD693C" w:rsidRDefault="008E2DBC" w:rsidP="008E2DBC">
            <w:pPr>
              <w:jc w:val="center"/>
            </w:pPr>
            <w:r w:rsidRPr="00DD693C">
              <w:rPr>
                <w:rFonts w:hint="eastAsia"/>
              </w:rPr>
              <w:t>2807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DD693C" w:rsidRDefault="008E2DBC" w:rsidP="008E2DBC">
            <w:pPr>
              <w:jc w:val="center"/>
              <w:rPr>
                <w:b/>
                <w:bCs/>
              </w:rPr>
            </w:pPr>
            <w:r w:rsidRPr="00DD693C">
              <w:rPr>
                <w:rFonts w:hint="eastAsia"/>
                <w:b/>
                <w:bCs/>
              </w:rPr>
              <w:t>1767</w:t>
            </w:r>
          </w:p>
        </w:tc>
        <w:tc>
          <w:tcPr>
            <w:tcW w:w="572" w:type="pct"/>
            <w:vAlign w:val="center"/>
          </w:tcPr>
          <w:p w:rsidR="008E2DBC" w:rsidRPr="00DD693C" w:rsidRDefault="008E2DBC" w:rsidP="008E2DBC">
            <w:pPr>
              <w:jc w:val="center"/>
              <w:rPr>
                <w:b/>
                <w:bCs/>
              </w:rPr>
            </w:pPr>
            <w:r w:rsidRPr="00DD693C">
              <w:rPr>
                <w:rFonts w:hint="eastAsia"/>
                <w:b/>
                <w:bCs/>
              </w:rPr>
              <w:t>18.6</w:t>
            </w:r>
          </w:p>
        </w:tc>
        <w:tc>
          <w:tcPr>
            <w:tcW w:w="572" w:type="pct"/>
            <w:vAlign w:val="center"/>
          </w:tcPr>
          <w:p w:rsidR="008E2DBC" w:rsidRPr="00DD693C" w:rsidRDefault="008E2DBC" w:rsidP="008E2DBC">
            <w:pPr>
              <w:jc w:val="center"/>
              <w:rPr>
                <w:b/>
                <w:bCs/>
              </w:rPr>
            </w:pPr>
            <w:r w:rsidRPr="00DD693C">
              <w:rPr>
                <w:rFonts w:hint="eastAsia"/>
                <w:b/>
                <w:bCs/>
              </w:rPr>
              <w:t>100.3</w:t>
            </w:r>
          </w:p>
        </w:tc>
        <w:tc>
          <w:tcPr>
            <w:tcW w:w="692" w:type="pct"/>
            <w:vAlign w:val="center"/>
          </w:tcPr>
          <w:p w:rsidR="008E2DBC" w:rsidRPr="00DD693C" w:rsidRDefault="008E2DBC" w:rsidP="008E2DBC">
            <w:pPr>
              <w:jc w:val="center"/>
              <w:rPr>
                <w:b/>
                <w:bCs/>
              </w:rPr>
            </w:pPr>
            <w:r w:rsidRPr="00DD693C">
              <w:rPr>
                <w:rFonts w:hint="eastAsia"/>
                <w:b/>
                <w:bCs/>
              </w:rPr>
              <w:t>119.8</w:t>
            </w:r>
          </w:p>
        </w:tc>
        <w:tc>
          <w:tcPr>
            <w:tcW w:w="396" w:type="pct"/>
            <w:vAlign w:val="center"/>
          </w:tcPr>
          <w:p w:rsidR="008E2DBC" w:rsidRPr="00DD693C" w:rsidRDefault="008E2DBC" w:rsidP="008E2DBC">
            <w:pPr>
              <w:jc w:val="center"/>
              <w:rPr>
                <w:b/>
                <w:bCs/>
              </w:rPr>
            </w:pPr>
            <w:r w:rsidRPr="00DD693C">
              <w:rPr>
                <w:rFonts w:hint="eastAsia"/>
                <w:b/>
                <w:bCs/>
              </w:rPr>
              <w:t>1745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乌审旗</w:t>
            </w:r>
          </w:p>
        </w:tc>
        <w:tc>
          <w:tcPr>
            <w:tcW w:w="831" w:type="pct"/>
            <w:vMerge w:val="restart"/>
            <w:vAlign w:val="center"/>
          </w:tcPr>
          <w:p w:rsidR="008E2DBC" w:rsidRPr="00110D68" w:rsidRDefault="008E2DBC" w:rsidP="008E2DBC">
            <w:pPr>
              <w:widowControl/>
              <w:jc w:val="center"/>
              <w:rPr>
                <w:color w:val="000000"/>
                <w:kern w:val="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jc w:val="center"/>
              <w:rPr>
                <w:color w:val="000000"/>
              </w:rPr>
            </w:pPr>
            <w:r w:rsidRPr="00B52F91">
              <w:rPr>
                <w:rFonts w:hint="eastAsia"/>
                <w:color w:val="000000"/>
              </w:rPr>
              <w:t>1900</w:t>
            </w:r>
          </w:p>
        </w:tc>
        <w:tc>
          <w:tcPr>
            <w:tcW w:w="572" w:type="pct"/>
            <w:vAlign w:val="center"/>
          </w:tcPr>
          <w:p w:rsidR="008E2DBC" w:rsidRPr="00B52F91" w:rsidRDefault="008E2DBC" w:rsidP="008E2DBC">
            <w:pPr>
              <w:jc w:val="center"/>
              <w:rPr>
                <w:color w:val="000000"/>
              </w:rPr>
            </w:pPr>
            <w:r w:rsidRPr="00B52F91">
              <w:rPr>
                <w:rFonts w:hint="eastAsia"/>
                <w:color w:val="000000"/>
              </w:rPr>
              <w:t>10.4</w:t>
            </w:r>
          </w:p>
        </w:tc>
        <w:tc>
          <w:tcPr>
            <w:tcW w:w="572" w:type="pct"/>
            <w:vAlign w:val="center"/>
          </w:tcPr>
          <w:p w:rsidR="008E2DBC" w:rsidRPr="00B52F91" w:rsidRDefault="008E2DBC" w:rsidP="008E2DBC">
            <w:pPr>
              <w:jc w:val="center"/>
              <w:rPr>
                <w:color w:val="000000"/>
              </w:rPr>
            </w:pPr>
            <w:r w:rsidRPr="00B52F91">
              <w:rPr>
                <w:rFonts w:hint="eastAsia"/>
                <w:color w:val="000000"/>
              </w:rPr>
              <w:t>129.4</w:t>
            </w:r>
          </w:p>
        </w:tc>
        <w:tc>
          <w:tcPr>
            <w:tcW w:w="692" w:type="pct"/>
            <w:vAlign w:val="center"/>
          </w:tcPr>
          <w:p w:rsidR="008E2DBC" w:rsidRPr="00B52F91" w:rsidRDefault="008E2DBC" w:rsidP="008E2DBC">
            <w:pPr>
              <w:jc w:val="center"/>
              <w:rPr>
                <w:color w:val="000000"/>
              </w:rPr>
            </w:pPr>
            <w:r w:rsidRPr="00B52F91">
              <w:rPr>
                <w:rFonts w:hint="eastAsia"/>
                <w:color w:val="000000"/>
              </w:rPr>
              <w:t>83.6</w:t>
            </w:r>
          </w:p>
        </w:tc>
        <w:tc>
          <w:tcPr>
            <w:tcW w:w="396" w:type="pct"/>
            <w:vAlign w:val="center"/>
          </w:tcPr>
          <w:p w:rsidR="008E2DBC" w:rsidRPr="00B52F91" w:rsidRDefault="008E2DBC" w:rsidP="008E2DBC">
            <w:pPr>
              <w:jc w:val="center"/>
              <w:rPr>
                <w:color w:val="000000"/>
              </w:rPr>
            </w:pPr>
            <w:r w:rsidRPr="00B52F91">
              <w:rPr>
                <w:rFonts w:hint="eastAsia"/>
                <w:color w:val="000000"/>
              </w:rPr>
              <w:t>1630</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1500</w:t>
            </w:r>
          </w:p>
        </w:tc>
        <w:tc>
          <w:tcPr>
            <w:tcW w:w="572" w:type="pct"/>
            <w:vAlign w:val="center"/>
          </w:tcPr>
          <w:p w:rsidR="008E2DBC" w:rsidRPr="00B52F91" w:rsidRDefault="008E2DBC" w:rsidP="008E2DBC">
            <w:pPr>
              <w:jc w:val="center"/>
              <w:rPr>
                <w:color w:val="000000"/>
              </w:rPr>
            </w:pPr>
            <w:r w:rsidRPr="00B52F91">
              <w:rPr>
                <w:rFonts w:hint="eastAsia"/>
                <w:color w:val="000000"/>
              </w:rPr>
              <w:t>38.8</w:t>
            </w:r>
          </w:p>
        </w:tc>
        <w:tc>
          <w:tcPr>
            <w:tcW w:w="572" w:type="pct"/>
            <w:vAlign w:val="center"/>
          </w:tcPr>
          <w:p w:rsidR="008E2DBC" w:rsidRPr="00B52F91" w:rsidRDefault="008E2DBC" w:rsidP="008E2DBC">
            <w:pPr>
              <w:jc w:val="center"/>
              <w:rPr>
                <w:color w:val="000000"/>
              </w:rPr>
            </w:pPr>
            <w:r w:rsidRPr="00B52F91">
              <w:rPr>
                <w:rFonts w:hint="eastAsia"/>
                <w:color w:val="000000"/>
              </w:rPr>
              <w:t>153.6</w:t>
            </w:r>
          </w:p>
        </w:tc>
        <w:tc>
          <w:tcPr>
            <w:tcW w:w="692" w:type="pct"/>
            <w:vAlign w:val="center"/>
          </w:tcPr>
          <w:p w:rsidR="008E2DBC" w:rsidRPr="00B52F91" w:rsidRDefault="008E2DBC" w:rsidP="008E2DBC">
            <w:pPr>
              <w:jc w:val="center"/>
              <w:rPr>
                <w:color w:val="000000"/>
              </w:rPr>
            </w:pPr>
            <w:r w:rsidRPr="00B52F91">
              <w:rPr>
                <w:rFonts w:hint="eastAsia"/>
                <w:color w:val="000000"/>
              </w:rPr>
              <w:t>181.5</w:t>
            </w:r>
          </w:p>
        </w:tc>
        <w:tc>
          <w:tcPr>
            <w:tcW w:w="396" w:type="pct"/>
            <w:vAlign w:val="center"/>
          </w:tcPr>
          <w:p w:rsidR="008E2DBC" w:rsidRPr="00B52F91" w:rsidRDefault="008E2DBC" w:rsidP="008E2DBC">
            <w:pPr>
              <w:jc w:val="center"/>
              <w:rPr>
                <w:color w:val="000000"/>
              </w:rPr>
            </w:pPr>
            <w:r w:rsidRPr="00B52F91">
              <w:rPr>
                <w:rFonts w:hint="eastAsia"/>
                <w:color w:val="000000"/>
              </w:rPr>
              <w:t>5068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800</w:t>
            </w:r>
          </w:p>
        </w:tc>
        <w:tc>
          <w:tcPr>
            <w:tcW w:w="572" w:type="pct"/>
            <w:vAlign w:val="center"/>
          </w:tcPr>
          <w:p w:rsidR="008E2DBC" w:rsidRPr="00B52F91" w:rsidRDefault="008E2DBC" w:rsidP="008E2DBC">
            <w:pPr>
              <w:jc w:val="center"/>
              <w:rPr>
                <w:color w:val="000000"/>
              </w:rPr>
            </w:pPr>
            <w:r w:rsidRPr="00B52F91">
              <w:rPr>
                <w:rFonts w:hint="eastAsia"/>
                <w:color w:val="000000"/>
              </w:rPr>
              <w:t>14.6</w:t>
            </w:r>
          </w:p>
        </w:tc>
        <w:tc>
          <w:tcPr>
            <w:tcW w:w="572" w:type="pct"/>
            <w:vAlign w:val="center"/>
          </w:tcPr>
          <w:p w:rsidR="008E2DBC" w:rsidRPr="00B52F91" w:rsidRDefault="008E2DBC" w:rsidP="008E2DBC">
            <w:pPr>
              <w:jc w:val="center"/>
              <w:rPr>
                <w:color w:val="000000"/>
              </w:rPr>
            </w:pPr>
            <w:r w:rsidRPr="00B52F91">
              <w:rPr>
                <w:rFonts w:hint="eastAsia"/>
                <w:color w:val="000000"/>
              </w:rPr>
              <w:t>156.8</w:t>
            </w:r>
          </w:p>
        </w:tc>
        <w:tc>
          <w:tcPr>
            <w:tcW w:w="692" w:type="pct"/>
            <w:vAlign w:val="center"/>
          </w:tcPr>
          <w:p w:rsidR="008E2DBC" w:rsidRPr="00B52F91" w:rsidRDefault="008E2DBC" w:rsidP="008E2DBC">
            <w:pPr>
              <w:jc w:val="center"/>
              <w:rPr>
                <w:color w:val="000000"/>
              </w:rPr>
            </w:pPr>
            <w:r w:rsidRPr="00B52F91">
              <w:rPr>
                <w:rFonts w:hint="eastAsia"/>
                <w:color w:val="000000"/>
              </w:rPr>
              <w:t>152.3</w:t>
            </w:r>
          </w:p>
        </w:tc>
        <w:tc>
          <w:tcPr>
            <w:tcW w:w="396" w:type="pct"/>
            <w:vAlign w:val="center"/>
          </w:tcPr>
          <w:p w:rsidR="008E2DBC" w:rsidRPr="00B52F91" w:rsidRDefault="008E2DBC" w:rsidP="008E2DBC">
            <w:pPr>
              <w:jc w:val="center"/>
              <w:rPr>
                <w:color w:val="000000"/>
              </w:rPr>
            </w:pPr>
            <w:r w:rsidRPr="00B52F91">
              <w:rPr>
                <w:rFonts w:hint="eastAsia"/>
                <w:color w:val="000000"/>
              </w:rPr>
              <w:t>2160</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1400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21.3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146.6</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139.1</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2953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达拉特旗</w:t>
            </w:r>
          </w:p>
        </w:tc>
        <w:tc>
          <w:tcPr>
            <w:tcW w:w="831" w:type="pct"/>
            <w:vMerge w:val="restart"/>
            <w:vAlign w:val="center"/>
          </w:tcPr>
          <w:p w:rsidR="008E2DBC" w:rsidRPr="00110D68" w:rsidRDefault="008E2DBC" w:rsidP="008E2DBC">
            <w:pPr>
              <w:widowControl/>
              <w:jc w:val="center"/>
              <w:rPr>
                <w:color w:val="000000"/>
                <w:kern w:val="0"/>
              </w:rPr>
            </w:pPr>
            <w:r w:rsidRPr="00110D68">
              <w:rPr>
                <w:rFonts w:ascii="宋体" w:eastAsia="宋体" w:hAnsi="宋体" w:cs="宋体" w:hint="eastAsia"/>
                <w:color w:val="000000"/>
              </w:rPr>
              <w:t>油松</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条混交</w:t>
            </w:r>
          </w:p>
        </w:tc>
        <w:tc>
          <w:tcPr>
            <w:tcW w:w="572" w:type="pct"/>
            <w:vAlign w:val="center"/>
          </w:tcPr>
          <w:p w:rsidR="008E2DBC" w:rsidRPr="00B52F91" w:rsidRDefault="008E2DBC" w:rsidP="008E2DBC">
            <w:pPr>
              <w:jc w:val="center"/>
              <w:rPr>
                <w:color w:val="000000"/>
              </w:rPr>
            </w:pPr>
            <w:r w:rsidRPr="00B52F91">
              <w:rPr>
                <w:rFonts w:hint="eastAsia"/>
                <w:color w:val="000000"/>
              </w:rPr>
              <w:t>700</w:t>
            </w:r>
          </w:p>
        </w:tc>
        <w:tc>
          <w:tcPr>
            <w:tcW w:w="572" w:type="pct"/>
            <w:vAlign w:val="center"/>
          </w:tcPr>
          <w:p w:rsidR="008E2DBC" w:rsidRPr="00B52F91" w:rsidRDefault="008E2DBC" w:rsidP="008E2DBC">
            <w:pPr>
              <w:jc w:val="center"/>
              <w:rPr>
                <w:color w:val="000000"/>
              </w:rPr>
            </w:pPr>
            <w:r w:rsidRPr="00B52F91">
              <w:rPr>
                <w:rFonts w:hint="eastAsia"/>
                <w:color w:val="000000"/>
              </w:rPr>
              <w:t>9.4</w:t>
            </w:r>
          </w:p>
        </w:tc>
        <w:tc>
          <w:tcPr>
            <w:tcW w:w="572" w:type="pct"/>
            <w:vAlign w:val="center"/>
          </w:tcPr>
          <w:p w:rsidR="008E2DBC" w:rsidRPr="00B52F91" w:rsidRDefault="008E2DBC" w:rsidP="008E2DBC">
            <w:pPr>
              <w:jc w:val="center"/>
              <w:rPr>
                <w:color w:val="000000"/>
              </w:rPr>
            </w:pPr>
            <w:r w:rsidRPr="00B52F91">
              <w:rPr>
                <w:rFonts w:hint="eastAsia"/>
                <w:color w:val="000000"/>
              </w:rPr>
              <w:t>126.8</w:t>
            </w:r>
          </w:p>
        </w:tc>
        <w:tc>
          <w:tcPr>
            <w:tcW w:w="692" w:type="pct"/>
            <w:vAlign w:val="center"/>
          </w:tcPr>
          <w:p w:rsidR="008E2DBC" w:rsidRPr="00B52F91" w:rsidRDefault="008E2DBC" w:rsidP="008E2DBC">
            <w:pPr>
              <w:jc w:val="center"/>
              <w:rPr>
                <w:color w:val="000000"/>
              </w:rPr>
            </w:pPr>
            <w:r w:rsidRPr="00B52F91">
              <w:rPr>
                <w:rFonts w:hint="eastAsia"/>
                <w:color w:val="000000"/>
              </w:rPr>
              <w:t>130.7</w:t>
            </w:r>
          </w:p>
        </w:tc>
        <w:tc>
          <w:tcPr>
            <w:tcW w:w="396" w:type="pct"/>
            <w:vAlign w:val="center"/>
          </w:tcPr>
          <w:p w:rsidR="008E2DBC" w:rsidRPr="00B52F91" w:rsidRDefault="008E2DBC" w:rsidP="008E2DBC">
            <w:pPr>
              <w:jc w:val="center"/>
              <w:rPr>
                <w:color w:val="000000"/>
              </w:rPr>
            </w:pPr>
            <w:r w:rsidRPr="00B52F91">
              <w:rPr>
                <w:rFonts w:hint="eastAsia"/>
                <w:color w:val="000000"/>
              </w:rPr>
              <w:t>1114</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1700</w:t>
            </w:r>
          </w:p>
        </w:tc>
        <w:tc>
          <w:tcPr>
            <w:tcW w:w="572" w:type="pct"/>
            <w:vAlign w:val="center"/>
          </w:tcPr>
          <w:p w:rsidR="008E2DBC" w:rsidRPr="00B52F91" w:rsidRDefault="008E2DBC" w:rsidP="008E2DBC">
            <w:pPr>
              <w:jc w:val="center"/>
              <w:rPr>
                <w:color w:val="000000"/>
              </w:rPr>
            </w:pPr>
            <w:r w:rsidRPr="00B52F91">
              <w:rPr>
                <w:rFonts w:hint="eastAsia"/>
                <w:color w:val="000000"/>
              </w:rPr>
              <w:t>38.1</w:t>
            </w:r>
          </w:p>
        </w:tc>
        <w:tc>
          <w:tcPr>
            <w:tcW w:w="572" w:type="pct"/>
            <w:vAlign w:val="center"/>
          </w:tcPr>
          <w:p w:rsidR="008E2DBC" w:rsidRPr="00B52F91" w:rsidRDefault="008E2DBC" w:rsidP="008E2DBC">
            <w:pPr>
              <w:jc w:val="center"/>
              <w:rPr>
                <w:color w:val="000000"/>
              </w:rPr>
            </w:pPr>
            <w:r w:rsidRPr="00B52F91">
              <w:rPr>
                <w:rFonts w:hint="eastAsia"/>
                <w:color w:val="000000"/>
              </w:rPr>
              <w:t>131.4</w:t>
            </w:r>
          </w:p>
        </w:tc>
        <w:tc>
          <w:tcPr>
            <w:tcW w:w="692" w:type="pct"/>
            <w:vAlign w:val="center"/>
          </w:tcPr>
          <w:p w:rsidR="008E2DBC" w:rsidRPr="00B52F91" w:rsidRDefault="008E2DBC" w:rsidP="008E2DBC">
            <w:pPr>
              <w:jc w:val="center"/>
              <w:rPr>
                <w:color w:val="000000"/>
              </w:rPr>
            </w:pPr>
            <w:r w:rsidRPr="00B52F91">
              <w:rPr>
                <w:rFonts w:hint="eastAsia"/>
                <w:color w:val="000000"/>
              </w:rPr>
              <w:t>169.0</w:t>
            </w:r>
          </w:p>
        </w:tc>
        <w:tc>
          <w:tcPr>
            <w:tcW w:w="396" w:type="pct"/>
            <w:vAlign w:val="center"/>
          </w:tcPr>
          <w:p w:rsidR="008E2DBC" w:rsidRPr="00B52F91" w:rsidRDefault="008E2DBC" w:rsidP="008E2DBC">
            <w:pPr>
              <w:jc w:val="center"/>
              <w:rPr>
                <w:color w:val="000000"/>
              </w:rPr>
            </w:pPr>
            <w:r w:rsidRPr="00B52F91">
              <w:rPr>
                <w:rFonts w:hint="eastAsia"/>
                <w:color w:val="000000"/>
              </w:rPr>
              <w:t>4132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1800</w:t>
            </w:r>
          </w:p>
        </w:tc>
        <w:tc>
          <w:tcPr>
            <w:tcW w:w="572" w:type="pct"/>
            <w:vAlign w:val="center"/>
          </w:tcPr>
          <w:p w:rsidR="008E2DBC" w:rsidRPr="00B52F91" w:rsidRDefault="008E2DBC" w:rsidP="008E2DBC">
            <w:pPr>
              <w:jc w:val="center"/>
              <w:rPr>
                <w:color w:val="000000"/>
              </w:rPr>
            </w:pPr>
            <w:r w:rsidRPr="00B52F91">
              <w:rPr>
                <w:rFonts w:hint="eastAsia"/>
                <w:color w:val="000000"/>
              </w:rPr>
              <w:t>29.4</w:t>
            </w:r>
          </w:p>
        </w:tc>
        <w:tc>
          <w:tcPr>
            <w:tcW w:w="572" w:type="pct"/>
            <w:vAlign w:val="center"/>
          </w:tcPr>
          <w:p w:rsidR="008E2DBC" w:rsidRPr="00B52F91" w:rsidRDefault="008E2DBC" w:rsidP="008E2DBC">
            <w:pPr>
              <w:jc w:val="center"/>
              <w:rPr>
                <w:color w:val="000000"/>
              </w:rPr>
            </w:pPr>
            <w:r w:rsidRPr="00B52F91">
              <w:rPr>
                <w:rFonts w:hint="eastAsia"/>
                <w:color w:val="000000"/>
              </w:rPr>
              <w:t>116.4</w:t>
            </w:r>
          </w:p>
        </w:tc>
        <w:tc>
          <w:tcPr>
            <w:tcW w:w="692" w:type="pct"/>
            <w:vAlign w:val="center"/>
          </w:tcPr>
          <w:p w:rsidR="008E2DBC" w:rsidRPr="00B52F91" w:rsidRDefault="008E2DBC" w:rsidP="008E2DBC">
            <w:pPr>
              <w:jc w:val="center"/>
              <w:rPr>
                <w:color w:val="000000"/>
              </w:rPr>
            </w:pPr>
            <w:r w:rsidRPr="00B52F91">
              <w:rPr>
                <w:rFonts w:hint="eastAsia"/>
                <w:color w:val="000000"/>
              </w:rPr>
              <w:t>144.3</w:t>
            </w:r>
          </w:p>
        </w:tc>
        <w:tc>
          <w:tcPr>
            <w:tcW w:w="396" w:type="pct"/>
            <w:vAlign w:val="center"/>
          </w:tcPr>
          <w:p w:rsidR="008E2DBC" w:rsidRPr="00B52F91" w:rsidRDefault="008E2DBC" w:rsidP="008E2DBC">
            <w:pPr>
              <w:jc w:val="center"/>
              <w:rPr>
                <w:color w:val="000000"/>
              </w:rPr>
            </w:pPr>
            <w:r w:rsidRPr="00B52F91">
              <w:rPr>
                <w:rFonts w:hint="eastAsia"/>
                <w:color w:val="000000"/>
              </w:rPr>
              <w:t>2920</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1400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25.6</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124.9</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148.0</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2722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鄂托克</w:t>
            </w:r>
            <w:r w:rsidRPr="00B52F91">
              <w:rPr>
                <w:rFonts w:eastAsiaTheme="minorEastAsia" w:hint="eastAsia"/>
              </w:rPr>
              <w:lastRenderedPageBreak/>
              <w:t>前旗</w:t>
            </w: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lastRenderedPageBreak/>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widowControl/>
              <w:jc w:val="center"/>
              <w:rPr>
                <w:color w:val="000000"/>
                <w:kern w:val="0"/>
              </w:rPr>
            </w:pPr>
            <w:r w:rsidRPr="00B52F91">
              <w:rPr>
                <w:rFonts w:hint="eastAsia"/>
                <w:color w:val="000000"/>
              </w:rPr>
              <w:t>4700</w:t>
            </w:r>
          </w:p>
        </w:tc>
        <w:tc>
          <w:tcPr>
            <w:tcW w:w="572" w:type="pct"/>
            <w:vAlign w:val="center"/>
          </w:tcPr>
          <w:p w:rsidR="008E2DBC" w:rsidRPr="00B52F91" w:rsidRDefault="008E2DBC" w:rsidP="008E2DBC">
            <w:pPr>
              <w:jc w:val="center"/>
              <w:rPr>
                <w:color w:val="000000"/>
              </w:rPr>
            </w:pPr>
            <w:r w:rsidRPr="00B52F91">
              <w:rPr>
                <w:rFonts w:hint="eastAsia"/>
                <w:color w:val="000000"/>
              </w:rPr>
              <w:t>23.4</w:t>
            </w:r>
          </w:p>
        </w:tc>
        <w:tc>
          <w:tcPr>
            <w:tcW w:w="572" w:type="pct"/>
            <w:vAlign w:val="center"/>
          </w:tcPr>
          <w:p w:rsidR="008E2DBC" w:rsidRPr="00B52F91" w:rsidRDefault="008E2DBC" w:rsidP="008E2DBC">
            <w:pPr>
              <w:jc w:val="center"/>
              <w:rPr>
                <w:color w:val="000000"/>
              </w:rPr>
            </w:pPr>
            <w:r w:rsidRPr="00B52F91">
              <w:rPr>
                <w:rFonts w:hint="eastAsia"/>
                <w:color w:val="000000"/>
              </w:rPr>
              <w:t>58.2</w:t>
            </w:r>
          </w:p>
        </w:tc>
        <w:tc>
          <w:tcPr>
            <w:tcW w:w="692" w:type="pct"/>
            <w:vAlign w:val="center"/>
          </w:tcPr>
          <w:p w:rsidR="008E2DBC" w:rsidRPr="00B52F91" w:rsidRDefault="008E2DBC" w:rsidP="008E2DBC">
            <w:pPr>
              <w:jc w:val="center"/>
              <w:rPr>
                <w:color w:val="000000"/>
              </w:rPr>
            </w:pPr>
            <w:r w:rsidRPr="00B52F91">
              <w:rPr>
                <w:rFonts w:hint="eastAsia"/>
                <w:color w:val="000000"/>
              </w:rPr>
              <w:t>79.6</w:t>
            </w:r>
          </w:p>
        </w:tc>
        <w:tc>
          <w:tcPr>
            <w:tcW w:w="396" w:type="pct"/>
            <w:vAlign w:val="center"/>
          </w:tcPr>
          <w:p w:rsidR="008E2DBC" w:rsidRPr="00B52F91" w:rsidRDefault="008E2DBC" w:rsidP="008E2DBC">
            <w:pPr>
              <w:jc w:val="center"/>
              <w:rPr>
                <w:color w:val="000000"/>
              </w:rPr>
            </w:pPr>
            <w:r w:rsidRPr="00B52F91">
              <w:rPr>
                <w:rFonts w:hint="eastAsia"/>
                <w:color w:val="000000"/>
              </w:rPr>
              <w:t>1182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color w:val="000000"/>
              </w:rPr>
            </w:pPr>
            <w:r w:rsidRPr="00B52F91">
              <w:rPr>
                <w:rFonts w:hint="eastAsia"/>
                <w:color w:val="000000"/>
              </w:rPr>
              <w:t>6200</w:t>
            </w:r>
          </w:p>
        </w:tc>
        <w:tc>
          <w:tcPr>
            <w:tcW w:w="572" w:type="pct"/>
            <w:vAlign w:val="center"/>
          </w:tcPr>
          <w:p w:rsidR="008E2DBC" w:rsidRPr="00B52F91" w:rsidRDefault="008E2DBC" w:rsidP="008E2DBC">
            <w:pPr>
              <w:jc w:val="center"/>
              <w:rPr>
                <w:color w:val="000000"/>
              </w:rPr>
            </w:pPr>
            <w:r w:rsidRPr="00B52F91">
              <w:rPr>
                <w:rFonts w:hint="eastAsia"/>
                <w:color w:val="000000"/>
              </w:rPr>
              <w:t>55.8</w:t>
            </w:r>
          </w:p>
        </w:tc>
        <w:tc>
          <w:tcPr>
            <w:tcW w:w="572" w:type="pct"/>
            <w:vAlign w:val="center"/>
          </w:tcPr>
          <w:p w:rsidR="008E2DBC" w:rsidRPr="00B52F91" w:rsidRDefault="008E2DBC" w:rsidP="008E2DBC">
            <w:pPr>
              <w:jc w:val="center"/>
              <w:rPr>
                <w:color w:val="000000"/>
              </w:rPr>
            </w:pPr>
            <w:r w:rsidRPr="00B52F91">
              <w:rPr>
                <w:rFonts w:hint="eastAsia"/>
                <w:color w:val="000000"/>
              </w:rPr>
              <w:t>95.2</w:t>
            </w:r>
          </w:p>
        </w:tc>
        <w:tc>
          <w:tcPr>
            <w:tcW w:w="692" w:type="pct"/>
            <w:vAlign w:val="center"/>
          </w:tcPr>
          <w:p w:rsidR="008E2DBC" w:rsidRPr="00B52F91" w:rsidRDefault="008E2DBC" w:rsidP="008E2DBC">
            <w:pPr>
              <w:jc w:val="center"/>
              <w:rPr>
                <w:color w:val="000000"/>
              </w:rPr>
            </w:pPr>
            <w:r w:rsidRPr="00B52F91">
              <w:rPr>
                <w:rFonts w:hint="eastAsia"/>
                <w:color w:val="000000"/>
              </w:rPr>
              <w:t>107.1</w:t>
            </w:r>
          </w:p>
        </w:tc>
        <w:tc>
          <w:tcPr>
            <w:tcW w:w="396" w:type="pct"/>
            <w:vAlign w:val="center"/>
          </w:tcPr>
          <w:p w:rsidR="008E2DBC" w:rsidRPr="00B52F91" w:rsidRDefault="008E2DBC" w:rsidP="008E2DBC">
            <w:pPr>
              <w:jc w:val="center"/>
              <w:rPr>
                <w:color w:val="000000"/>
              </w:rPr>
            </w:pPr>
            <w:r w:rsidRPr="00B52F91">
              <w:rPr>
                <w:rFonts w:hint="eastAsia"/>
                <w:color w:val="000000"/>
              </w:rPr>
              <w:t>4883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color w:val="000000"/>
              </w:rPr>
            </w:pPr>
            <w:r w:rsidRPr="00B52F91">
              <w:rPr>
                <w:rFonts w:hint="eastAsia"/>
                <w:color w:val="000000"/>
              </w:rPr>
              <w:t>3900</w:t>
            </w:r>
          </w:p>
        </w:tc>
        <w:tc>
          <w:tcPr>
            <w:tcW w:w="572" w:type="pct"/>
            <w:vAlign w:val="center"/>
          </w:tcPr>
          <w:p w:rsidR="008E2DBC" w:rsidRPr="00B52F91" w:rsidRDefault="008E2DBC" w:rsidP="008E2DBC">
            <w:pPr>
              <w:jc w:val="center"/>
              <w:rPr>
                <w:color w:val="000000"/>
              </w:rPr>
            </w:pPr>
            <w:r w:rsidRPr="00B52F91">
              <w:rPr>
                <w:rFonts w:hint="eastAsia"/>
                <w:color w:val="000000"/>
              </w:rPr>
              <w:t>53.5</w:t>
            </w:r>
          </w:p>
        </w:tc>
        <w:tc>
          <w:tcPr>
            <w:tcW w:w="572" w:type="pct"/>
            <w:vAlign w:val="center"/>
          </w:tcPr>
          <w:p w:rsidR="008E2DBC" w:rsidRPr="00B52F91" w:rsidRDefault="008E2DBC" w:rsidP="008E2DBC">
            <w:pPr>
              <w:jc w:val="center"/>
              <w:rPr>
                <w:color w:val="000000"/>
              </w:rPr>
            </w:pPr>
            <w:r w:rsidRPr="00B52F91">
              <w:rPr>
                <w:rFonts w:hint="eastAsia"/>
                <w:color w:val="000000"/>
              </w:rPr>
              <w:t>110.5</w:t>
            </w:r>
          </w:p>
        </w:tc>
        <w:tc>
          <w:tcPr>
            <w:tcW w:w="692" w:type="pct"/>
            <w:vAlign w:val="center"/>
          </w:tcPr>
          <w:p w:rsidR="008E2DBC" w:rsidRPr="00B52F91" w:rsidRDefault="008E2DBC" w:rsidP="008E2DBC">
            <w:pPr>
              <w:jc w:val="center"/>
              <w:rPr>
                <w:color w:val="000000"/>
              </w:rPr>
            </w:pPr>
            <w:r w:rsidRPr="00B52F91">
              <w:rPr>
                <w:rFonts w:hint="eastAsia"/>
                <w:color w:val="000000"/>
              </w:rPr>
              <w:t>132.2</w:t>
            </w:r>
          </w:p>
        </w:tc>
        <w:tc>
          <w:tcPr>
            <w:tcW w:w="396" w:type="pct"/>
            <w:vAlign w:val="center"/>
          </w:tcPr>
          <w:p w:rsidR="008E2DBC" w:rsidRPr="00B52F91" w:rsidRDefault="008E2DBC" w:rsidP="008E2DBC">
            <w:pPr>
              <w:jc w:val="center"/>
              <w:rPr>
                <w:color w:val="000000"/>
              </w:rPr>
            </w:pPr>
            <w:r w:rsidRPr="00B52F91">
              <w:rPr>
                <w:rFonts w:hint="eastAsia"/>
                <w:color w:val="000000"/>
              </w:rPr>
              <w:t>5167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4933</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44.2</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88.0</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106.3</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3744</w:t>
            </w:r>
          </w:p>
        </w:tc>
      </w:tr>
      <w:tr w:rsidR="008E2DBC" w:rsidRPr="00B52F91" w:rsidTr="008E2DBC">
        <w:trPr>
          <w:trHeight w:val="20"/>
          <w:jc w:val="center"/>
        </w:trPr>
        <w:tc>
          <w:tcPr>
            <w:tcW w:w="510"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干旱荒漠草原气候带</w:t>
            </w:r>
          </w:p>
        </w:tc>
        <w:tc>
          <w:tcPr>
            <w:tcW w:w="398" w:type="pct"/>
            <w:vMerge w:val="restart"/>
            <w:vAlign w:val="center"/>
          </w:tcPr>
          <w:p w:rsidR="008E2DBC" w:rsidRPr="00B52F91" w:rsidRDefault="008E2DBC" w:rsidP="008E2DBC">
            <w:pPr>
              <w:jc w:val="center"/>
              <w:rPr>
                <w:rFonts w:eastAsiaTheme="minorEastAsia"/>
              </w:rPr>
            </w:pPr>
            <w:r>
              <w:rPr>
                <w:rFonts w:eastAsiaTheme="minorEastAsia" w:hint="eastAsia"/>
              </w:rPr>
              <w:t>沙地</w:t>
            </w:r>
          </w:p>
        </w:tc>
        <w:tc>
          <w:tcPr>
            <w:tcW w:w="457" w:type="pct"/>
            <w:vMerge w:val="restart"/>
            <w:vAlign w:val="center"/>
          </w:tcPr>
          <w:p w:rsidR="008E2DBC" w:rsidRPr="00B52F91" w:rsidRDefault="008E2DBC" w:rsidP="008E2DBC">
            <w:pPr>
              <w:jc w:val="center"/>
              <w:rPr>
                <w:rFonts w:eastAsiaTheme="minorEastAsia"/>
              </w:rPr>
            </w:pPr>
            <w:r>
              <w:rPr>
                <w:rFonts w:eastAsiaTheme="minorEastAsia" w:hint="eastAsia"/>
              </w:rPr>
              <w:t>达拉特旗</w:t>
            </w:r>
          </w:p>
        </w:tc>
        <w:tc>
          <w:tcPr>
            <w:tcW w:w="831" w:type="pct"/>
            <w:vMerge w:val="restart"/>
            <w:vAlign w:val="center"/>
          </w:tcPr>
          <w:p w:rsidR="008E2DBC" w:rsidRPr="00DD693C" w:rsidRDefault="008E2DBC" w:rsidP="008E2DBC">
            <w:pPr>
              <w:widowControl/>
              <w:jc w:val="center"/>
              <w:rPr>
                <w:rFonts w:eastAsiaTheme="minorEastAsia"/>
                <w:color w:val="000000"/>
                <w:kern w:val="0"/>
              </w:rPr>
            </w:pPr>
            <w:proofErr w:type="gramStart"/>
            <w:r>
              <w:rPr>
                <w:rFonts w:eastAsiaTheme="minorEastAsia" w:hint="eastAsia"/>
                <w:color w:val="000000"/>
                <w:kern w:val="0"/>
              </w:rPr>
              <w:t>柠</w:t>
            </w:r>
            <w:proofErr w:type="gramEnd"/>
            <w:r>
              <w:rPr>
                <w:rFonts w:eastAsiaTheme="minorEastAsia" w:hint="eastAsia"/>
                <w:color w:val="000000"/>
                <w:kern w:val="0"/>
              </w:rPr>
              <w:t>条</w:t>
            </w:r>
            <w:r>
              <w:rPr>
                <w:rFonts w:eastAsiaTheme="minorEastAsia"/>
                <w:color w:val="000000"/>
                <w:kern w:val="0"/>
              </w:rPr>
              <w:t>纯林</w:t>
            </w:r>
          </w:p>
        </w:tc>
        <w:tc>
          <w:tcPr>
            <w:tcW w:w="572" w:type="pct"/>
            <w:vAlign w:val="center"/>
          </w:tcPr>
          <w:p w:rsidR="008E2DBC" w:rsidRPr="00DD693C" w:rsidRDefault="008E2DBC" w:rsidP="008E2DBC">
            <w:pPr>
              <w:jc w:val="center"/>
              <w:rPr>
                <w:rFonts w:eastAsiaTheme="minorEastAsia"/>
                <w:color w:val="000000"/>
              </w:rPr>
            </w:pPr>
            <w:r>
              <w:rPr>
                <w:rFonts w:eastAsiaTheme="minorEastAsia" w:hint="eastAsia"/>
                <w:color w:val="000000"/>
              </w:rPr>
              <w:t>1300</w:t>
            </w:r>
          </w:p>
        </w:tc>
        <w:tc>
          <w:tcPr>
            <w:tcW w:w="572" w:type="pct"/>
            <w:vAlign w:val="center"/>
          </w:tcPr>
          <w:p w:rsidR="008E2DBC" w:rsidRPr="00C36D1C" w:rsidRDefault="008E2DBC" w:rsidP="008E2DBC">
            <w:pPr>
              <w:jc w:val="center"/>
              <w:rPr>
                <w:rFonts w:eastAsiaTheme="minorEastAsia"/>
                <w:color w:val="000000"/>
              </w:rPr>
            </w:pPr>
            <w:r>
              <w:rPr>
                <w:rFonts w:eastAsiaTheme="minorEastAsia"/>
                <w:color w:val="000000"/>
              </w:rPr>
              <w:t>24.9</w:t>
            </w:r>
          </w:p>
        </w:tc>
        <w:tc>
          <w:tcPr>
            <w:tcW w:w="572" w:type="pct"/>
            <w:vAlign w:val="center"/>
          </w:tcPr>
          <w:p w:rsidR="008E2DBC" w:rsidRDefault="008E2DBC" w:rsidP="008E2DBC">
            <w:pPr>
              <w:widowControl/>
              <w:jc w:val="center"/>
              <w:rPr>
                <w:color w:val="000000"/>
                <w:kern w:val="0"/>
              </w:rPr>
            </w:pPr>
            <w:r>
              <w:rPr>
                <w:rFonts w:hint="eastAsia"/>
                <w:color w:val="000000"/>
              </w:rPr>
              <w:t>155.0</w:t>
            </w:r>
          </w:p>
        </w:tc>
        <w:tc>
          <w:tcPr>
            <w:tcW w:w="692" w:type="pct"/>
            <w:vAlign w:val="center"/>
          </w:tcPr>
          <w:p w:rsidR="008E2DBC" w:rsidRDefault="008E2DBC" w:rsidP="008E2DBC">
            <w:pPr>
              <w:widowControl/>
              <w:jc w:val="center"/>
              <w:rPr>
                <w:color w:val="000000"/>
                <w:kern w:val="0"/>
              </w:rPr>
            </w:pPr>
            <w:r>
              <w:rPr>
                <w:rFonts w:hint="eastAsia"/>
                <w:color w:val="000000"/>
              </w:rPr>
              <w:t>220.85</w:t>
            </w:r>
          </w:p>
        </w:tc>
        <w:tc>
          <w:tcPr>
            <w:tcW w:w="396" w:type="pct"/>
            <w:vAlign w:val="center"/>
          </w:tcPr>
          <w:p w:rsidR="008E2DBC" w:rsidRPr="00C36D1C" w:rsidRDefault="008E2DBC" w:rsidP="008E2DBC">
            <w:pPr>
              <w:jc w:val="center"/>
              <w:rPr>
                <w:rFonts w:eastAsiaTheme="minorEastAsia"/>
                <w:color w:val="000000"/>
              </w:rPr>
            </w:pPr>
            <w:r>
              <w:rPr>
                <w:rFonts w:eastAsiaTheme="minorEastAsia" w:hint="eastAsia"/>
                <w:color w:val="000000"/>
              </w:rPr>
              <w:t>5912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color w:val="000000"/>
                <w:kern w:val="0"/>
              </w:rPr>
            </w:pPr>
          </w:p>
        </w:tc>
        <w:tc>
          <w:tcPr>
            <w:tcW w:w="572" w:type="pct"/>
            <w:vAlign w:val="center"/>
          </w:tcPr>
          <w:p w:rsidR="008E2DBC" w:rsidRPr="00DD693C" w:rsidRDefault="008E2DBC" w:rsidP="008E2DBC">
            <w:pPr>
              <w:jc w:val="center"/>
              <w:rPr>
                <w:rFonts w:eastAsiaTheme="minorEastAsia"/>
                <w:color w:val="000000"/>
              </w:rPr>
            </w:pPr>
            <w:r>
              <w:rPr>
                <w:rFonts w:eastAsiaTheme="minorEastAsia" w:hint="eastAsia"/>
                <w:color w:val="000000"/>
              </w:rPr>
              <w:t>1400</w:t>
            </w:r>
          </w:p>
        </w:tc>
        <w:tc>
          <w:tcPr>
            <w:tcW w:w="572" w:type="pct"/>
            <w:vAlign w:val="center"/>
          </w:tcPr>
          <w:p w:rsidR="008E2DBC" w:rsidRPr="00C36D1C" w:rsidRDefault="008E2DBC" w:rsidP="008E2DBC">
            <w:pPr>
              <w:jc w:val="center"/>
              <w:rPr>
                <w:rFonts w:eastAsiaTheme="minorEastAsia"/>
                <w:color w:val="000000"/>
              </w:rPr>
            </w:pPr>
            <w:r>
              <w:rPr>
                <w:rFonts w:eastAsiaTheme="minorEastAsia"/>
                <w:color w:val="000000"/>
              </w:rPr>
              <w:t>28.4</w:t>
            </w:r>
          </w:p>
        </w:tc>
        <w:tc>
          <w:tcPr>
            <w:tcW w:w="572" w:type="pct"/>
            <w:vAlign w:val="center"/>
          </w:tcPr>
          <w:p w:rsidR="008E2DBC" w:rsidRDefault="008E2DBC" w:rsidP="008E2DBC">
            <w:pPr>
              <w:jc w:val="center"/>
              <w:rPr>
                <w:color w:val="000000"/>
              </w:rPr>
            </w:pPr>
            <w:r>
              <w:rPr>
                <w:rFonts w:hint="eastAsia"/>
                <w:color w:val="000000"/>
              </w:rPr>
              <w:t>137.8</w:t>
            </w:r>
          </w:p>
        </w:tc>
        <w:tc>
          <w:tcPr>
            <w:tcW w:w="692" w:type="pct"/>
            <w:vAlign w:val="center"/>
          </w:tcPr>
          <w:p w:rsidR="008E2DBC" w:rsidRDefault="008E2DBC" w:rsidP="008E2DBC">
            <w:pPr>
              <w:jc w:val="center"/>
              <w:rPr>
                <w:color w:val="000000"/>
              </w:rPr>
            </w:pPr>
            <w:r>
              <w:rPr>
                <w:rFonts w:hint="eastAsia"/>
                <w:color w:val="000000"/>
              </w:rPr>
              <w:t>160.80</w:t>
            </w:r>
          </w:p>
        </w:tc>
        <w:tc>
          <w:tcPr>
            <w:tcW w:w="396" w:type="pct"/>
            <w:vAlign w:val="center"/>
          </w:tcPr>
          <w:p w:rsidR="008E2DBC" w:rsidRPr="00C36D1C" w:rsidRDefault="008E2DBC" w:rsidP="008E2DBC">
            <w:pPr>
              <w:jc w:val="center"/>
              <w:rPr>
                <w:rFonts w:eastAsiaTheme="minorEastAsia"/>
                <w:color w:val="000000"/>
              </w:rPr>
            </w:pPr>
            <w:r>
              <w:rPr>
                <w:rFonts w:eastAsiaTheme="minorEastAsia" w:hint="eastAsia"/>
                <w:color w:val="000000"/>
              </w:rPr>
              <w:t>3392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color w:val="000000"/>
                <w:kern w:val="0"/>
              </w:rPr>
            </w:pPr>
          </w:p>
        </w:tc>
        <w:tc>
          <w:tcPr>
            <w:tcW w:w="572" w:type="pct"/>
            <w:vAlign w:val="center"/>
          </w:tcPr>
          <w:p w:rsidR="008E2DBC" w:rsidRPr="00DD693C" w:rsidRDefault="008E2DBC" w:rsidP="008E2DBC">
            <w:pPr>
              <w:jc w:val="center"/>
              <w:rPr>
                <w:rFonts w:eastAsiaTheme="minorEastAsia"/>
                <w:color w:val="000000"/>
              </w:rPr>
            </w:pPr>
            <w:r>
              <w:rPr>
                <w:rFonts w:eastAsiaTheme="minorEastAsia" w:hint="eastAsia"/>
                <w:color w:val="000000"/>
              </w:rPr>
              <w:t>2400</w:t>
            </w:r>
          </w:p>
        </w:tc>
        <w:tc>
          <w:tcPr>
            <w:tcW w:w="572" w:type="pct"/>
            <w:vAlign w:val="center"/>
          </w:tcPr>
          <w:p w:rsidR="008E2DBC" w:rsidRPr="00C36D1C" w:rsidRDefault="008E2DBC" w:rsidP="008E2DBC">
            <w:pPr>
              <w:jc w:val="center"/>
              <w:rPr>
                <w:rFonts w:eastAsiaTheme="minorEastAsia"/>
                <w:color w:val="000000"/>
              </w:rPr>
            </w:pPr>
            <w:r>
              <w:rPr>
                <w:rFonts w:eastAsiaTheme="minorEastAsia" w:hint="eastAsia"/>
                <w:color w:val="000000"/>
              </w:rPr>
              <w:t>45.3</w:t>
            </w:r>
          </w:p>
        </w:tc>
        <w:tc>
          <w:tcPr>
            <w:tcW w:w="572" w:type="pct"/>
            <w:vAlign w:val="center"/>
          </w:tcPr>
          <w:p w:rsidR="008E2DBC" w:rsidRDefault="008E2DBC" w:rsidP="008E2DBC">
            <w:pPr>
              <w:jc w:val="center"/>
              <w:rPr>
                <w:color w:val="000000"/>
              </w:rPr>
            </w:pPr>
            <w:r>
              <w:rPr>
                <w:rFonts w:hint="eastAsia"/>
                <w:color w:val="000000"/>
              </w:rPr>
              <w:t>138.0</w:t>
            </w:r>
          </w:p>
        </w:tc>
        <w:tc>
          <w:tcPr>
            <w:tcW w:w="692" w:type="pct"/>
            <w:vAlign w:val="center"/>
          </w:tcPr>
          <w:p w:rsidR="008E2DBC" w:rsidRDefault="008E2DBC" w:rsidP="008E2DBC">
            <w:pPr>
              <w:jc w:val="center"/>
              <w:rPr>
                <w:color w:val="000000"/>
              </w:rPr>
            </w:pPr>
            <w:r>
              <w:rPr>
                <w:rFonts w:hint="eastAsia"/>
                <w:color w:val="000000"/>
              </w:rPr>
              <w:t>155.00</w:t>
            </w:r>
          </w:p>
        </w:tc>
        <w:tc>
          <w:tcPr>
            <w:tcW w:w="396" w:type="pct"/>
            <w:vAlign w:val="center"/>
          </w:tcPr>
          <w:p w:rsidR="008E2DBC" w:rsidRPr="00C36D1C" w:rsidRDefault="008E2DBC" w:rsidP="008E2DBC">
            <w:pPr>
              <w:jc w:val="center"/>
              <w:rPr>
                <w:rFonts w:eastAsiaTheme="minorEastAsia"/>
                <w:color w:val="000000"/>
              </w:rPr>
            </w:pPr>
            <w:r>
              <w:rPr>
                <w:rFonts w:eastAsiaTheme="minorEastAsia" w:hint="eastAsia"/>
                <w:color w:val="000000"/>
              </w:rPr>
              <w:t>5525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DD693C" w:rsidRDefault="008E2DBC" w:rsidP="008E2DBC">
            <w:pPr>
              <w:widowControl/>
              <w:jc w:val="center"/>
              <w:rPr>
                <w:rFonts w:eastAsiaTheme="minorEastAsia"/>
                <w:color w:val="000000"/>
                <w:kern w:val="0"/>
              </w:rPr>
            </w:pPr>
            <w:r>
              <w:rPr>
                <w:rFonts w:eastAsiaTheme="minorEastAsia" w:hint="eastAsia"/>
                <w:color w:val="000000"/>
                <w:kern w:val="0"/>
              </w:rPr>
              <w:t>均值</w:t>
            </w:r>
          </w:p>
        </w:tc>
        <w:tc>
          <w:tcPr>
            <w:tcW w:w="572" w:type="pct"/>
            <w:vAlign w:val="center"/>
          </w:tcPr>
          <w:p w:rsidR="008E2DBC" w:rsidRPr="00C36D1C" w:rsidRDefault="008E2DBC" w:rsidP="008E2DBC">
            <w:pPr>
              <w:jc w:val="center"/>
              <w:rPr>
                <w:rFonts w:eastAsiaTheme="minorEastAsia"/>
                <w:b/>
                <w:color w:val="000000"/>
              </w:rPr>
            </w:pPr>
            <w:r w:rsidRPr="00C36D1C">
              <w:rPr>
                <w:rFonts w:eastAsiaTheme="minorEastAsia" w:hint="eastAsia"/>
                <w:b/>
                <w:color w:val="000000"/>
              </w:rPr>
              <w:t>1700</w:t>
            </w:r>
          </w:p>
        </w:tc>
        <w:tc>
          <w:tcPr>
            <w:tcW w:w="572" w:type="pct"/>
            <w:vAlign w:val="center"/>
          </w:tcPr>
          <w:p w:rsidR="008E2DBC" w:rsidRPr="00C36D1C" w:rsidRDefault="008E2DBC" w:rsidP="008E2DBC">
            <w:pPr>
              <w:jc w:val="center"/>
              <w:rPr>
                <w:rFonts w:eastAsiaTheme="minorEastAsia"/>
                <w:b/>
                <w:color w:val="000000"/>
              </w:rPr>
            </w:pPr>
            <w:r w:rsidRPr="00C36D1C">
              <w:rPr>
                <w:rFonts w:eastAsiaTheme="minorEastAsia"/>
                <w:b/>
                <w:color w:val="000000"/>
              </w:rPr>
              <w:t>32.9</w:t>
            </w:r>
          </w:p>
        </w:tc>
        <w:tc>
          <w:tcPr>
            <w:tcW w:w="572" w:type="pct"/>
            <w:vAlign w:val="center"/>
          </w:tcPr>
          <w:p w:rsidR="008E2DBC" w:rsidRPr="00C36D1C" w:rsidRDefault="008E2DBC" w:rsidP="008E2DBC">
            <w:pPr>
              <w:jc w:val="center"/>
              <w:rPr>
                <w:b/>
                <w:bCs/>
                <w:color w:val="000000"/>
              </w:rPr>
            </w:pPr>
            <w:r w:rsidRPr="00C36D1C">
              <w:rPr>
                <w:rFonts w:hint="eastAsia"/>
                <w:b/>
                <w:bCs/>
                <w:color w:val="000000"/>
              </w:rPr>
              <w:t>143.6</w:t>
            </w:r>
          </w:p>
        </w:tc>
        <w:tc>
          <w:tcPr>
            <w:tcW w:w="692" w:type="pct"/>
            <w:vAlign w:val="center"/>
          </w:tcPr>
          <w:p w:rsidR="008E2DBC" w:rsidRPr="00C36D1C" w:rsidRDefault="008E2DBC" w:rsidP="008E2DBC">
            <w:pPr>
              <w:jc w:val="center"/>
              <w:rPr>
                <w:b/>
                <w:bCs/>
                <w:color w:val="000000"/>
              </w:rPr>
            </w:pPr>
            <w:r w:rsidRPr="00C36D1C">
              <w:rPr>
                <w:rFonts w:hint="eastAsia"/>
                <w:b/>
                <w:bCs/>
                <w:color w:val="000000"/>
              </w:rPr>
              <w:t>178.88</w:t>
            </w:r>
          </w:p>
        </w:tc>
        <w:tc>
          <w:tcPr>
            <w:tcW w:w="396" w:type="pct"/>
            <w:vAlign w:val="center"/>
          </w:tcPr>
          <w:p w:rsidR="008E2DBC" w:rsidRPr="00C36D1C" w:rsidRDefault="008E2DBC" w:rsidP="008E2DBC">
            <w:pPr>
              <w:jc w:val="center"/>
              <w:rPr>
                <w:rFonts w:eastAsiaTheme="minorEastAsia"/>
                <w:b/>
                <w:color w:val="000000"/>
              </w:rPr>
            </w:pPr>
            <w:r w:rsidRPr="00C36D1C">
              <w:rPr>
                <w:rFonts w:eastAsiaTheme="minorEastAsia" w:hint="eastAsia"/>
                <w:b/>
                <w:color w:val="000000"/>
              </w:rPr>
              <w:t>4943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Pr>
                <w:rFonts w:eastAsiaTheme="minorEastAsia" w:hint="eastAsia"/>
              </w:rPr>
              <w:t>杭锦旗</w:t>
            </w:r>
          </w:p>
        </w:tc>
        <w:tc>
          <w:tcPr>
            <w:tcW w:w="831" w:type="pct"/>
            <w:vMerge w:val="restart"/>
            <w:vAlign w:val="center"/>
          </w:tcPr>
          <w:p w:rsidR="008E2DBC" w:rsidRPr="00110D68" w:rsidRDefault="008E2DBC" w:rsidP="008E2DBC">
            <w:pPr>
              <w:widowControl/>
              <w:jc w:val="center"/>
              <w:rPr>
                <w:color w:val="000000"/>
                <w:kern w:val="0"/>
              </w:rPr>
            </w:pPr>
            <w:r w:rsidRPr="00110D68">
              <w:rPr>
                <w:rFonts w:ascii="宋体" w:eastAsia="宋体" w:hAnsi="宋体" w:cs="宋体" w:hint="eastAsia"/>
                <w:color w:val="000000"/>
              </w:rPr>
              <w:t>山杏</w:t>
            </w: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w:t>
            </w:r>
          </w:p>
        </w:tc>
        <w:tc>
          <w:tcPr>
            <w:tcW w:w="572" w:type="pct"/>
            <w:vAlign w:val="center"/>
          </w:tcPr>
          <w:p w:rsidR="008E2DBC" w:rsidRPr="00B52F91" w:rsidRDefault="008E2DBC" w:rsidP="008E2DBC">
            <w:pPr>
              <w:jc w:val="center"/>
              <w:rPr>
                <w:color w:val="000000"/>
              </w:rPr>
            </w:pPr>
            <w:r w:rsidRPr="00B52F91">
              <w:rPr>
                <w:rFonts w:hint="eastAsia"/>
                <w:color w:val="000000"/>
              </w:rPr>
              <w:t>300</w:t>
            </w:r>
          </w:p>
        </w:tc>
        <w:tc>
          <w:tcPr>
            <w:tcW w:w="572" w:type="pct"/>
            <w:vAlign w:val="center"/>
          </w:tcPr>
          <w:p w:rsidR="008E2DBC" w:rsidRPr="00B52F91" w:rsidRDefault="008E2DBC" w:rsidP="008E2DBC">
            <w:pPr>
              <w:jc w:val="center"/>
              <w:rPr>
                <w:color w:val="000000"/>
              </w:rPr>
            </w:pPr>
            <w:r w:rsidRPr="00B52F91">
              <w:rPr>
                <w:rFonts w:hint="eastAsia"/>
                <w:color w:val="000000"/>
              </w:rPr>
              <w:t>17.3</w:t>
            </w:r>
          </w:p>
        </w:tc>
        <w:tc>
          <w:tcPr>
            <w:tcW w:w="572" w:type="pct"/>
            <w:vAlign w:val="center"/>
          </w:tcPr>
          <w:p w:rsidR="008E2DBC" w:rsidRPr="00B52F91" w:rsidRDefault="008E2DBC" w:rsidP="008E2DBC">
            <w:pPr>
              <w:jc w:val="center"/>
              <w:rPr>
                <w:color w:val="000000"/>
              </w:rPr>
            </w:pPr>
            <w:r w:rsidRPr="00B52F91">
              <w:rPr>
                <w:rFonts w:hint="eastAsia"/>
                <w:color w:val="000000"/>
              </w:rPr>
              <w:t>185.0</w:t>
            </w:r>
          </w:p>
        </w:tc>
        <w:tc>
          <w:tcPr>
            <w:tcW w:w="692" w:type="pct"/>
            <w:vAlign w:val="center"/>
          </w:tcPr>
          <w:p w:rsidR="008E2DBC" w:rsidRPr="00B52F91" w:rsidRDefault="008E2DBC" w:rsidP="008E2DBC">
            <w:pPr>
              <w:jc w:val="center"/>
              <w:rPr>
                <w:color w:val="000000"/>
              </w:rPr>
            </w:pPr>
            <w:r w:rsidRPr="00B52F91">
              <w:rPr>
                <w:rFonts w:hint="eastAsia"/>
                <w:color w:val="000000"/>
              </w:rPr>
              <w:t>270.9</w:t>
            </w:r>
          </w:p>
        </w:tc>
        <w:tc>
          <w:tcPr>
            <w:tcW w:w="396" w:type="pct"/>
            <w:vAlign w:val="center"/>
          </w:tcPr>
          <w:p w:rsidR="008E2DBC" w:rsidRPr="00B52F91" w:rsidRDefault="008E2DBC" w:rsidP="008E2DBC">
            <w:pPr>
              <w:jc w:val="center"/>
              <w:rPr>
                <w:color w:val="000000"/>
              </w:rPr>
            </w:pPr>
            <w:r w:rsidRPr="00B52F91">
              <w:rPr>
                <w:rFonts w:hint="eastAsia"/>
                <w:color w:val="000000"/>
              </w:rPr>
              <w:t>2369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color w:val="000000"/>
                <w:kern w:val="0"/>
              </w:rPr>
            </w:pPr>
          </w:p>
        </w:tc>
        <w:tc>
          <w:tcPr>
            <w:tcW w:w="572" w:type="pct"/>
            <w:vAlign w:val="center"/>
          </w:tcPr>
          <w:p w:rsidR="008E2DBC" w:rsidRPr="00B52F91" w:rsidRDefault="008E2DBC" w:rsidP="008E2DBC">
            <w:pPr>
              <w:jc w:val="center"/>
              <w:rPr>
                <w:color w:val="000000"/>
              </w:rPr>
            </w:pPr>
            <w:r w:rsidRPr="00B52F91">
              <w:rPr>
                <w:rFonts w:hint="eastAsia"/>
                <w:color w:val="000000"/>
              </w:rPr>
              <w:t>1200</w:t>
            </w:r>
          </w:p>
        </w:tc>
        <w:tc>
          <w:tcPr>
            <w:tcW w:w="572" w:type="pct"/>
            <w:vAlign w:val="center"/>
          </w:tcPr>
          <w:p w:rsidR="008E2DBC" w:rsidRPr="00B52F91" w:rsidRDefault="008E2DBC" w:rsidP="008E2DBC">
            <w:pPr>
              <w:jc w:val="center"/>
              <w:rPr>
                <w:color w:val="000000"/>
              </w:rPr>
            </w:pPr>
            <w:r w:rsidRPr="00B52F91">
              <w:rPr>
                <w:rFonts w:hint="eastAsia"/>
                <w:color w:val="000000"/>
              </w:rPr>
              <w:t>30.8</w:t>
            </w:r>
          </w:p>
        </w:tc>
        <w:tc>
          <w:tcPr>
            <w:tcW w:w="572" w:type="pct"/>
            <w:vAlign w:val="center"/>
          </w:tcPr>
          <w:p w:rsidR="008E2DBC" w:rsidRPr="00B52F91" w:rsidRDefault="008E2DBC" w:rsidP="008E2DBC">
            <w:pPr>
              <w:jc w:val="center"/>
              <w:rPr>
                <w:color w:val="000000"/>
              </w:rPr>
            </w:pPr>
            <w:r w:rsidRPr="00B52F91">
              <w:rPr>
                <w:rFonts w:hint="eastAsia"/>
                <w:color w:val="000000"/>
              </w:rPr>
              <w:t>137.8</w:t>
            </w:r>
          </w:p>
        </w:tc>
        <w:tc>
          <w:tcPr>
            <w:tcW w:w="692" w:type="pct"/>
            <w:vAlign w:val="center"/>
          </w:tcPr>
          <w:p w:rsidR="008E2DBC" w:rsidRPr="00B52F91" w:rsidRDefault="008E2DBC" w:rsidP="008E2DBC">
            <w:pPr>
              <w:jc w:val="center"/>
              <w:rPr>
                <w:color w:val="000000"/>
              </w:rPr>
            </w:pPr>
            <w:r w:rsidRPr="00B52F91">
              <w:rPr>
                <w:rFonts w:hint="eastAsia"/>
                <w:color w:val="000000"/>
              </w:rPr>
              <w:t>180.8</w:t>
            </w:r>
          </w:p>
        </w:tc>
        <w:tc>
          <w:tcPr>
            <w:tcW w:w="396" w:type="pct"/>
            <w:vAlign w:val="center"/>
          </w:tcPr>
          <w:p w:rsidR="008E2DBC" w:rsidRPr="00B52F91" w:rsidRDefault="008E2DBC" w:rsidP="008E2DBC">
            <w:pPr>
              <w:jc w:val="center"/>
              <w:rPr>
                <w:color w:val="000000"/>
              </w:rPr>
            </w:pPr>
            <w:r w:rsidRPr="00B52F91">
              <w:rPr>
                <w:rFonts w:hint="eastAsia"/>
                <w:color w:val="000000"/>
              </w:rPr>
              <w:t>3445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color w:val="000000"/>
                <w:kern w:val="0"/>
              </w:rPr>
            </w:pPr>
          </w:p>
        </w:tc>
        <w:tc>
          <w:tcPr>
            <w:tcW w:w="572" w:type="pct"/>
            <w:vAlign w:val="center"/>
          </w:tcPr>
          <w:p w:rsidR="008E2DBC" w:rsidRPr="00B52F91" w:rsidRDefault="008E2DBC" w:rsidP="008E2DBC">
            <w:pPr>
              <w:jc w:val="center"/>
              <w:rPr>
                <w:color w:val="000000"/>
              </w:rPr>
            </w:pPr>
            <w:r w:rsidRPr="00B52F91">
              <w:rPr>
                <w:rFonts w:hint="eastAsia"/>
                <w:color w:val="000000"/>
              </w:rPr>
              <w:t>1200</w:t>
            </w:r>
          </w:p>
        </w:tc>
        <w:tc>
          <w:tcPr>
            <w:tcW w:w="572" w:type="pct"/>
            <w:vAlign w:val="center"/>
          </w:tcPr>
          <w:p w:rsidR="008E2DBC" w:rsidRPr="00B52F91" w:rsidRDefault="008E2DBC" w:rsidP="008E2DBC">
            <w:pPr>
              <w:jc w:val="center"/>
              <w:rPr>
                <w:color w:val="000000"/>
              </w:rPr>
            </w:pPr>
            <w:r w:rsidRPr="00B52F91">
              <w:rPr>
                <w:rFonts w:hint="eastAsia"/>
                <w:color w:val="000000"/>
              </w:rPr>
              <w:t>22.6</w:t>
            </w:r>
          </w:p>
        </w:tc>
        <w:tc>
          <w:tcPr>
            <w:tcW w:w="572" w:type="pct"/>
            <w:vAlign w:val="center"/>
          </w:tcPr>
          <w:p w:rsidR="008E2DBC" w:rsidRPr="00B52F91" w:rsidRDefault="008E2DBC" w:rsidP="008E2DBC">
            <w:pPr>
              <w:jc w:val="center"/>
              <w:rPr>
                <w:color w:val="000000"/>
              </w:rPr>
            </w:pPr>
            <w:r w:rsidRPr="00B52F91">
              <w:rPr>
                <w:rFonts w:hint="eastAsia"/>
                <w:color w:val="000000"/>
              </w:rPr>
              <w:t>138.0</w:t>
            </w:r>
          </w:p>
        </w:tc>
        <w:tc>
          <w:tcPr>
            <w:tcW w:w="692" w:type="pct"/>
            <w:vAlign w:val="center"/>
          </w:tcPr>
          <w:p w:rsidR="008E2DBC" w:rsidRPr="00B52F91" w:rsidRDefault="008E2DBC" w:rsidP="008E2DBC">
            <w:pPr>
              <w:jc w:val="center"/>
              <w:rPr>
                <w:color w:val="000000"/>
              </w:rPr>
            </w:pPr>
            <w:r w:rsidRPr="00B52F91">
              <w:rPr>
                <w:rFonts w:hint="eastAsia"/>
                <w:color w:val="000000"/>
              </w:rPr>
              <w:t>155.0</w:t>
            </w:r>
          </w:p>
        </w:tc>
        <w:tc>
          <w:tcPr>
            <w:tcW w:w="396" w:type="pct"/>
            <w:vAlign w:val="center"/>
          </w:tcPr>
          <w:p w:rsidR="008E2DBC" w:rsidRPr="00B52F91" w:rsidRDefault="008E2DBC" w:rsidP="008E2DBC">
            <w:pPr>
              <w:jc w:val="center"/>
              <w:rPr>
                <w:color w:val="000000"/>
              </w:rPr>
            </w:pPr>
            <w:r w:rsidRPr="00B52F91">
              <w:rPr>
                <w:rFonts w:hint="eastAsia"/>
                <w:color w:val="000000"/>
              </w:rPr>
              <w:t>2763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900</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23.6</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153.6</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202.2</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2859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Pr>
                <w:rFonts w:eastAsiaTheme="minorEastAsia" w:hint="eastAsia"/>
              </w:rPr>
              <w:t>鄂托克旗</w:t>
            </w:r>
          </w:p>
        </w:tc>
        <w:tc>
          <w:tcPr>
            <w:tcW w:w="831" w:type="pct"/>
            <w:vMerge w:val="restart"/>
            <w:vAlign w:val="center"/>
          </w:tcPr>
          <w:p w:rsidR="008E2DBC" w:rsidRPr="00DD693C" w:rsidRDefault="008E2DBC" w:rsidP="008E2DBC">
            <w:pPr>
              <w:widowControl/>
              <w:jc w:val="center"/>
              <w:rPr>
                <w:kern w:val="0"/>
              </w:rPr>
            </w:pPr>
            <w:proofErr w:type="gramStart"/>
            <w:r w:rsidRPr="00DD693C">
              <w:rPr>
                <w:rFonts w:ascii="宋体" w:eastAsia="宋体" w:hAnsi="宋体" w:cs="宋体" w:hint="eastAsia"/>
              </w:rPr>
              <w:t>柠</w:t>
            </w:r>
            <w:proofErr w:type="gramEnd"/>
            <w:r w:rsidRPr="00DD693C">
              <w:rPr>
                <w:rFonts w:ascii="宋体" w:eastAsia="宋体" w:hAnsi="宋体" w:cs="宋体" w:hint="eastAsia"/>
              </w:rPr>
              <w:t>条纯林</w:t>
            </w:r>
          </w:p>
        </w:tc>
        <w:tc>
          <w:tcPr>
            <w:tcW w:w="572" w:type="pct"/>
            <w:vAlign w:val="center"/>
          </w:tcPr>
          <w:p w:rsidR="008E2DBC" w:rsidRPr="00DD693C" w:rsidRDefault="008E2DBC" w:rsidP="008E2DBC">
            <w:pPr>
              <w:jc w:val="center"/>
            </w:pPr>
            <w:r w:rsidRPr="00DD693C">
              <w:rPr>
                <w:rFonts w:hint="eastAsia"/>
              </w:rPr>
              <w:t>1700</w:t>
            </w:r>
          </w:p>
        </w:tc>
        <w:tc>
          <w:tcPr>
            <w:tcW w:w="572" w:type="pct"/>
            <w:vAlign w:val="center"/>
          </w:tcPr>
          <w:p w:rsidR="008E2DBC" w:rsidRPr="00DD693C" w:rsidRDefault="008E2DBC" w:rsidP="008E2DBC">
            <w:pPr>
              <w:jc w:val="center"/>
            </w:pPr>
            <w:r w:rsidRPr="00DD693C">
              <w:rPr>
                <w:rFonts w:hint="eastAsia"/>
              </w:rPr>
              <w:t>17.8</w:t>
            </w:r>
          </w:p>
        </w:tc>
        <w:tc>
          <w:tcPr>
            <w:tcW w:w="572" w:type="pct"/>
            <w:vAlign w:val="center"/>
          </w:tcPr>
          <w:p w:rsidR="008E2DBC" w:rsidRPr="00DD693C" w:rsidRDefault="008E2DBC" w:rsidP="008E2DBC">
            <w:pPr>
              <w:jc w:val="center"/>
            </w:pPr>
            <w:r w:rsidRPr="00DD693C">
              <w:rPr>
                <w:rFonts w:hint="eastAsia"/>
              </w:rPr>
              <w:t>102.5</w:t>
            </w:r>
          </w:p>
        </w:tc>
        <w:tc>
          <w:tcPr>
            <w:tcW w:w="692" w:type="pct"/>
            <w:vAlign w:val="center"/>
          </w:tcPr>
          <w:p w:rsidR="008E2DBC" w:rsidRPr="00DD693C" w:rsidRDefault="008E2DBC" w:rsidP="008E2DBC">
            <w:pPr>
              <w:jc w:val="center"/>
            </w:pPr>
            <w:r w:rsidRPr="00DD693C">
              <w:rPr>
                <w:rFonts w:hint="eastAsia"/>
              </w:rPr>
              <w:t>115.7</w:t>
            </w:r>
          </w:p>
        </w:tc>
        <w:tc>
          <w:tcPr>
            <w:tcW w:w="396" w:type="pct"/>
            <w:vAlign w:val="center"/>
          </w:tcPr>
          <w:p w:rsidR="008E2DBC" w:rsidRPr="00DD693C" w:rsidRDefault="008E2DBC" w:rsidP="008E2DBC">
            <w:pPr>
              <w:jc w:val="center"/>
            </w:pPr>
            <w:r w:rsidRPr="00DD693C">
              <w:rPr>
                <w:rFonts w:hint="eastAsia"/>
              </w:rPr>
              <w:t>1665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DD693C" w:rsidRDefault="008E2DBC" w:rsidP="008E2DBC">
            <w:pPr>
              <w:jc w:val="center"/>
            </w:pPr>
          </w:p>
        </w:tc>
        <w:tc>
          <w:tcPr>
            <w:tcW w:w="572" w:type="pct"/>
            <w:vAlign w:val="center"/>
          </w:tcPr>
          <w:p w:rsidR="008E2DBC" w:rsidRPr="00DD693C" w:rsidRDefault="008E2DBC" w:rsidP="008E2DBC">
            <w:pPr>
              <w:jc w:val="center"/>
              <w:rPr>
                <w:rFonts w:ascii="宋体" w:eastAsia="宋体" w:hAnsi="宋体" w:cs="宋体"/>
              </w:rPr>
            </w:pPr>
            <w:r w:rsidRPr="00DD693C">
              <w:t>1</w:t>
            </w:r>
            <w:r w:rsidRPr="00DD693C">
              <w:rPr>
                <w:rFonts w:hint="eastAsia"/>
              </w:rPr>
              <w:t>600</w:t>
            </w:r>
          </w:p>
        </w:tc>
        <w:tc>
          <w:tcPr>
            <w:tcW w:w="572" w:type="pct"/>
            <w:vAlign w:val="center"/>
          </w:tcPr>
          <w:p w:rsidR="008E2DBC" w:rsidRPr="00DD693C" w:rsidRDefault="008E2DBC" w:rsidP="008E2DBC">
            <w:pPr>
              <w:jc w:val="center"/>
            </w:pPr>
            <w:r w:rsidRPr="00DD693C">
              <w:t>18.7</w:t>
            </w:r>
          </w:p>
        </w:tc>
        <w:tc>
          <w:tcPr>
            <w:tcW w:w="572" w:type="pct"/>
            <w:vAlign w:val="center"/>
          </w:tcPr>
          <w:p w:rsidR="008E2DBC" w:rsidRPr="00DD693C" w:rsidRDefault="008E2DBC" w:rsidP="008E2DBC">
            <w:pPr>
              <w:jc w:val="center"/>
            </w:pPr>
            <w:r w:rsidRPr="00DD693C">
              <w:rPr>
                <w:rFonts w:hint="eastAsia"/>
              </w:rPr>
              <w:t>126.0</w:t>
            </w:r>
          </w:p>
        </w:tc>
        <w:tc>
          <w:tcPr>
            <w:tcW w:w="692" w:type="pct"/>
            <w:vAlign w:val="center"/>
          </w:tcPr>
          <w:p w:rsidR="008E2DBC" w:rsidRPr="00DD693C" w:rsidRDefault="008E2DBC" w:rsidP="008E2DBC">
            <w:pPr>
              <w:jc w:val="center"/>
            </w:pPr>
            <w:r w:rsidRPr="00DD693C">
              <w:rPr>
                <w:rFonts w:hint="eastAsia"/>
              </w:rPr>
              <w:t>122.0</w:t>
            </w:r>
          </w:p>
        </w:tc>
        <w:tc>
          <w:tcPr>
            <w:tcW w:w="396" w:type="pct"/>
            <w:vAlign w:val="center"/>
          </w:tcPr>
          <w:p w:rsidR="008E2DBC" w:rsidRPr="00DD693C" w:rsidRDefault="008E2DBC" w:rsidP="008E2DBC">
            <w:pPr>
              <w:jc w:val="center"/>
            </w:pPr>
            <w:r w:rsidRPr="00DD693C">
              <w:t>2283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DD693C" w:rsidRDefault="008E2DBC" w:rsidP="008E2DBC">
            <w:pPr>
              <w:jc w:val="center"/>
            </w:pPr>
          </w:p>
        </w:tc>
        <w:tc>
          <w:tcPr>
            <w:tcW w:w="572" w:type="pct"/>
            <w:vAlign w:val="center"/>
          </w:tcPr>
          <w:p w:rsidR="008E2DBC" w:rsidRPr="00DD693C" w:rsidRDefault="008E2DBC" w:rsidP="008E2DBC">
            <w:pPr>
              <w:jc w:val="center"/>
              <w:rPr>
                <w:rFonts w:ascii="宋体" w:eastAsia="宋体" w:hAnsi="宋体" w:cs="宋体"/>
              </w:rPr>
            </w:pPr>
            <w:r w:rsidRPr="00DD693C">
              <w:rPr>
                <w:rFonts w:hint="eastAsia"/>
              </w:rPr>
              <w:t>1000</w:t>
            </w:r>
          </w:p>
        </w:tc>
        <w:tc>
          <w:tcPr>
            <w:tcW w:w="572" w:type="pct"/>
            <w:vAlign w:val="center"/>
          </w:tcPr>
          <w:p w:rsidR="008E2DBC" w:rsidRPr="00DD693C" w:rsidRDefault="008E2DBC" w:rsidP="008E2DBC">
            <w:pPr>
              <w:jc w:val="center"/>
            </w:pPr>
            <w:r w:rsidRPr="00DD693C">
              <w:rPr>
                <w:rFonts w:hint="eastAsia"/>
              </w:rPr>
              <w:t>9.4</w:t>
            </w:r>
          </w:p>
        </w:tc>
        <w:tc>
          <w:tcPr>
            <w:tcW w:w="572" w:type="pct"/>
            <w:vAlign w:val="center"/>
          </w:tcPr>
          <w:p w:rsidR="008E2DBC" w:rsidRPr="00DD693C" w:rsidRDefault="008E2DBC" w:rsidP="008E2DBC">
            <w:pPr>
              <w:jc w:val="center"/>
            </w:pPr>
            <w:r w:rsidRPr="00DD693C">
              <w:rPr>
                <w:rFonts w:hint="eastAsia"/>
              </w:rPr>
              <w:t>105.2</w:t>
            </w:r>
          </w:p>
        </w:tc>
        <w:tc>
          <w:tcPr>
            <w:tcW w:w="692" w:type="pct"/>
            <w:vAlign w:val="center"/>
          </w:tcPr>
          <w:p w:rsidR="008E2DBC" w:rsidRPr="00DD693C" w:rsidRDefault="008E2DBC" w:rsidP="008E2DBC">
            <w:pPr>
              <w:jc w:val="center"/>
            </w:pPr>
            <w:r w:rsidRPr="00DD693C">
              <w:rPr>
                <w:rFonts w:hint="eastAsia"/>
              </w:rPr>
              <w:t>109.4</w:t>
            </w:r>
          </w:p>
        </w:tc>
        <w:tc>
          <w:tcPr>
            <w:tcW w:w="396" w:type="pct"/>
            <w:vAlign w:val="center"/>
          </w:tcPr>
          <w:p w:rsidR="008E2DBC" w:rsidRPr="00DD693C" w:rsidRDefault="008E2DBC" w:rsidP="008E2DBC">
            <w:pPr>
              <w:jc w:val="center"/>
            </w:pPr>
            <w:r w:rsidRPr="00DD693C">
              <w:rPr>
                <w:rFonts w:hint="eastAsia"/>
              </w:rPr>
              <w:t>938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DD693C" w:rsidRDefault="008E2DBC" w:rsidP="008E2DBC">
            <w:pPr>
              <w:jc w:val="center"/>
            </w:pPr>
            <w:r w:rsidRPr="00DD693C">
              <w:rPr>
                <w:rFonts w:eastAsiaTheme="minorEastAsia" w:hint="eastAsia"/>
                <w:b/>
              </w:rPr>
              <w:t>均值</w:t>
            </w:r>
          </w:p>
        </w:tc>
        <w:tc>
          <w:tcPr>
            <w:tcW w:w="572" w:type="pct"/>
            <w:vAlign w:val="center"/>
          </w:tcPr>
          <w:p w:rsidR="008E2DBC" w:rsidRPr="00DD693C" w:rsidRDefault="008E2DBC" w:rsidP="008E2DBC">
            <w:pPr>
              <w:jc w:val="center"/>
              <w:rPr>
                <w:rFonts w:ascii="宋体" w:eastAsia="宋体" w:hAnsi="宋体" w:cs="宋体"/>
                <w:b/>
                <w:bCs/>
              </w:rPr>
            </w:pPr>
            <w:r w:rsidRPr="00DD693C">
              <w:rPr>
                <w:rFonts w:hint="eastAsia"/>
                <w:b/>
                <w:bCs/>
              </w:rPr>
              <w:t>1</w:t>
            </w:r>
            <w:r w:rsidRPr="00DD693C">
              <w:rPr>
                <w:b/>
                <w:bCs/>
              </w:rPr>
              <w:t>4</w:t>
            </w:r>
            <w:r w:rsidRPr="00DD693C">
              <w:rPr>
                <w:rFonts w:hint="eastAsia"/>
                <w:b/>
                <w:bCs/>
              </w:rPr>
              <w:t>00</w:t>
            </w:r>
          </w:p>
        </w:tc>
        <w:tc>
          <w:tcPr>
            <w:tcW w:w="572" w:type="pct"/>
            <w:vAlign w:val="center"/>
          </w:tcPr>
          <w:p w:rsidR="008E2DBC" w:rsidRPr="00DD693C" w:rsidRDefault="008E2DBC" w:rsidP="008E2DBC">
            <w:pPr>
              <w:jc w:val="center"/>
              <w:rPr>
                <w:b/>
                <w:bCs/>
              </w:rPr>
            </w:pPr>
            <w:r w:rsidRPr="00DD693C">
              <w:rPr>
                <w:rFonts w:hint="eastAsia"/>
                <w:b/>
                <w:bCs/>
              </w:rPr>
              <w:t>11.4</w:t>
            </w:r>
          </w:p>
        </w:tc>
        <w:tc>
          <w:tcPr>
            <w:tcW w:w="572" w:type="pct"/>
            <w:vAlign w:val="center"/>
          </w:tcPr>
          <w:p w:rsidR="008E2DBC" w:rsidRPr="00DD693C" w:rsidRDefault="008E2DBC" w:rsidP="008E2DBC">
            <w:pPr>
              <w:jc w:val="center"/>
              <w:rPr>
                <w:b/>
                <w:bCs/>
              </w:rPr>
            </w:pPr>
            <w:r w:rsidRPr="00DD693C">
              <w:rPr>
                <w:rFonts w:hint="eastAsia"/>
                <w:b/>
                <w:bCs/>
              </w:rPr>
              <w:t>111.2</w:t>
            </w:r>
          </w:p>
        </w:tc>
        <w:tc>
          <w:tcPr>
            <w:tcW w:w="692" w:type="pct"/>
            <w:vAlign w:val="center"/>
          </w:tcPr>
          <w:p w:rsidR="008E2DBC" w:rsidRPr="00DD693C" w:rsidRDefault="008E2DBC" w:rsidP="008E2DBC">
            <w:pPr>
              <w:jc w:val="center"/>
              <w:rPr>
                <w:b/>
                <w:bCs/>
              </w:rPr>
            </w:pPr>
            <w:r w:rsidRPr="00DD693C">
              <w:rPr>
                <w:rFonts w:hint="eastAsia"/>
                <w:b/>
                <w:bCs/>
              </w:rPr>
              <w:t>115.7</w:t>
            </w:r>
          </w:p>
        </w:tc>
        <w:tc>
          <w:tcPr>
            <w:tcW w:w="396" w:type="pct"/>
            <w:vAlign w:val="center"/>
          </w:tcPr>
          <w:p w:rsidR="008E2DBC" w:rsidRPr="00DD693C" w:rsidRDefault="008E2DBC" w:rsidP="008E2DBC">
            <w:pPr>
              <w:jc w:val="center"/>
              <w:rPr>
                <w:b/>
                <w:bCs/>
              </w:rPr>
            </w:pPr>
            <w:r w:rsidRPr="00DD693C">
              <w:rPr>
                <w:b/>
                <w:bCs/>
              </w:rPr>
              <w:t>1629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restart"/>
            <w:vAlign w:val="center"/>
          </w:tcPr>
          <w:p w:rsidR="008E2DBC" w:rsidRPr="00B52F91" w:rsidRDefault="008E2DBC" w:rsidP="008E2DBC">
            <w:pPr>
              <w:jc w:val="center"/>
              <w:rPr>
                <w:rFonts w:eastAsiaTheme="minorEastAsia"/>
              </w:rPr>
            </w:pPr>
            <w:proofErr w:type="gramStart"/>
            <w:r w:rsidRPr="00B52F91">
              <w:rPr>
                <w:rFonts w:eastAsiaTheme="minorEastAsia" w:hint="eastAsia"/>
              </w:rPr>
              <w:t>砾质</w:t>
            </w:r>
            <w:r>
              <w:rPr>
                <w:rFonts w:eastAsiaTheme="minorEastAsia" w:hint="eastAsia"/>
              </w:rPr>
              <w:t>硬梁地</w:t>
            </w:r>
            <w:proofErr w:type="gramEnd"/>
          </w:p>
        </w:tc>
        <w:tc>
          <w:tcPr>
            <w:tcW w:w="457" w:type="pct"/>
            <w:vMerge w:val="restart"/>
            <w:vAlign w:val="center"/>
          </w:tcPr>
          <w:p w:rsidR="008E2DBC" w:rsidRPr="00B52F91" w:rsidRDefault="008E2DBC" w:rsidP="008E2DBC">
            <w:pPr>
              <w:jc w:val="center"/>
              <w:rPr>
                <w:rFonts w:eastAsiaTheme="minorEastAsia"/>
              </w:rPr>
            </w:pPr>
            <w:r>
              <w:rPr>
                <w:rFonts w:eastAsiaTheme="minorEastAsia" w:hint="eastAsia"/>
              </w:rPr>
              <w:t>杭锦旗</w:t>
            </w:r>
          </w:p>
        </w:tc>
        <w:tc>
          <w:tcPr>
            <w:tcW w:w="831" w:type="pct"/>
            <w:vMerge w:val="restart"/>
            <w:vAlign w:val="center"/>
          </w:tcPr>
          <w:p w:rsidR="008E2DBC" w:rsidRPr="00110D68" w:rsidRDefault="008E2DBC" w:rsidP="008E2DBC">
            <w:pPr>
              <w:jc w:val="center"/>
              <w:rPr>
                <w:rFonts w:ascii="宋体" w:hAnsi="宋体" w:cs="宋体"/>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174798" w:rsidRDefault="008E2DBC" w:rsidP="008E2DBC">
            <w:pPr>
              <w:jc w:val="center"/>
            </w:pPr>
            <w:r w:rsidRPr="00174798">
              <w:t>9800</w:t>
            </w:r>
          </w:p>
        </w:tc>
        <w:tc>
          <w:tcPr>
            <w:tcW w:w="572" w:type="pct"/>
            <w:vAlign w:val="center"/>
          </w:tcPr>
          <w:p w:rsidR="008E2DBC" w:rsidRPr="00174798" w:rsidRDefault="008E2DBC" w:rsidP="008E2DBC">
            <w:pPr>
              <w:jc w:val="center"/>
            </w:pPr>
            <w:r w:rsidRPr="00174798">
              <w:t>14.7</w:t>
            </w:r>
          </w:p>
        </w:tc>
        <w:tc>
          <w:tcPr>
            <w:tcW w:w="572" w:type="pct"/>
            <w:vAlign w:val="center"/>
          </w:tcPr>
          <w:p w:rsidR="008E2DBC" w:rsidRPr="00174798" w:rsidRDefault="008E2DBC" w:rsidP="008E2DBC">
            <w:pPr>
              <w:jc w:val="center"/>
            </w:pPr>
            <w:r w:rsidRPr="00174798">
              <w:t>48.2</w:t>
            </w:r>
          </w:p>
        </w:tc>
        <w:tc>
          <w:tcPr>
            <w:tcW w:w="692" w:type="pct"/>
            <w:vAlign w:val="center"/>
          </w:tcPr>
          <w:p w:rsidR="008E2DBC" w:rsidRPr="00174798" w:rsidRDefault="008E2DBC" w:rsidP="008E2DBC">
            <w:pPr>
              <w:jc w:val="center"/>
            </w:pPr>
            <w:r w:rsidRPr="00174798">
              <w:t>43.4</w:t>
            </w:r>
          </w:p>
        </w:tc>
        <w:tc>
          <w:tcPr>
            <w:tcW w:w="396" w:type="pct"/>
            <w:vAlign w:val="center"/>
          </w:tcPr>
          <w:p w:rsidR="008E2DBC" w:rsidRPr="00174798" w:rsidRDefault="008E2DBC" w:rsidP="008E2DBC">
            <w:pPr>
              <w:jc w:val="center"/>
            </w:pPr>
            <w:r w:rsidRPr="00174798">
              <w:t>787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rFonts w:ascii="宋体" w:hAnsi="宋体" w:cs="宋体"/>
                <w:color w:val="000000"/>
              </w:rPr>
            </w:pPr>
          </w:p>
        </w:tc>
        <w:tc>
          <w:tcPr>
            <w:tcW w:w="572" w:type="pct"/>
            <w:vAlign w:val="center"/>
          </w:tcPr>
          <w:p w:rsidR="008E2DBC" w:rsidRPr="00174798" w:rsidRDefault="008E2DBC" w:rsidP="008E2DBC">
            <w:pPr>
              <w:jc w:val="center"/>
            </w:pPr>
            <w:r w:rsidRPr="00174798">
              <w:t>6700</w:t>
            </w:r>
          </w:p>
        </w:tc>
        <w:tc>
          <w:tcPr>
            <w:tcW w:w="572" w:type="pct"/>
            <w:vAlign w:val="center"/>
          </w:tcPr>
          <w:p w:rsidR="008E2DBC" w:rsidRPr="00174798" w:rsidRDefault="008E2DBC" w:rsidP="008E2DBC">
            <w:pPr>
              <w:jc w:val="center"/>
            </w:pPr>
            <w:r w:rsidRPr="00174798">
              <w:t>4.6</w:t>
            </w:r>
          </w:p>
        </w:tc>
        <w:tc>
          <w:tcPr>
            <w:tcW w:w="572" w:type="pct"/>
            <w:vAlign w:val="center"/>
          </w:tcPr>
          <w:p w:rsidR="008E2DBC" w:rsidRPr="00174798" w:rsidRDefault="008E2DBC" w:rsidP="008E2DBC">
            <w:pPr>
              <w:jc w:val="center"/>
            </w:pPr>
            <w:r w:rsidRPr="00174798">
              <w:t>36.2</w:t>
            </w:r>
          </w:p>
        </w:tc>
        <w:tc>
          <w:tcPr>
            <w:tcW w:w="692" w:type="pct"/>
            <w:vAlign w:val="center"/>
          </w:tcPr>
          <w:p w:rsidR="008E2DBC" w:rsidRPr="00174798" w:rsidRDefault="008E2DBC" w:rsidP="008E2DBC">
            <w:pPr>
              <w:jc w:val="center"/>
            </w:pPr>
            <w:r w:rsidRPr="00174798">
              <w:t>29.5</w:t>
            </w:r>
          </w:p>
        </w:tc>
        <w:tc>
          <w:tcPr>
            <w:tcW w:w="396" w:type="pct"/>
            <w:vAlign w:val="center"/>
          </w:tcPr>
          <w:p w:rsidR="008E2DBC" w:rsidRPr="00174798" w:rsidRDefault="008E2DBC" w:rsidP="008E2DBC">
            <w:pPr>
              <w:jc w:val="center"/>
            </w:pPr>
            <w:r w:rsidRPr="00174798">
              <w:t>202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widowControl/>
              <w:jc w:val="center"/>
              <w:rPr>
                <w:rFonts w:ascii="宋体" w:hAnsi="宋体" w:cs="宋体"/>
                <w:color w:val="000000"/>
              </w:rPr>
            </w:pPr>
          </w:p>
        </w:tc>
        <w:tc>
          <w:tcPr>
            <w:tcW w:w="572" w:type="pct"/>
            <w:vAlign w:val="center"/>
          </w:tcPr>
          <w:p w:rsidR="008E2DBC" w:rsidRPr="00174798" w:rsidRDefault="008E2DBC" w:rsidP="008E2DBC">
            <w:pPr>
              <w:jc w:val="center"/>
            </w:pPr>
            <w:r w:rsidRPr="00174798">
              <w:t>9900</w:t>
            </w:r>
          </w:p>
        </w:tc>
        <w:tc>
          <w:tcPr>
            <w:tcW w:w="572" w:type="pct"/>
            <w:vAlign w:val="center"/>
          </w:tcPr>
          <w:p w:rsidR="008E2DBC" w:rsidRPr="00174798" w:rsidRDefault="008E2DBC" w:rsidP="008E2DBC">
            <w:pPr>
              <w:jc w:val="center"/>
            </w:pPr>
            <w:r w:rsidRPr="00174798">
              <w:t>13.5</w:t>
            </w:r>
          </w:p>
        </w:tc>
        <w:tc>
          <w:tcPr>
            <w:tcW w:w="572" w:type="pct"/>
            <w:vAlign w:val="center"/>
          </w:tcPr>
          <w:p w:rsidR="008E2DBC" w:rsidRPr="00174798" w:rsidRDefault="008E2DBC" w:rsidP="008E2DBC">
            <w:pPr>
              <w:jc w:val="center"/>
            </w:pPr>
            <w:r w:rsidRPr="00174798">
              <w:t>36.1</w:t>
            </w:r>
          </w:p>
        </w:tc>
        <w:tc>
          <w:tcPr>
            <w:tcW w:w="692" w:type="pct"/>
            <w:vAlign w:val="center"/>
          </w:tcPr>
          <w:p w:rsidR="008E2DBC" w:rsidRPr="00174798" w:rsidRDefault="008E2DBC" w:rsidP="008E2DBC">
            <w:pPr>
              <w:jc w:val="center"/>
            </w:pPr>
            <w:r w:rsidRPr="00174798">
              <w:t>41.7</w:t>
            </w:r>
          </w:p>
        </w:tc>
        <w:tc>
          <w:tcPr>
            <w:tcW w:w="396" w:type="pct"/>
            <w:vAlign w:val="center"/>
          </w:tcPr>
          <w:p w:rsidR="008E2DBC" w:rsidRPr="00174798" w:rsidRDefault="008E2DBC" w:rsidP="008E2DBC">
            <w:pPr>
              <w:jc w:val="center"/>
            </w:pPr>
            <w:r w:rsidRPr="00174798">
              <w:t>489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814877" w:rsidRDefault="008E2DBC" w:rsidP="008E2DBC">
            <w:pPr>
              <w:jc w:val="center"/>
              <w:rPr>
                <w:b/>
              </w:rPr>
            </w:pPr>
            <w:r w:rsidRPr="00814877">
              <w:rPr>
                <w:b/>
              </w:rPr>
              <w:t>8800</w:t>
            </w:r>
          </w:p>
        </w:tc>
        <w:tc>
          <w:tcPr>
            <w:tcW w:w="572" w:type="pct"/>
            <w:vAlign w:val="center"/>
          </w:tcPr>
          <w:p w:rsidR="008E2DBC" w:rsidRPr="00814877" w:rsidRDefault="008E2DBC" w:rsidP="008E2DBC">
            <w:pPr>
              <w:jc w:val="center"/>
              <w:rPr>
                <w:b/>
              </w:rPr>
            </w:pPr>
            <w:r w:rsidRPr="00814877">
              <w:rPr>
                <w:b/>
              </w:rPr>
              <w:t>10.9</w:t>
            </w:r>
          </w:p>
        </w:tc>
        <w:tc>
          <w:tcPr>
            <w:tcW w:w="572" w:type="pct"/>
            <w:vAlign w:val="center"/>
          </w:tcPr>
          <w:p w:rsidR="008E2DBC" w:rsidRPr="00814877" w:rsidRDefault="008E2DBC" w:rsidP="008E2DBC">
            <w:pPr>
              <w:jc w:val="center"/>
              <w:rPr>
                <w:b/>
              </w:rPr>
            </w:pPr>
            <w:r w:rsidRPr="00814877">
              <w:rPr>
                <w:b/>
              </w:rPr>
              <w:t>40.2</w:t>
            </w:r>
          </w:p>
        </w:tc>
        <w:tc>
          <w:tcPr>
            <w:tcW w:w="692" w:type="pct"/>
            <w:vAlign w:val="center"/>
          </w:tcPr>
          <w:p w:rsidR="008E2DBC" w:rsidRPr="00814877" w:rsidRDefault="008E2DBC" w:rsidP="008E2DBC">
            <w:pPr>
              <w:jc w:val="center"/>
              <w:rPr>
                <w:b/>
              </w:rPr>
            </w:pPr>
            <w:r w:rsidRPr="00814877">
              <w:rPr>
                <w:b/>
              </w:rPr>
              <w:t>38.2</w:t>
            </w:r>
          </w:p>
        </w:tc>
        <w:tc>
          <w:tcPr>
            <w:tcW w:w="396" w:type="pct"/>
            <w:vAlign w:val="center"/>
          </w:tcPr>
          <w:p w:rsidR="008E2DBC" w:rsidRPr="00814877" w:rsidRDefault="008E2DBC" w:rsidP="008E2DBC">
            <w:pPr>
              <w:jc w:val="center"/>
              <w:rPr>
                <w:b/>
              </w:rPr>
            </w:pPr>
            <w:r w:rsidRPr="00814877">
              <w:rPr>
                <w:b/>
              </w:rPr>
              <w:t>493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鄂托克旗</w:t>
            </w:r>
          </w:p>
        </w:tc>
        <w:tc>
          <w:tcPr>
            <w:tcW w:w="831" w:type="pct"/>
            <w:vMerge w:val="restart"/>
            <w:vAlign w:val="center"/>
          </w:tcPr>
          <w:p w:rsidR="008E2DBC" w:rsidRPr="00110D68" w:rsidRDefault="008E2DBC" w:rsidP="008E2DBC">
            <w:pPr>
              <w:jc w:val="center"/>
              <w:rPr>
                <w:rFonts w:eastAsiaTheme="minorEastAsia"/>
                <w:b/>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Default="008E2DBC" w:rsidP="008E2DBC">
            <w:pPr>
              <w:widowControl/>
              <w:jc w:val="center"/>
              <w:rPr>
                <w:color w:val="000000"/>
                <w:kern w:val="0"/>
              </w:rPr>
            </w:pPr>
            <w:r>
              <w:rPr>
                <w:color w:val="000000"/>
              </w:rPr>
              <w:t>1900</w:t>
            </w:r>
          </w:p>
        </w:tc>
        <w:tc>
          <w:tcPr>
            <w:tcW w:w="572" w:type="pct"/>
            <w:vAlign w:val="center"/>
          </w:tcPr>
          <w:p w:rsidR="008E2DBC" w:rsidRDefault="008E2DBC" w:rsidP="008E2DBC">
            <w:pPr>
              <w:jc w:val="center"/>
              <w:rPr>
                <w:color w:val="000000"/>
              </w:rPr>
            </w:pPr>
            <w:r>
              <w:rPr>
                <w:color w:val="000000"/>
              </w:rPr>
              <w:t>11.9</w:t>
            </w:r>
          </w:p>
        </w:tc>
        <w:tc>
          <w:tcPr>
            <w:tcW w:w="572" w:type="pct"/>
            <w:vAlign w:val="center"/>
          </w:tcPr>
          <w:p w:rsidR="008E2DBC" w:rsidRDefault="008E2DBC" w:rsidP="008E2DBC">
            <w:pPr>
              <w:jc w:val="center"/>
              <w:rPr>
                <w:color w:val="000000"/>
              </w:rPr>
            </w:pPr>
            <w:r>
              <w:rPr>
                <w:color w:val="000000"/>
              </w:rPr>
              <w:t>87.6</w:t>
            </w:r>
          </w:p>
        </w:tc>
        <w:tc>
          <w:tcPr>
            <w:tcW w:w="692" w:type="pct"/>
            <w:vAlign w:val="center"/>
          </w:tcPr>
          <w:p w:rsidR="008E2DBC" w:rsidRDefault="008E2DBC" w:rsidP="008E2DBC">
            <w:pPr>
              <w:jc w:val="center"/>
              <w:rPr>
                <w:color w:val="000000"/>
              </w:rPr>
            </w:pPr>
            <w:r>
              <w:rPr>
                <w:color w:val="000000"/>
              </w:rPr>
              <w:t>89.5</w:t>
            </w:r>
          </w:p>
        </w:tc>
        <w:tc>
          <w:tcPr>
            <w:tcW w:w="396" w:type="pct"/>
            <w:vAlign w:val="center"/>
          </w:tcPr>
          <w:p w:rsidR="008E2DBC" w:rsidRDefault="008E2DBC" w:rsidP="008E2DBC">
            <w:pPr>
              <w:jc w:val="center"/>
              <w:rPr>
                <w:color w:val="000000"/>
              </w:rPr>
            </w:pPr>
            <w:r>
              <w:rPr>
                <w:color w:val="000000"/>
              </w:rPr>
              <w:t>1022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b/>
              </w:rPr>
            </w:pPr>
          </w:p>
        </w:tc>
        <w:tc>
          <w:tcPr>
            <w:tcW w:w="572" w:type="pct"/>
            <w:vAlign w:val="center"/>
          </w:tcPr>
          <w:p w:rsidR="008E2DBC" w:rsidRDefault="008E2DBC" w:rsidP="008E2DBC">
            <w:pPr>
              <w:jc w:val="center"/>
              <w:rPr>
                <w:color w:val="000000"/>
              </w:rPr>
            </w:pPr>
            <w:r>
              <w:rPr>
                <w:color w:val="000000"/>
              </w:rPr>
              <w:t>3000</w:t>
            </w:r>
          </w:p>
        </w:tc>
        <w:tc>
          <w:tcPr>
            <w:tcW w:w="572" w:type="pct"/>
            <w:vAlign w:val="center"/>
          </w:tcPr>
          <w:p w:rsidR="008E2DBC" w:rsidRDefault="008E2DBC" w:rsidP="008E2DBC">
            <w:pPr>
              <w:jc w:val="center"/>
              <w:rPr>
                <w:color w:val="000000"/>
              </w:rPr>
            </w:pPr>
            <w:r>
              <w:rPr>
                <w:color w:val="000000"/>
              </w:rPr>
              <w:t>21.3</w:t>
            </w:r>
          </w:p>
        </w:tc>
        <w:tc>
          <w:tcPr>
            <w:tcW w:w="572" w:type="pct"/>
            <w:vAlign w:val="center"/>
          </w:tcPr>
          <w:p w:rsidR="008E2DBC" w:rsidRDefault="008E2DBC" w:rsidP="008E2DBC">
            <w:pPr>
              <w:jc w:val="center"/>
              <w:rPr>
                <w:color w:val="000000"/>
              </w:rPr>
            </w:pPr>
            <w:r>
              <w:rPr>
                <w:color w:val="000000"/>
              </w:rPr>
              <w:t>75.8</w:t>
            </w:r>
          </w:p>
        </w:tc>
        <w:tc>
          <w:tcPr>
            <w:tcW w:w="692" w:type="pct"/>
            <w:vAlign w:val="center"/>
          </w:tcPr>
          <w:p w:rsidR="008E2DBC" w:rsidRDefault="008E2DBC" w:rsidP="008E2DBC">
            <w:pPr>
              <w:jc w:val="center"/>
              <w:rPr>
                <w:color w:val="000000"/>
              </w:rPr>
            </w:pPr>
            <w:r>
              <w:rPr>
                <w:color w:val="000000"/>
              </w:rPr>
              <w:t>95</w:t>
            </w:r>
          </w:p>
        </w:tc>
        <w:tc>
          <w:tcPr>
            <w:tcW w:w="396" w:type="pct"/>
            <w:vAlign w:val="center"/>
          </w:tcPr>
          <w:p w:rsidR="008E2DBC" w:rsidRDefault="008E2DBC" w:rsidP="008E2DBC">
            <w:pPr>
              <w:jc w:val="center"/>
              <w:rPr>
                <w:color w:val="000000"/>
              </w:rPr>
            </w:pPr>
            <w:r>
              <w:rPr>
                <w:color w:val="000000"/>
              </w:rPr>
              <w:t>1428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b/>
              </w:rPr>
            </w:pPr>
          </w:p>
        </w:tc>
        <w:tc>
          <w:tcPr>
            <w:tcW w:w="572" w:type="pct"/>
            <w:vAlign w:val="center"/>
          </w:tcPr>
          <w:p w:rsidR="008E2DBC" w:rsidRDefault="008E2DBC" w:rsidP="008E2DBC">
            <w:pPr>
              <w:jc w:val="center"/>
              <w:rPr>
                <w:color w:val="000000"/>
              </w:rPr>
            </w:pPr>
            <w:r>
              <w:rPr>
                <w:color w:val="000000"/>
              </w:rPr>
              <w:t>2900</w:t>
            </w:r>
          </w:p>
        </w:tc>
        <w:tc>
          <w:tcPr>
            <w:tcW w:w="572" w:type="pct"/>
            <w:vAlign w:val="center"/>
          </w:tcPr>
          <w:p w:rsidR="008E2DBC" w:rsidRDefault="008E2DBC" w:rsidP="008E2DBC">
            <w:pPr>
              <w:jc w:val="center"/>
              <w:rPr>
                <w:color w:val="000000"/>
              </w:rPr>
            </w:pPr>
            <w:r>
              <w:rPr>
                <w:color w:val="000000"/>
              </w:rPr>
              <w:t>4</w:t>
            </w:r>
          </w:p>
        </w:tc>
        <w:tc>
          <w:tcPr>
            <w:tcW w:w="572" w:type="pct"/>
            <w:vAlign w:val="center"/>
          </w:tcPr>
          <w:p w:rsidR="008E2DBC" w:rsidRDefault="008E2DBC" w:rsidP="008E2DBC">
            <w:pPr>
              <w:jc w:val="center"/>
              <w:rPr>
                <w:color w:val="000000"/>
              </w:rPr>
            </w:pPr>
            <w:r>
              <w:rPr>
                <w:color w:val="000000"/>
              </w:rPr>
              <w:t>32.8</w:t>
            </w:r>
          </w:p>
        </w:tc>
        <w:tc>
          <w:tcPr>
            <w:tcW w:w="692" w:type="pct"/>
            <w:vAlign w:val="center"/>
          </w:tcPr>
          <w:p w:rsidR="008E2DBC" w:rsidRDefault="008E2DBC" w:rsidP="008E2DBC">
            <w:pPr>
              <w:jc w:val="center"/>
              <w:rPr>
                <w:color w:val="000000"/>
              </w:rPr>
            </w:pPr>
            <w:r>
              <w:rPr>
                <w:color w:val="000000"/>
              </w:rPr>
              <w:t>41.8</w:t>
            </w:r>
          </w:p>
        </w:tc>
        <w:tc>
          <w:tcPr>
            <w:tcW w:w="396" w:type="pct"/>
            <w:vAlign w:val="center"/>
          </w:tcPr>
          <w:p w:rsidR="008E2DBC" w:rsidRDefault="008E2DBC" w:rsidP="008E2DBC">
            <w:pPr>
              <w:jc w:val="center"/>
              <w:rPr>
                <w:color w:val="000000"/>
              </w:rPr>
            </w:pPr>
            <w:r>
              <w:rPr>
                <w:color w:val="000000"/>
              </w:rPr>
              <w:t>125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rFonts w:eastAsiaTheme="minorEastAsia"/>
                <w:b/>
              </w:rPr>
            </w:pPr>
            <w:r w:rsidRPr="00110D68">
              <w:rPr>
                <w:rFonts w:eastAsiaTheme="minorEastAsia" w:hint="eastAsia"/>
                <w:b/>
              </w:rPr>
              <w:t>均值</w:t>
            </w:r>
          </w:p>
        </w:tc>
        <w:tc>
          <w:tcPr>
            <w:tcW w:w="572" w:type="pct"/>
            <w:vAlign w:val="center"/>
          </w:tcPr>
          <w:p w:rsidR="008E2DBC" w:rsidRDefault="008E2DBC" w:rsidP="008E2DBC">
            <w:pPr>
              <w:jc w:val="center"/>
              <w:rPr>
                <w:b/>
                <w:bCs/>
                <w:color w:val="000000"/>
              </w:rPr>
            </w:pPr>
            <w:r>
              <w:rPr>
                <w:b/>
                <w:bCs/>
                <w:color w:val="000000"/>
              </w:rPr>
              <w:t>2600</w:t>
            </w:r>
          </w:p>
        </w:tc>
        <w:tc>
          <w:tcPr>
            <w:tcW w:w="572" w:type="pct"/>
            <w:vAlign w:val="center"/>
          </w:tcPr>
          <w:p w:rsidR="008E2DBC" w:rsidRDefault="008E2DBC" w:rsidP="008E2DBC">
            <w:pPr>
              <w:jc w:val="center"/>
              <w:rPr>
                <w:b/>
                <w:bCs/>
                <w:color w:val="000000"/>
              </w:rPr>
            </w:pPr>
            <w:r>
              <w:rPr>
                <w:b/>
                <w:bCs/>
                <w:color w:val="000000"/>
              </w:rPr>
              <w:t>12.4</w:t>
            </w:r>
          </w:p>
        </w:tc>
        <w:tc>
          <w:tcPr>
            <w:tcW w:w="572" w:type="pct"/>
            <w:vAlign w:val="center"/>
          </w:tcPr>
          <w:p w:rsidR="008E2DBC" w:rsidRDefault="008E2DBC" w:rsidP="008E2DBC">
            <w:pPr>
              <w:jc w:val="center"/>
              <w:rPr>
                <w:b/>
                <w:bCs/>
                <w:color w:val="000000"/>
              </w:rPr>
            </w:pPr>
            <w:r>
              <w:rPr>
                <w:b/>
                <w:bCs/>
                <w:color w:val="000000"/>
              </w:rPr>
              <w:t>65.4</w:t>
            </w:r>
          </w:p>
        </w:tc>
        <w:tc>
          <w:tcPr>
            <w:tcW w:w="692" w:type="pct"/>
            <w:vAlign w:val="center"/>
          </w:tcPr>
          <w:p w:rsidR="008E2DBC" w:rsidRDefault="008E2DBC" w:rsidP="008E2DBC">
            <w:pPr>
              <w:jc w:val="center"/>
              <w:rPr>
                <w:b/>
                <w:bCs/>
                <w:color w:val="000000"/>
              </w:rPr>
            </w:pPr>
            <w:r>
              <w:rPr>
                <w:b/>
                <w:bCs/>
                <w:color w:val="000000"/>
              </w:rPr>
              <w:t>75.4</w:t>
            </w:r>
          </w:p>
        </w:tc>
        <w:tc>
          <w:tcPr>
            <w:tcW w:w="396" w:type="pct"/>
            <w:vAlign w:val="center"/>
          </w:tcPr>
          <w:p w:rsidR="008E2DBC" w:rsidRDefault="008E2DBC" w:rsidP="008E2DBC">
            <w:pPr>
              <w:jc w:val="center"/>
              <w:rPr>
                <w:b/>
                <w:bCs/>
                <w:color w:val="000000"/>
              </w:rPr>
            </w:pPr>
            <w:r>
              <w:rPr>
                <w:b/>
                <w:bCs/>
                <w:color w:val="000000"/>
              </w:rPr>
              <w:t>859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鄂托克前旗</w:t>
            </w:r>
          </w:p>
        </w:tc>
        <w:tc>
          <w:tcPr>
            <w:tcW w:w="831" w:type="pct"/>
            <w:vMerge w:val="restart"/>
            <w:vAlign w:val="center"/>
          </w:tcPr>
          <w:p w:rsidR="008E2DBC" w:rsidRPr="00110D68" w:rsidRDefault="008E2DBC" w:rsidP="008E2DBC">
            <w:pPr>
              <w:jc w:val="center"/>
              <w:rPr>
                <w:color w:val="00000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widowControl/>
              <w:jc w:val="center"/>
              <w:rPr>
                <w:color w:val="000000"/>
                <w:kern w:val="0"/>
              </w:rPr>
            </w:pPr>
            <w:r w:rsidRPr="00B52F91">
              <w:rPr>
                <w:rFonts w:hint="eastAsia"/>
                <w:color w:val="000000"/>
              </w:rPr>
              <w:t>1500</w:t>
            </w:r>
          </w:p>
        </w:tc>
        <w:tc>
          <w:tcPr>
            <w:tcW w:w="572" w:type="pct"/>
            <w:vAlign w:val="center"/>
          </w:tcPr>
          <w:p w:rsidR="008E2DBC" w:rsidRPr="00B52F91" w:rsidRDefault="008E2DBC" w:rsidP="008E2DBC">
            <w:pPr>
              <w:jc w:val="center"/>
              <w:rPr>
                <w:color w:val="000000"/>
              </w:rPr>
            </w:pPr>
            <w:r w:rsidRPr="00B52F91">
              <w:rPr>
                <w:rFonts w:hint="eastAsia"/>
                <w:color w:val="000000"/>
              </w:rPr>
              <w:t>12.2</w:t>
            </w:r>
          </w:p>
        </w:tc>
        <w:tc>
          <w:tcPr>
            <w:tcW w:w="572" w:type="pct"/>
            <w:vAlign w:val="center"/>
          </w:tcPr>
          <w:p w:rsidR="008E2DBC" w:rsidRPr="00B52F91" w:rsidRDefault="008E2DBC" w:rsidP="008E2DBC">
            <w:pPr>
              <w:jc w:val="center"/>
              <w:rPr>
                <w:color w:val="000000"/>
              </w:rPr>
            </w:pPr>
            <w:r w:rsidRPr="00B52F91">
              <w:rPr>
                <w:rFonts w:hint="eastAsia"/>
                <w:color w:val="000000"/>
              </w:rPr>
              <w:t>87.6</w:t>
            </w:r>
          </w:p>
        </w:tc>
        <w:tc>
          <w:tcPr>
            <w:tcW w:w="692" w:type="pct"/>
            <w:vAlign w:val="center"/>
          </w:tcPr>
          <w:p w:rsidR="008E2DBC" w:rsidRPr="00B52F91" w:rsidRDefault="008E2DBC" w:rsidP="008E2DBC">
            <w:pPr>
              <w:jc w:val="center"/>
              <w:rPr>
                <w:color w:val="000000"/>
              </w:rPr>
            </w:pPr>
            <w:r w:rsidRPr="00B52F91">
              <w:rPr>
                <w:rFonts w:hint="eastAsia"/>
                <w:color w:val="000000"/>
              </w:rPr>
              <w:t>101.7</w:t>
            </w:r>
          </w:p>
        </w:tc>
        <w:tc>
          <w:tcPr>
            <w:tcW w:w="396" w:type="pct"/>
            <w:vAlign w:val="center"/>
          </w:tcPr>
          <w:p w:rsidR="008E2DBC" w:rsidRPr="00B52F91" w:rsidRDefault="008E2DBC" w:rsidP="008E2DBC">
            <w:pPr>
              <w:jc w:val="center"/>
              <w:rPr>
                <w:color w:val="000000"/>
              </w:rPr>
            </w:pPr>
            <w:r w:rsidRPr="00B52F91">
              <w:rPr>
                <w:rFonts w:hint="eastAsia"/>
                <w:color w:val="000000"/>
              </w:rPr>
              <w:t>972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color w:val="000000"/>
              </w:rPr>
            </w:pPr>
            <w:r w:rsidRPr="00B52F91">
              <w:rPr>
                <w:rFonts w:hint="eastAsia"/>
                <w:color w:val="000000"/>
              </w:rPr>
              <w:t>2400</w:t>
            </w:r>
          </w:p>
        </w:tc>
        <w:tc>
          <w:tcPr>
            <w:tcW w:w="572" w:type="pct"/>
            <w:vAlign w:val="center"/>
          </w:tcPr>
          <w:p w:rsidR="008E2DBC" w:rsidRPr="00B52F91" w:rsidRDefault="008E2DBC" w:rsidP="008E2DBC">
            <w:pPr>
              <w:jc w:val="center"/>
              <w:rPr>
                <w:color w:val="000000"/>
              </w:rPr>
            </w:pPr>
            <w:r w:rsidRPr="00B52F91">
              <w:rPr>
                <w:rFonts w:hint="eastAsia"/>
                <w:color w:val="000000"/>
              </w:rPr>
              <w:t>14.9</w:t>
            </w:r>
          </w:p>
        </w:tc>
        <w:tc>
          <w:tcPr>
            <w:tcW w:w="572" w:type="pct"/>
            <w:vAlign w:val="center"/>
          </w:tcPr>
          <w:p w:rsidR="008E2DBC" w:rsidRPr="00B52F91" w:rsidRDefault="008E2DBC" w:rsidP="008E2DBC">
            <w:pPr>
              <w:jc w:val="center"/>
              <w:rPr>
                <w:color w:val="000000"/>
              </w:rPr>
            </w:pPr>
            <w:r w:rsidRPr="00B52F91">
              <w:rPr>
                <w:rFonts w:hint="eastAsia"/>
                <w:color w:val="000000"/>
              </w:rPr>
              <w:t>64.8</w:t>
            </w:r>
          </w:p>
        </w:tc>
        <w:tc>
          <w:tcPr>
            <w:tcW w:w="692" w:type="pct"/>
            <w:vAlign w:val="center"/>
          </w:tcPr>
          <w:p w:rsidR="008E2DBC" w:rsidRPr="00B52F91" w:rsidRDefault="008E2DBC" w:rsidP="008E2DBC">
            <w:pPr>
              <w:jc w:val="center"/>
              <w:rPr>
                <w:color w:val="000000"/>
              </w:rPr>
            </w:pPr>
            <w:r w:rsidRPr="00B52F91">
              <w:rPr>
                <w:rFonts w:hint="eastAsia"/>
                <w:color w:val="000000"/>
              </w:rPr>
              <w:t>89.0</w:t>
            </w:r>
          </w:p>
        </w:tc>
        <w:tc>
          <w:tcPr>
            <w:tcW w:w="396" w:type="pct"/>
            <w:vAlign w:val="center"/>
          </w:tcPr>
          <w:p w:rsidR="008E2DBC" w:rsidRPr="00B52F91" w:rsidRDefault="008E2DBC" w:rsidP="008E2DBC">
            <w:pPr>
              <w:jc w:val="center"/>
              <w:rPr>
                <w:color w:val="000000"/>
              </w:rPr>
            </w:pPr>
            <w:r w:rsidRPr="00B52F91">
              <w:rPr>
                <w:rFonts w:hint="eastAsia"/>
                <w:color w:val="000000"/>
              </w:rPr>
              <w:t>829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color w:val="000000"/>
              </w:rPr>
            </w:pPr>
            <w:r w:rsidRPr="00B52F91">
              <w:rPr>
                <w:rFonts w:hint="eastAsia"/>
                <w:color w:val="000000"/>
              </w:rPr>
              <w:t>2600</w:t>
            </w:r>
          </w:p>
        </w:tc>
        <w:tc>
          <w:tcPr>
            <w:tcW w:w="572" w:type="pct"/>
            <w:vAlign w:val="center"/>
          </w:tcPr>
          <w:p w:rsidR="008E2DBC" w:rsidRPr="00B52F91" w:rsidRDefault="008E2DBC" w:rsidP="008E2DBC">
            <w:pPr>
              <w:jc w:val="center"/>
              <w:rPr>
                <w:color w:val="000000"/>
              </w:rPr>
            </w:pPr>
            <w:r w:rsidRPr="00B52F91">
              <w:rPr>
                <w:rFonts w:hint="eastAsia"/>
                <w:color w:val="000000"/>
              </w:rPr>
              <w:t>22.0</w:t>
            </w:r>
          </w:p>
        </w:tc>
        <w:tc>
          <w:tcPr>
            <w:tcW w:w="572" w:type="pct"/>
            <w:vAlign w:val="center"/>
          </w:tcPr>
          <w:p w:rsidR="008E2DBC" w:rsidRPr="00B52F91" w:rsidRDefault="008E2DBC" w:rsidP="008E2DBC">
            <w:pPr>
              <w:jc w:val="center"/>
              <w:rPr>
                <w:color w:val="000000"/>
              </w:rPr>
            </w:pPr>
            <w:r w:rsidRPr="00B52F91">
              <w:rPr>
                <w:rFonts w:hint="eastAsia"/>
                <w:color w:val="000000"/>
              </w:rPr>
              <w:t>63.2</w:t>
            </w:r>
          </w:p>
        </w:tc>
        <w:tc>
          <w:tcPr>
            <w:tcW w:w="692" w:type="pct"/>
            <w:vAlign w:val="center"/>
          </w:tcPr>
          <w:p w:rsidR="008E2DBC" w:rsidRPr="00B52F91" w:rsidRDefault="008E2DBC" w:rsidP="008E2DBC">
            <w:pPr>
              <w:jc w:val="center"/>
              <w:rPr>
                <w:color w:val="000000"/>
              </w:rPr>
            </w:pPr>
            <w:r w:rsidRPr="00B52F91">
              <w:rPr>
                <w:rFonts w:hint="eastAsia"/>
                <w:color w:val="000000"/>
              </w:rPr>
              <w:t>103.8</w:t>
            </w:r>
          </w:p>
        </w:tc>
        <w:tc>
          <w:tcPr>
            <w:tcW w:w="396" w:type="pct"/>
            <w:vAlign w:val="center"/>
          </w:tcPr>
          <w:p w:rsidR="008E2DBC" w:rsidRPr="00B52F91" w:rsidRDefault="008E2DBC" w:rsidP="008E2DBC">
            <w:pPr>
              <w:jc w:val="center"/>
              <w:rPr>
                <w:color w:val="000000"/>
              </w:rPr>
            </w:pPr>
            <w:r w:rsidRPr="00B52F91">
              <w:rPr>
                <w:rFonts w:hint="eastAsia"/>
                <w:color w:val="000000"/>
              </w:rPr>
              <w:t>1082</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2167</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16.4</w:t>
            </w:r>
          </w:p>
        </w:tc>
        <w:tc>
          <w:tcPr>
            <w:tcW w:w="572" w:type="pct"/>
            <w:vAlign w:val="center"/>
          </w:tcPr>
          <w:p w:rsidR="008E2DBC" w:rsidRPr="00B52F91" w:rsidRDefault="008E2DBC" w:rsidP="008E2DBC">
            <w:pPr>
              <w:jc w:val="center"/>
              <w:rPr>
                <w:b/>
                <w:bCs/>
                <w:color w:val="000000"/>
              </w:rPr>
            </w:pPr>
            <w:r w:rsidRPr="00B52F91">
              <w:rPr>
                <w:rFonts w:hint="eastAsia"/>
                <w:b/>
                <w:bCs/>
                <w:color w:val="000000"/>
              </w:rPr>
              <w:t>71.9</w:t>
            </w:r>
          </w:p>
        </w:tc>
        <w:tc>
          <w:tcPr>
            <w:tcW w:w="692" w:type="pct"/>
            <w:vAlign w:val="center"/>
          </w:tcPr>
          <w:p w:rsidR="008E2DBC" w:rsidRPr="00B52F91" w:rsidRDefault="008E2DBC" w:rsidP="008E2DBC">
            <w:pPr>
              <w:jc w:val="center"/>
              <w:rPr>
                <w:b/>
                <w:bCs/>
                <w:color w:val="000000"/>
              </w:rPr>
            </w:pPr>
            <w:r w:rsidRPr="00B52F91">
              <w:rPr>
                <w:rFonts w:hint="eastAsia"/>
                <w:b/>
                <w:bCs/>
                <w:color w:val="000000"/>
              </w:rPr>
              <w:t>98.2</w:t>
            </w:r>
          </w:p>
        </w:tc>
        <w:tc>
          <w:tcPr>
            <w:tcW w:w="396" w:type="pct"/>
            <w:vAlign w:val="center"/>
          </w:tcPr>
          <w:p w:rsidR="008E2DBC" w:rsidRPr="00B52F91" w:rsidRDefault="008E2DBC" w:rsidP="008E2DBC">
            <w:pPr>
              <w:jc w:val="center"/>
              <w:rPr>
                <w:b/>
                <w:bCs/>
                <w:color w:val="000000"/>
              </w:rPr>
            </w:pPr>
            <w:r w:rsidRPr="00B52F91">
              <w:rPr>
                <w:rFonts w:hint="eastAsia"/>
                <w:b/>
                <w:bCs/>
                <w:color w:val="000000"/>
              </w:rPr>
              <w:t>961</w:t>
            </w:r>
          </w:p>
        </w:tc>
      </w:tr>
      <w:tr w:rsidR="008E2DBC" w:rsidRPr="00B52F91" w:rsidTr="008E2DBC">
        <w:trPr>
          <w:trHeight w:val="20"/>
          <w:jc w:val="center"/>
        </w:trPr>
        <w:tc>
          <w:tcPr>
            <w:tcW w:w="510"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强干旱草原化荒漠气候带</w:t>
            </w:r>
          </w:p>
        </w:tc>
        <w:tc>
          <w:tcPr>
            <w:tcW w:w="398" w:type="pct"/>
            <w:vMerge w:val="restart"/>
            <w:vAlign w:val="center"/>
          </w:tcPr>
          <w:p w:rsidR="008E2DBC" w:rsidRPr="00B52F91" w:rsidRDefault="008E2DBC" w:rsidP="008E2DBC">
            <w:pPr>
              <w:jc w:val="center"/>
              <w:rPr>
                <w:rFonts w:eastAsiaTheme="minorEastAsia"/>
              </w:rPr>
            </w:pPr>
            <w:proofErr w:type="gramStart"/>
            <w:r w:rsidRPr="00B52F91">
              <w:rPr>
                <w:rFonts w:eastAsiaTheme="minorEastAsia" w:hint="eastAsia"/>
              </w:rPr>
              <w:t>砾质</w:t>
            </w:r>
            <w:r>
              <w:rPr>
                <w:rFonts w:eastAsiaTheme="minorEastAsia" w:hint="eastAsia"/>
              </w:rPr>
              <w:t>硬梁地</w:t>
            </w:r>
            <w:proofErr w:type="gramEnd"/>
          </w:p>
        </w:tc>
        <w:tc>
          <w:tcPr>
            <w:tcW w:w="457" w:type="pct"/>
            <w:vMerge w:val="restart"/>
            <w:vAlign w:val="center"/>
          </w:tcPr>
          <w:p w:rsidR="008E2DBC" w:rsidRPr="00B52F91" w:rsidRDefault="008E2DBC" w:rsidP="008E2DBC">
            <w:pPr>
              <w:jc w:val="center"/>
              <w:rPr>
                <w:rFonts w:eastAsiaTheme="minorEastAsia"/>
              </w:rPr>
            </w:pPr>
            <w:r w:rsidRPr="00B52F91">
              <w:rPr>
                <w:rFonts w:eastAsiaTheme="minorEastAsia" w:hint="eastAsia"/>
              </w:rPr>
              <w:t>鄂托克旗</w:t>
            </w:r>
          </w:p>
        </w:tc>
        <w:tc>
          <w:tcPr>
            <w:tcW w:w="831" w:type="pct"/>
            <w:vMerge w:val="restart"/>
            <w:vAlign w:val="center"/>
          </w:tcPr>
          <w:p w:rsidR="008E2DBC" w:rsidRPr="00110D68" w:rsidRDefault="008E2DBC" w:rsidP="008E2DBC">
            <w:pPr>
              <w:widowControl/>
              <w:jc w:val="center"/>
              <w:rPr>
                <w:color w:val="000000"/>
                <w:kern w:val="0"/>
              </w:rPr>
            </w:pPr>
            <w:proofErr w:type="gramStart"/>
            <w:r w:rsidRPr="00110D68">
              <w:rPr>
                <w:rFonts w:ascii="宋体" w:eastAsia="宋体" w:hAnsi="宋体" w:cs="宋体" w:hint="eastAsia"/>
                <w:color w:val="000000"/>
              </w:rPr>
              <w:t>柠</w:t>
            </w:r>
            <w:proofErr w:type="gramEnd"/>
            <w:r w:rsidRPr="00110D68">
              <w:rPr>
                <w:rFonts w:ascii="宋体" w:eastAsia="宋体" w:hAnsi="宋体" w:cs="宋体" w:hint="eastAsia"/>
                <w:color w:val="000000"/>
              </w:rPr>
              <w:t>条纯林</w:t>
            </w:r>
          </w:p>
        </w:tc>
        <w:tc>
          <w:tcPr>
            <w:tcW w:w="572" w:type="pct"/>
            <w:vAlign w:val="center"/>
          </w:tcPr>
          <w:p w:rsidR="008E2DBC" w:rsidRPr="00B52F91" w:rsidRDefault="008E2DBC" w:rsidP="008E2DBC">
            <w:pPr>
              <w:jc w:val="center"/>
              <w:rPr>
                <w:color w:val="000000"/>
              </w:rPr>
            </w:pPr>
            <w:r w:rsidRPr="00B52F91">
              <w:rPr>
                <w:rFonts w:hint="eastAsia"/>
                <w:color w:val="000000"/>
              </w:rPr>
              <w:t>2200</w:t>
            </w:r>
          </w:p>
        </w:tc>
        <w:tc>
          <w:tcPr>
            <w:tcW w:w="572" w:type="pct"/>
            <w:vAlign w:val="center"/>
          </w:tcPr>
          <w:p w:rsidR="008E2DBC" w:rsidRPr="00B52F91" w:rsidRDefault="008E2DBC" w:rsidP="008E2DBC">
            <w:pPr>
              <w:jc w:val="center"/>
              <w:rPr>
                <w:color w:val="000000"/>
              </w:rPr>
            </w:pPr>
            <w:r w:rsidRPr="00B52F91">
              <w:rPr>
                <w:rFonts w:hint="eastAsia"/>
                <w:color w:val="000000"/>
              </w:rPr>
              <w:t>7.4</w:t>
            </w:r>
          </w:p>
        </w:tc>
        <w:tc>
          <w:tcPr>
            <w:tcW w:w="572" w:type="pct"/>
            <w:vAlign w:val="center"/>
          </w:tcPr>
          <w:p w:rsidR="008E2DBC" w:rsidRDefault="008E2DBC" w:rsidP="008E2DBC">
            <w:pPr>
              <w:widowControl/>
              <w:jc w:val="center"/>
              <w:rPr>
                <w:color w:val="000000"/>
                <w:kern w:val="0"/>
              </w:rPr>
            </w:pPr>
            <w:r>
              <w:rPr>
                <w:rFonts w:hint="eastAsia"/>
                <w:color w:val="000000"/>
              </w:rPr>
              <w:t>38.40</w:t>
            </w:r>
          </w:p>
        </w:tc>
        <w:tc>
          <w:tcPr>
            <w:tcW w:w="692" w:type="pct"/>
            <w:vAlign w:val="center"/>
          </w:tcPr>
          <w:p w:rsidR="008E2DBC" w:rsidRDefault="008E2DBC" w:rsidP="008E2DBC">
            <w:pPr>
              <w:widowControl/>
              <w:jc w:val="center"/>
              <w:rPr>
                <w:color w:val="000000"/>
                <w:kern w:val="0"/>
              </w:rPr>
            </w:pPr>
            <w:r>
              <w:rPr>
                <w:rFonts w:hint="eastAsia"/>
                <w:color w:val="000000"/>
              </w:rPr>
              <w:t>65.50</w:t>
            </w:r>
          </w:p>
        </w:tc>
        <w:tc>
          <w:tcPr>
            <w:tcW w:w="396" w:type="pct"/>
            <w:vAlign w:val="center"/>
          </w:tcPr>
          <w:p w:rsidR="008E2DBC" w:rsidRPr="00B52F91" w:rsidRDefault="008E2DBC" w:rsidP="008E2DBC">
            <w:pPr>
              <w:jc w:val="center"/>
              <w:rPr>
                <w:color w:val="000000"/>
              </w:rPr>
            </w:pPr>
            <w:r>
              <w:rPr>
                <w:color w:val="000000"/>
              </w:rPr>
              <w:t>228</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1200</w:t>
            </w:r>
          </w:p>
        </w:tc>
        <w:tc>
          <w:tcPr>
            <w:tcW w:w="572" w:type="pct"/>
            <w:vAlign w:val="center"/>
          </w:tcPr>
          <w:p w:rsidR="008E2DBC" w:rsidRPr="00B52F91" w:rsidRDefault="008E2DBC" w:rsidP="008E2DBC">
            <w:pPr>
              <w:jc w:val="center"/>
              <w:rPr>
                <w:color w:val="000000"/>
              </w:rPr>
            </w:pPr>
            <w:r>
              <w:rPr>
                <w:color w:val="000000"/>
              </w:rPr>
              <w:t>3.2</w:t>
            </w:r>
          </w:p>
        </w:tc>
        <w:tc>
          <w:tcPr>
            <w:tcW w:w="572" w:type="pct"/>
            <w:vAlign w:val="center"/>
          </w:tcPr>
          <w:p w:rsidR="008E2DBC" w:rsidRDefault="008E2DBC" w:rsidP="008E2DBC">
            <w:pPr>
              <w:jc w:val="center"/>
              <w:rPr>
                <w:color w:val="000000"/>
              </w:rPr>
            </w:pPr>
            <w:r>
              <w:rPr>
                <w:rFonts w:hint="eastAsia"/>
                <w:color w:val="000000"/>
              </w:rPr>
              <w:t>45.30</w:t>
            </w:r>
          </w:p>
        </w:tc>
        <w:tc>
          <w:tcPr>
            <w:tcW w:w="692" w:type="pct"/>
            <w:vAlign w:val="center"/>
          </w:tcPr>
          <w:p w:rsidR="008E2DBC" w:rsidRDefault="008E2DBC" w:rsidP="008E2DBC">
            <w:pPr>
              <w:jc w:val="center"/>
              <w:rPr>
                <w:color w:val="000000"/>
              </w:rPr>
            </w:pPr>
            <w:r>
              <w:rPr>
                <w:rFonts w:hint="eastAsia"/>
                <w:color w:val="000000"/>
              </w:rPr>
              <w:t>58.70</w:t>
            </w:r>
          </w:p>
        </w:tc>
        <w:tc>
          <w:tcPr>
            <w:tcW w:w="396" w:type="pct"/>
            <w:vAlign w:val="center"/>
          </w:tcPr>
          <w:p w:rsidR="008E2DBC" w:rsidRPr="00B52F91" w:rsidRDefault="008E2DBC" w:rsidP="008E2DBC">
            <w:pPr>
              <w:jc w:val="center"/>
              <w:rPr>
                <w:color w:val="000000"/>
              </w:rPr>
            </w:pPr>
            <w:r>
              <w:rPr>
                <w:color w:val="000000"/>
              </w:rPr>
              <w:t>119</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color w:val="000000"/>
              </w:rPr>
            </w:pPr>
          </w:p>
        </w:tc>
        <w:tc>
          <w:tcPr>
            <w:tcW w:w="572" w:type="pct"/>
            <w:vAlign w:val="center"/>
          </w:tcPr>
          <w:p w:rsidR="008E2DBC" w:rsidRPr="00B52F91" w:rsidRDefault="008E2DBC" w:rsidP="008E2DBC">
            <w:pPr>
              <w:jc w:val="center"/>
              <w:rPr>
                <w:rFonts w:ascii="宋体" w:eastAsia="宋体" w:hAnsi="宋体" w:cs="宋体"/>
                <w:color w:val="000000"/>
              </w:rPr>
            </w:pPr>
            <w:r w:rsidRPr="00B52F91">
              <w:rPr>
                <w:rFonts w:hint="eastAsia"/>
                <w:color w:val="000000"/>
              </w:rPr>
              <w:t>1200</w:t>
            </w:r>
          </w:p>
        </w:tc>
        <w:tc>
          <w:tcPr>
            <w:tcW w:w="572" w:type="pct"/>
            <w:vAlign w:val="center"/>
          </w:tcPr>
          <w:p w:rsidR="008E2DBC" w:rsidRPr="00B52F91" w:rsidRDefault="008E2DBC" w:rsidP="008E2DBC">
            <w:pPr>
              <w:jc w:val="center"/>
              <w:rPr>
                <w:color w:val="000000"/>
              </w:rPr>
            </w:pPr>
            <w:r w:rsidRPr="00B52F91">
              <w:rPr>
                <w:rFonts w:hint="eastAsia"/>
                <w:color w:val="000000"/>
              </w:rPr>
              <w:t>4.2</w:t>
            </w:r>
          </w:p>
        </w:tc>
        <w:tc>
          <w:tcPr>
            <w:tcW w:w="572" w:type="pct"/>
            <w:vAlign w:val="center"/>
          </w:tcPr>
          <w:p w:rsidR="008E2DBC" w:rsidRDefault="008E2DBC" w:rsidP="008E2DBC">
            <w:pPr>
              <w:jc w:val="center"/>
              <w:rPr>
                <w:color w:val="000000"/>
              </w:rPr>
            </w:pPr>
            <w:r>
              <w:rPr>
                <w:rFonts w:hint="eastAsia"/>
                <w:color w:val="000000"/>
              </w:rPr>
              <w:t>34.76</w:t>
            </w:r>
          </w:p>
        </w:tc>
        <w:tc>
          <w:tcPr>
            <w:tcW w:w="692" w:type="pct"/>
            <w:vAlign w:val="center"/>
          </w:tcPr>
          <w:p w:rsidR="008E2DBC" w:rsidRDefault="008E2DBC" w:rsidP="008E2DBC">
            <w:pPr>
              <w:jc w:val="center"/>
              <w:rPr>
                <w:color w:val="000000"/>
              </w:rPr>
            </w:pPr>
            <w:r>
              <w:rPr>
                <w:rFonts w:hint="eastAsia"/>
                <w:color w:val="000000"/>
              </w:rPr>
              <w:t>66.50</w:t>
            </w:r>
          </w:p>
        </w:tc>
        <w:tc>
          <w:tcPr>
            <w:tcW w:w="396" w:type="pct"/>
            <w:vAlign w:val="center"/>
          </w:tcPr>
          <w:p w:rsidR="008E2DBC" w:rsidRPr="00B52F91" w:rsidRDefault="008E2DBC" w:rsidP="008E2DBC">
            <w:pPr>
              <w:jc w:val="center"/>
              <w:rPr>
                <w:color w:val="000000"/>
              </w:rPr>
            </w:pPr>
            <w:r>
              <w:rPr>
                <w:color w:val="000000"/>
              </w:rPr>
              <w:t>153</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color w:val="000000"/>
              </w:rPr>
            </w:pPr>
            <w:r w:rsidRPr="00110D68">
              <w:rPr>
                <w:rFonts w:eastAsiaTheme="minorEastAsia" w:hint="eastAsia"/>
                <w:b/>
              </w:rPr>
              <w:t>均值</w:t>
            </w:r>
          </w:p>
        </w:tc>
        <w:tc>
          <w:tcPr>
            <w:tcW w:w="572" w:type="pct"/>
            <w:vAlign w:val="center"/>
          </w:tcPr>
          <w:p w:rsidR="008E2DBC" w:rsidRPr="00B52F91" w:rsidRDefault="008E2DBC" w:rsidP="008E2DBC">
            <w:pPr>
              <w:jc w:val="center"/>
              <w:rPr>
                <w:rFonts w:ascii="宋体" w:eastAsia="宋体" w:hAnsi="宋体" w:cs="宋体"/>
                <w:b/>
                <w:bCs/>
                <w:color w:val="000000"/>
              </w:rPr>
            </w:pPr>
            <w:r w:rsidRPr="00B52F91">
              <w:rPr>
                <w:rFonts w:hint="eastAsia"/>
                <w:b/>
                <w:bCs/>
                <w:color w:val="000000"/>
              </w:rPr>
              <w:t>1533</w:t>
            </w:r>
          </w:p>
        </w:tc>
        <w:tc>
          <w:tcPr>
            <w:tcW w:w="572" w:type="pct"/>
            <w:vAlign w:val="center"/>
          </w:tcPr>
          <w:p w:rsidR="008E2DBC" w:rsidRPr="00B52F91" w:rsidRDefault="008E2DBC" w:rsidP="008E2DBC">
            <w:pPr>
              <w:jc w:val="center"/>
              <w:rPr>
                <w:b/>
                <w:bCs/>
                <w:color w:val="000000"/>
              </w:rPr>
            </w:pPr>
            <w:r>
              <w:rPr>
                <w:b/>
                <w:bCs/>
                <w:color w:val="000000"/>
              </w:rPr>
              <w:t>4.9</w:t>
            </w:r>
          </w:p>
        </w:tc>
        <w:tc>
          <w:tcPr>
            <w:tcW w:w="572" w:type="pct"/>
            <w:vAlign w:val="center"/>
          </w:tcPr>
          <w:p w:rsidR="008E2DBC" w:rsidRDefault="008E2DBC" w:rsidP="008E2DBC">
            <w:pPr>
              <w:jc w:val="center"/>
              <w:rPr>
                <w:b/>
                <w:bCs/>
                <w:color w:val="000000"/>
              </w:rPr>
            </w:pPr>
            <w:r>
              <w:rPr>
                <w:rFonts w:hint="eastAsia"/>
                <w:b/>
                <w:bCs/>
                <w:color w:val="000000"/>
              </w:rPr>
              <w:t>39.49</w:t>
            </w:r>
          </w:p>
        </w:tc>
        <w:tc>
          <w:tcPr>
            <w:tcW w:w="692" w:type="pct"/>
            <w:vAlign w:val="center"/>
          </w:tcPr>
          <w:p w:rsidR="008E2DBC" w:rsidRDefault="008E2DBC" w:rsidP="008E2DBC">
            <w:pPr>
              <w:jc w:val="center"/>
              <w:rPr>
                <w:b/>
                <w:bCs/>
                <w:color w:val="000000"/>
              </w:rPr>
            </w:pPr>
            <w:r>
              <w:rPr>
                <w:rFonts w:hint="eastAsia"/>
                <w:b/>
                <w:bCs/>
                <w:color w:val="000000"/>
              </w:rPr>
              <w:t>63.57</w:t>
            </w:r>
          </w:p>
        </w:tc>
        <w:tc>
          <w:tcPr>
            <w:tcW w:w="396" w:type="pct"/>
            <w:vAlign w:val="center"/>
          </w:tcPr>
          <w:p w:rsidR="008E2DBC" w:rsidRPr="00B52F91" w:rsidRDefault="008E2DBC" w:rsidP="008E2DBC">
            <w:pPr>
              <w:jc w:val="center"/>
              <w:rPr>
                <w:b/>
                <w:bCs/>
                <w:color w:val="000000"/>
              </w:rPr>
            </w:pPr>
            <w:r>
              <w:rPr>
                <w:b/>
                <w:bCs/>
                <w:color w:val="000000"/>
              </w:rPr>
              <w:t>167</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restart"/>
            <w:vAlign w:val="center"/>
          </w:tcPr>
          <w:p w:rsidR="008E2DBC" w:rsidRPr="00B52F91" w:rsidRDefault="008E2DBC" w:rsidP="008E2DBC">
            <w:pPr>
              <w:jc w:val="center"/>
              <w:rPr>
                <w:rFonts w:eastAsiaTheme="minorEastAsia"/>
              </w:rPr>
            </w:pPr>
            <w:r>
              <w:rPr>
                <w:rFonts w:eastAsiaTheme="minorEastAsia" w:hint="eastAsia"/>
              </w:rPr>
              <w:t>杭锦旗</w:t>
            </w:r>
          </w:p>
        </w:tc>
        <w:tc>
          <w:tcPr>
            <w:tcW w:w="831" w:type="pct"/>
            <w:vMerge w:val="restart"/>
            <w:vAlign w:val="center"/>
          </w:tcPr>
          <w:p w:rsidR="008E2DBC" w:rsidRPr="00DD693C" w:rsidRDefault="008E2DBC" w:rsidP="008E2DBC">
            <w:pPr>
              <w:jc w:val="center"/>
              <w:rPr>
                <w:rFonts w:eastAsiaTheme="minorEastAsia"/>
              </w:rPr>
            </w:pPr>
            <w:proofErr w:type="gramStart"/>
            <w:r w:rsidRPr="00DD693C">
              <w:rPr>
                <w:rFonts w:eastAsiaTheme="minorEastAsia" w:hint="eastAsia"/>
              </w:rPr>
              <w:t>柠</w:t>
            </w:r>
            <w:proofErr w:type="gramEnd"/>
            <w:r w:rsidRPr="00DD693C">
              <w:rPr>
                <w:rFonts w:eastAsiaTheme="minorEastAsia" w:hint="eastAsia"/>
              </w:rPr>
              <w:t>条纯林</w:t>
            </w:r>
          </w:p>
        </w:tc>
        <w:tc>
          <w:tcPr>
            <w:tcW w:w="572" w:type="pct"/>
            <w:vAlign w:val="center"/>
          </w:tcPr>
          <w:p w:rsidR="008E2DBC" w:rsidRDefault="008E2DBC" w:rsidP="008E2DBC">
            <w:pPr>
              <w:widowControl/>
              <w:jc w:val="center"/>
              <w:rPr>
                <w:color w:val="000000"/>
                <w:kern w:val="0"/>
              </w:rPr>
            </w:pPr>
            <w:r>
              <w:rPr>
                <w:rFonts w:hint="eastAsia"/>
                <w:color w:val="000000"/>
              </w:rPr>
              <w:t>67</w:t>
            </w:r>
            <w:r>
              <w:rPr>
                <w:color w:val="000000"/>
              </w:rPr>
              <w:t>00</w:t>
            </w:r>
          </w:p>
        </w:tc>
        <w:tc>
          <w:tcPr>
            <w:tcW w:w="572" w:type="pct"/>
            <w:vAlign w:val="center"/>
          </w:tcPr>
          <w:p w:rsidR="008E2DBC" w:rsidRPr="00E86601" w:rsidRDefault="008E2DBC" w:rsidP="008E2DBC">
            <w:pPr>
              <w:jc w:val="center"/>
              <w:rPr>
                <w:rFonts w:eastAsiaTheme="minorEastAsia"/>
                <w:bCs/>
                <w:color w:val="000000"/>
              </w:rPr>
            </w:pPr>
            <w:r>
              <w:rPr>
                <w:rFonts w:eastAsiaTheme="minorEastAsia" w:hint="eastAsia"/>
                <w:bCs/>
                <w:color w:val="000000"/>
              </w:rPr>
              <w:t>17.0</w:t>
            </w:r>
          </w:p>
        </w:tc>
        <w:tc>
          <w:tcPr>
            <w:tcW w:w="572" w:type="pct"/>
            <w:vAlign w:val="center"/>
          </w:tcPr>
          <w:p w:rsidR="008E2DBC" w:rsidRDefault="008E2DBC" w:rsidP="008E2DBC">
            <w:pPr>
              <w:widowControl/>
              <w:jc w:val="center"/>
              <w:rPr>
                <w:color w:val="000000"/>
                <w:kern w:val="0"/>
              </w:rPr>
            </w:pPr>
            <w:r>
              <w:rPr>
                <w:rFonts w:hint="eastAsia"/>
                <w:color w:val="000000"/>
              </w:rPr>
              <w:t>45.31</w:t>
            </w:r>
          </w:p>
        </w:tc>
        <w:tc>
          <w:tcPr>
            <w:tcW w:w="692" w:type="pct"/>
            <w:vAlign w:val="center"/>
          </w:tcPr>
          <w:p w:rsidR="008E2DBC" w:rsidRDefault="008E2DBC" w:rsidP="008E2DBC">
            <w:pPr>
              <w:widowControl/>
              <w:jc w:val="center"/>
              <w:rPr>
                <w:color w:val="000000"/>
                <w:kern w:val="0"/>
              </w:rPr>
            </w:pPr>
            <w:r>
              <w:rPr>
                <w:rFonts w:hint="eastAsia"/>
                <w:color w:val="000000"/>
              </w:rPr>
              <w:t>56.92</w:t>
            </w:r>
          </w:p>
        </w:tc>
        <w:tc>
          <w:tcPr>
            <w:tcW w:w="396" w:type="pct"/>
            <w:vAlign w:val="center"/>
          </w:tcPr>
          <w:p w:rsidR="008E2DBC" w:rsidRPr="00E86601" w:rsidRDefault="008E2DBC" w:rsidP="008E2DBC">
            <w:pPr>
              <w:jc w:val="center"/>
              <w:rPr>
                <w:rFonts w:eastAsiaTheme="minorEastAsia"/>
                <w:bCs/>
                <w:color w:val="000000"/>
              </w:rPr>
            </w:pPr>
            <w:r>
              <w:rPr>
                <w:rFonts w:eastAsiaTheme="minorEastAsia" w:hint="eastAsia"/>
                <w:bCs/>
                <w:color w:val="000000"/>
              </w:rPr>
              <w:t>721</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b/>
              </w:rPr>
            </w:pPr>
          </w:p>
        </w:tc>
        <w:tc>
          <w:tcPr>
            <w:tcW w:w="572" w:type="pct"/>
            <w:vAlign w:val="center"/>
          </w:tcPr>
          <w:p w:rsidR="008E2DBC" w:rsidRDefault="008E2DBC" w:rsidP="008E2DBC">
            <w:pPr>
              <w:jc w:val="center"/>
              <w:rPr>
                <w:color w:val="000000"/>
              </w:rPr>
            </w:pPr>
            <w:r>
              <w:rPr>
                <w:rFonts w:hint="eastAsia"/>
                <w:color w:val="000000"/>
              </w:rPr>
              <w:t>71</w:t>
            </w:r>
            <w:r>
              <w:rPr>
                <w:color w:val="000000"/>
              </w:rPr>
              <w:t>00</w:t>
            </w:r>
          </w:p>
        </w:tc>
        <w:tc>
          <w:tcPr>
            <w:tcW w:w="572" w:type="pct"/>
            <w:vAlign w:val="center"/>
          </w:tcPr>
          <w:p w:rsidR="008E2DBC" w:rsidRPr="00E86601" w:rsidRDefault="008E2DBC" w:rsidP="008E2DBC">
            <w:pPr>
              <w:jc w:val="center"/>
              <w:rPr>
                <w:rFonts w:eastAsiaTheme="minorEastAsia"/>
                <w:bCs/>
                <w:color w:val="000000"/>
              </w:rPr>
            </w:pPr>
            <w:r>
              <w:rPr>
                <w:rFonts w:eastAsiaTheme="minorEastAsia" w:hint="eastAsia"/>
                <w:bCs/>
                <w:color w:val="000000"/>
              </w:rPr>
              <w:t>26.4</w:t>
            </w:r>
          </w:p>
        </w:tc>
        <w:tc>
          <w:tcPr>
            <w:tcW w:w="572" w:type="pct"/>
            <w:vAlign w:val="center"/>
          </w:tcPr>
          <w:p w:rsidR="008E2DBC" w:rsidRDefault="008E2DBC" w:rsidP="008E2DBC">
            <w:pPr>
              <w:jc w:val="center"/>
              <w:rPr>
                <w:color w:val="000000"/>
              </w:rPr>
            </w:pPr>
            <w:r>
              <w:rPr>
                <w:rFonts w:hint="eastAsia"/>
                <w:color w:val="000000"/>
              </w:rPr>
              <w:t>58.20</w:t>
            </w:r>
          </w:p>
        </w:tc>
        <w:tc>
          <w:tcPr>
            <w:tcW w:w="692" w:type="pct"/>
            <w:vAlign w:val="center"/>
          </w:tcPr>
          <w:p w:rsidR="008E2DBC" w:rsidRDefault="008E2DBC" w:rsidP="008E2DBC">
            <w:pPr>
              <w:jc w:val="center"/>
              <w:rPr>
                <w:color w:val="000000"/>
              </w:rPr>
            </w:pPr>
            <w:r>
              <w:rPr>
                <w:rFonts w:hint="eastAsia"/>
                <w:color w:val="000000"/>
              </w:rPr>
              <w:t>68.80</w:t>
            </w:r>
          </w:p>
        </w:tc>
        <w:tc>
          <w:tcPr>
            <w:tcW w:w="396" w:type="pct"/>
            <w:vAlign w:val="center"/>
          </w:tcPr>
          <w:p w:rsidR="008E2DBC" w:rsidRPr="00E86601" w:rsidRDefault="008E2DBC" w:rsidP="008E2DBC">
            <w:pPr>
              <w:jc w:val="center"/>
              <w:rPr>
                <w:rFonts w:eastAsiaTheme="minorEastAsia"/>
                <w:bCs/>
                <w:color w:val="000000"/>
              </w:rPr>
            </w:pPr>
            <w:r>
              <w:rPr>
                <w:rFonts w:eastAsiaTheme="minorEastAsia" w:hint="eastAsia"/>
                <w:bCs/>
                <w:color w:val="000000"/>
              </w:rPr>
              <w:t>1445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Merge/>
            <w:vAlign w:val="center"/>
          </w:tcPr>
          <w:p w:rsidR="008E2DBC" w:rsidRPr="00110D68" w:rsidRDefault="008E2DBC" w:rsidP="008E2DBC">
            <w:pPr>
              <w:jc w:val="center"/>
              <w:rPr>
                <w:rFonts w:eastAsiaTheme="minorEastAsia"/>
                <w:b/>
              </w:rPr>
            </w:pPr>
          </w:p>
        </w:tc>
        <w:tc>
          <w:tcPr>
            <w:tcW w:w="572" w:type="pct"/>
            <w:vAlign w:val="center"/>
          </w:tcPr>
          <w:p w:rsidR="008E2DBC" w:rsidRDefault="008E2DBC" w:rsidP="008E2DBC">
            <w:pPr>
              <w:jc w:val="center"/>
              <w:rPr>
                <w:color w:val="000000"/>
              </w:rPr>
            </w:pPr>
            <w:r>
              <w:rPr>
                <w:rFonts w:hint="eastAsia"/>
                <w:color w:val="000000"/>
              </w:rPr>
              <w:t>68</w:t>
            </w:r>
            <w:r>
              <w:rPr>
                <w:color w:val="000000"/>
              </w:rPr>
              <w:t>00</w:t>
            </w:r>
          </w:p>
        </w:tc>
        <w:tc>
          <w:tcPr>
            <w:tcW w:w="572" w:type="pct"/>
            <w:vAlign w:val="center"/>
          </w:tcPr>
          <w:p w:rsidR="008E2DBC" w:rsidRPr="00E86601" w:rsidRDefault="008E2DBC" w:rsidP="008E2DBC">
            <w:pPr>
              <w:jc w:val="center"/>
              <w:rPr>
                <w:rFonts w:eastAsiaTheme="minorEastAsia"/>
                <w:bCs/>
                <w:color w:val="000000"/>
              </w:rPr>
            </w:pPr>
            <w:r>
              <w:rPr>
                <w:rFonts w:eastAsiaTheme="minorEastAsia"/>
                <w:bCs/>
                <w:color w:val="000000"/>
              </w:rPr>
              <w:t>13.7</w:t>
            </w:r>
          </w:p>
        </w:tc>
        <w:tc>
          <w:tcPr>
            <w:tcW w:w="572" w:type="pct"/>
            <w:vAlign w:val="center"/>
          </w:tcPr>
          <w:p w:rsidR="008E2DBC" w:rsidRDefault="008E2DBC" w:rsidP="008E2DBC">
            <w:pPr>
              <w:jc w:val="center"/>
              <w:rPr>
                <w:color w:val="000000"/>
              </w:rPr>
            </w:pPr>
            <w:r>
              <w:rPr>
                <w:rFonts w:hint="eastAsia"/>
                <w:color w:val="000000"/>
              </w:rPr>
              <w:t>52.40</w:t>
            </w:r>
          </w:p>
        </w:tc>
        <w:tc>
          <w:tcPr>
            <w:tcW w:w="692" w:type="pct"/>
            <w:vAlign w:val="center"/>
          </w:tcPr>
          <w:p w:rsidR="008E2DBC" w:rsidRDefault="008E2DBC" w:rsidP="008E2DBC">
            <w:pPr>
              <w:jc w:val="center"/>
              <w:rPr>
                <w:color w:val="000000"/>
              </w:rPr>
            </w:pPr>
            <w:r>
              <w:rPr>
                <w:color w:val="000000"/>
              </w:rPr>
              <w:t>50.65</w:t>
            </w:r>
          </w:p>
        </w:tc>
        <w:tc>
          <w:tcPr>
            <w:tcW w:w="396" w:type="pct"/>
            <w:vAlign w:val="center"/>
          </w:tcPr>
          <w:p w:rsidR="008E2DBC" w:rsidRPr="00E86601" w:rsidRDefault="008E2DBC" w:rsidP="008E2DBC">
            <w:pPr>
              <w:jc w:val="center"/>
              <w:rPr>
                <w:rFonts w:eastAsiaTheme="minorEastAsia"/>
                <w:bCs/>
                <w:color w:val="000000"/>
              </w:rPr>
            </w:pPr>
            <w:r>
              <w:rPr>
                <w:rFonts w:eastAsiaTheme="minorEastAsia" w:hint="eastAsia"/>
                <w:bCs/>
                <w:color w:val="000000"/>
              </w:rPr>
              <w:t>945</w:t>
            </w:r>
          </w:p>
        </w:tc>
      </w:tr>
      <w:tr w:rsidR="008E2DBC" w:rsidRPr="00B52F91" w:rsidTr="008E2DBC">
        <w:trPr>
          <w:trHeight w:val="20"/>
          <w:jc w:val="center"/>
        </w:trPr>
        <w:tc>
          <w:tcPr>
            <w:tcW w:w="510" w:type="pct"/>
            <w:vMerge/>
            <w:vAlign w:val="center"/>
          </w:tcPr>
          <w:p w:rsidR="008E2DBC" w:rsidRPr="00B52F91" w:rsidRDefault="008E2DBC" w:rsidP="008E2DBC">
            <w:pPr>
              <w:jc w:val="center"/>
              <w:rPr>
                <w:rFonts w:eastAsiaTheme="minorEastAsia"/>
              </w:rPr>
            </w:pPr>
          </w:p>
        </w:tc>
        <w:tc>
          <w:tcPr>
            <w:tcW w:w="398" w:type="pct"/>
            <w:vMerge/>
            <w:vAlign w:val="center"/>
          </w:tcPr>
          <w:p w:rsidR="008E2DBC" w:rsidRPr="00B52F91" w:rsidRDefault="008E2DBC" w:rsidP="008E2DBC">
            <w:pPr>
              <w:jc w:val="center"/>
              <w:rPr>
                <w:rFonts w:eastAsiaTheme="minorEastAsia"/>
              </w:rPr>
            </w:pPr>
          </w:p>
        </w:tc>
        <w:tc>
          <w:tcPr>
            <w:tcW w:w="457" w:type="pct"/>
            <w:vMerge/>
            <w:vAlign w:val="center"/>
          </w:tcPr>
          <w:p w:rsidR="008E2DBC" w:rsidRPr="00B52F91" w:rsidRDefault="008E2DBC" w:rsidP="008E2DBC">
            <w:pPr>
              <w:jc w:val="center"/>
              <w:rPr>
                <w:rFonts w:eastAsiaTheme="minorEastAsia"/>
              </w:rPr>
            </w:pPr>
          </w:p>
        </w:tc>
        <w:tc>
          <w:tcPr>
            <w:tcW w:w="831" w:type="pct"/>
            <w:vAlign w:val="center"/>
          </w:tcPr>
          <w:p w:rsidR="008E2DBC" w:rsidRPr="00110D68" w:rsidRDefault="008E2DBC" w:rsidP="008E2DBC">
            <w:pPr>
              <w:jc w:val="center"/>
              <w:rPr>
                <w:rFonts w:eastAsiaTheme="minorEastAsia"/>
                <w:b/>
              </w:rPr>
            </w:pPr>
            <w:r>
              <w:rPr>
                <w:rFonts w:eastAsiaTheme="minorEastAsia" w:hint="eastAsia"/>
                <w:b/>
              </w:rPr>
              <w:t>均值</w:t>
            </w:r>
          </w:p>
        </w:tc>
        <w:tc>
          <w:tcPr>
            <w:tcW w:w="572" w:type="pct"/>
            <w:vAlign w:val="center"/>
          </w:tcPr>
          <w:p w:rsidR="008E2DBC" w:rsidRDefault="008E2DBC" w:rsidP="008E2DBC">
            <w:pPr>
              <w:jc w:val="center"/>
              <w:rPr>
                <w:b/>
                <w:bCs/>
                <w:color w:val="000000"/>
              </w:rPr>
            </w:pPr>
            <w:r>
              <w:rPr>
                <w:rFonts w:hint="eastAsia"/>
                <w:b/>
                <w:bCs/>
                <w:color w:val="000000"/>
              </w:rPr>
              <w:t>6</w:t>
            </w:r>
            <w:r>
              <w:rPr>
                <w:b/>
                <w:bCs/>
                <w:color w:val="000000"/>
              </w:rPr>
              <w:t>867</w:t>
            </w:r>
          </w:p>
        </w:tc>
        <w:tc>
          <w:tcPr>
            <w:tcW w:w="572" w:type="pct"/>
            <w:vAlign w:val="center"/>
          </w:tcPr>
          <w:p w:rsidR="008E2DBC" w:rsidRPr="00E86601" w:rsidRDefault="008E2DBC" w:rsidP="008E2DBC">
            <w:pPr>
              <w:jc w:val="center"/>
              <w:rPr>
                <w:rFonts w:eastAsiaTheme="minorEastAsia"/>
                <w:b/>
                <w:bCs/>
                <w:color w:val="000000"/>
              </w:rPr>
            </w:pPr>
            <w:r>
              <w:rPr>
                <w:rFonts w:eastAsiaTheme="minorEastAsia" w:hint="eastAsia"/>
                <w:b/>
                <w:bCs/>
                <w:color w:val="000000"/>
              </w:rPr>
              <w:t>18.9</w:t>
            </w:r>
          </w:p>
        </w:tc>
        <w:tc>
          <w:tcPr>
            <w:tcW w:w="572" w:type="pct"/>
            <w:vAlign w:val="center"/>
          </w:tcPr>
          <w:p w:rsidR="008E2DBC" w:rsidRDefault="008E2DBC" w:rsidP="008E2DBC">
            <w:pPr>
              <w:jc w:val="center"/>
              <w:rPr>
                <w:b/>
                <w:bCs/>
                <w:color w:val="000000"/>
              </w:rPr>
            </w:pPr>
            <w:r>
              <w:rPr>
                <w:rFonts w:hint="eastAsia"/>
                <w:b/>
                <w:bCs/>
                <w:color w:val="000000"/>
              </w:rPr>
              <w:t>51.97</w:t>
            </w:r>
          </w:p>
        </w:tc>
        <w:tc>
          <w:tcPr>
            <w:tcW w:w="692" w:type="pct"/>
            <w:vAlign w:val="center"/>
          </w:tcPr>
          <w:p w:rsidR="008E2DBC" w:rsidRDefault="008E2DBC" w:rsidP="008E2DBC">
            <w:pPr>
              <w:jc w:val="center"/>
              <w:rPr>
                <w:b/>
                <w:bCs/>
                <w:color w:val="000000"/>
              </w:rPr>
            </w:pPr>
            <w:r>
              <w:rPr>
                <w:b/>
                <w:bCs/>
                <w:color w:val="000000"/>
              </w:rPr>
              <w:t>58.79</w:t>
            </w:r>
          </w:p>
        </w:tc>
        <w:tc>
          <w:tcPr>
            <w:tcW w:w="396" w:type="pct"/>
            <w:vAlign w:val="center"/>
          </w:tcPr>
          <w:p w:rsidR="008E2DBC" w:rsidRPr="00E86601" w:rsidRDefault="008E2DBC" w:rsidP="008E2DBC">
            <w:pPr>
              <w:jc w:val="center"/>
              <w:rPr>
                <w:rFonts w:eastAsiaTheme="minorEastAsia"/>
                <w:b/>
                <w:bCs/>
                <w:color w:val="000000"/>
              </w:rPr>
            </w:pPr>
            <w:r>
              <w:rPr>
                <w:rFonts w:eastAsiaTheme="minorEastAsia" w:hint="eastAsia"/>
                <w:b/>
                <w:bCs/>
                <w:color w:val="000000"/>
              </w:rPr>
              <w:t>1037</w:t>
            </w:r>
          </w:p>
        </w:tc>
      </w:tr>
    </w:tbl>
    <w:p w:rsidR="008E2DBC" w:rsidRDefault="008E2DBC" w:rsidP="008E2DB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上述</w:t>
      </w:r>
      <w:r>
        <w:rPr>
          <w:rFonts w:asciiTheme="minorEastAsia" w:eastAsiaTheme="minorEastAsia" w:hAnsiTheme="minorEastAsia"/>
          <w:sz w:val="28"/>
          <w:szCs w:val="28"/>
        </w:rPr>
        <w:t>调查结果</w:t>
      </w:r>
      <w:r>
        <w:rPr>
          <w:rFonts w:asciiTheme="minorEastAsia" w:eastAsiaTheme="minorEastAsia" w:hAnsiTheme="minorEastAsia" w:hint="eastAsia"/>
          <w:sz w:val="28"/>
          <w:szCs w:val="28"/>
        </w:rPr>
        <w:t>为</w:t>
      </w:r>
      <w:r>
        <w:rPr>
          <w:rFonts w:asciiTheme="minorEastAsia" w:eastAsiaTheme="minorEastAsia" w:hAnsiTheme="minorEastAsia"/>
          <w:sz w:val="28"/>
          <w:szCs w:val="28"/>
        </w:rPr>
        <w:t>生态兼饲用功能</w:t>
      </w:r>
      <w:proofErr w:type="gramStart"/>
      <w:r>
        <w:rPr>
          <w:rFonts w:asciiTheme="minorEastAsia" w:eastAsiaTheme="minorEastAsia" w:hAnsiTheme="minorEastAsia" w:hint="eastAsia"/>
          <w:sz w:val="28"/>
          <w:szCs w:val="28"/>
        </w:rPr>
        <w:t>柠</w:t>
      </w:r>
      <w:proofErr w:type="gramEnd"/>
      <w:r>
        <w:rPr>
          <w:rFonts w:asciiTheme="minorEastAsia" w:eastAsiaTheme="minorEastAsia" w:hAnsiTheme="minorEastAsia" w:hint="eastAsia"/>
          <w:sz w:val="28"/>
          <w:szCs w:val="28"/>
        </w:rPr>
        <w:t>条</w:t>
      </w:r>
      <w:r>
        <w:rPr>
          <w:rFonts w:asciiTheme="minorEastAsia" w:eastAsiaTheme="minorEastAsia" w:hAnsiTheme="minorEastAsia"/>
          <w:sz w:val="28"/>
          <w:szCs w:val="28"/>
        </w:rPr>
        <w:t>林现存密度，</w:t>
      </w:r>
      <w:r>
        <w:rPr>
          <w:rFonts w:asciiTheme="minorEastAsia" w:eastAsiaTheme="minorEastAsia" w:hAnsiTheme="minorEastAsia" w:hint="eastAsia"/>
          <w:sz w:val="28"/>
          <w:szCs w:val="28"/>
        </w:rPr>
        <w:t>个别</w:t>
      </w:r>
      <w:r>
        <w:rPr>
          <w:rFonts w:asciiTheme="minorEastAsia" w:eastAsiaTheme="minorEastAsia" w:hAnsiTheme="minorEastAsia"/>
          <w:sz w:val="28"/>
          <w:szCs w:val="28"/>
        </w:rPr>
        <w:t>地段是</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条混交林</w:t>
      </w:r>
      <w:r>
        <w:rPr>
          <w:rFonts w:asciiTheme="minorEastAsia" w:eastAsiaTheme="minorEastAsia" w:hAnsiTheme="minorEastAsia" w:hint="eastAsia"/>
          <w:sz w:val="28"/>
          <w:szCs w:val="28"/>
        </w:rPr>
        <w:t>，</w:t>
      </w:r>
      <w:r>
        <w:rPr>
          <w:rFonts w:asciiTheme="minorEastAsia" w:eastAsiaTheme="minorEastAsia" w:hAnsiTheme="minorEastAsia"/>
          <w:sz w:val="28"/>
          <w:szCs w:val="28"/>
        </w:rPr>
        <w:t>那么如果我们</w:t>
      </w:r>
      <w:r>
        <w:rPr>
          <w:rFonts w:asciiTheme="minorEastAsia" w:eastAsiaTheme="minorEastAsia" w:hAnsiTheme="minorEastAsia" w:hint="eastAsia"/>
          <w:sz w:val="28"/>
          <w:szCs w:val="28"/>
        </w:rPr>
        <w:t>要</w:t>
      </w:r>
      <w:r>
        <w:rPr>
          <w:rFonts w:asciiTheme="minorEastAsia" w:eastAsiaTheme="minorEastAsia" w:hAnsiTheme="minorEastAsia"/>
          <w:sz w:val="28"/>
          <w:szCs w:val="28"/>
        </w:rPr>
        <w:t>营建</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条灌丛草场的话，</w:t>
      </w:r>
      <w:r>
        <w:rPr>
          <w:rFonts w:asciiTheme="minorEastAsia" w:eastAsiaTheme="minorEastAsia" w:hAnsiTheme="minorEastAsia" w:hint="eastAsia"/>
          <w:sz w:val="28"/>
          <w:szCs w:val="28"/>
        </w:rPr>
        <w:t>根据</w:t>
      </w:r>
      <w:r>
        <w:rPr>
          <w:rFonts w:asciiTheme="minorEastAsia" w:eastAsiaTheme="minorEastAsia" w:hAnsiTheme="minorEastAsia"/>
          <w:sz w:val="28"/>
          <w:szCs w:val="28"/>
        </w:rPr>
        <w:t>现存密度</w:t>
      </w:r>
      <w:r>
        <w:rPr>
          <w:rFonts w:asciiTheme="minorEastAsia" w:eastAsiaTheme="minorEastAsia" w:hAnsiTheme="minorEastAsia" w:hint="eastAsia"/>
          <w:sz w:val="28"/>
          <w:szCs w:val="28"/>
        </w:rPr>
        <w:t>，结合</w:t>
      </w:r>
      <w:r>
        <w:rPr>
          <w:rFonts w:asciiTheme="minorEastAsia" w:eastAsiaTheme="minorEastAsia" w:hAnsiTheme="minorEastAsia"/>
          <w:sz w:val="28"/>
          <w:szCs w:val="28"/>
        </w:rPr>
        <w:t>综合考虑地上</w:t>
      </w:r>
      <w:r>
        <w:rPr>
          <w:rFonts w:asciiTheme="minorEastAsia" w:eastAsiaTheme="minorEastAsia" w:hAnsiTheme="minorEastAsia" w:hint="eastAsia"/>
          <w:sz w:val="28"/>
          <w:szCs w:val="28"/>
        </w:rPr>
        <w:t>生物</w:t>
      </w:r>
      <w:r>
        <w:rPr>
          <w:rFonts w:asciiTheme="minorEastAsia" w:eastAsiaTheme="minorEastAsia" w:hAnsiTheme="minorEastAsia"/>
          <w:sz w:val="28"/>
          <w:szCs w:val="28"/>
        </w:rPr>
        <w:t>产量，</w:t>
      </w:r>
      <w:r>
        <w:rPr>
          <w:rFonts w:asciiTheme="minorEastAsia" w:eastAsiaTheme="minorEastAsia" w:hAnsiTheme="minorEastAsia" w:hint="eastAsia"/>
          <w:sz w:val="28"/>
          <w:szCs w:val="28"/>
        </w:rPr>
        <w:t>确定</w:t>
      </w:r>
      <w:r>
        <w:rPr>
          <w:rFonts w:asciiTheme="minorEastAsia" w:eastAsiaTheme="minorEastAsia" w:hAnsiTheme="minorEastAsia"/>
          <w:sz w:val="28"/>
          <w:szCs w:val="28"/>
        </w:rPr>
        <w:t>各区域</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w:t>
      </w:r>
      <w:r>
        <w:rPr>
          <w:rFonts w:asciiTheme="minorEastAsia" w:eastAsiaTheme="minorEastAsia" w:hAnsiTheme="minorEastAsia" w:hint="eastAsia"/>
          <w:sz w:val="28"/>
          <w:szCs w:val="28"/>
        </w:rPr>
        <w:t>营建</w:t>
      </w:r>
      <w:r>
        <w:rPr>
          <w:rFonts w:asciiTheme="minorEastAsia" w:eastAsiaTheme="minorEastAsia" w:hAnsiTheme="minorEastAsia"/>
          <w:sz w:val="28"/>
          <w:szCs w:val="28"/>
        </w:rPr>
        <w:t>密度为</w:t>
      </w:r>
      <w:r>
        <w:rPr>
          <w:rFonts w:asciiTheme="minorEastAsia" w:eastAsiaTheme="minorEastAsia" w:hAnsiTheme="minorEastAsia" w:hint="eastAsia"/>
          <w:sz w:val="28"/>
          <w:szCs w:val="28"/>
        </w:rPr>
        <w:t>：</w:t>
      </w:r>
    </w:p>
    <w:p w:rsidR="008E2DBC" w:rsidRPr="0046169D" w:rsidRDefault="008E2DBC" w:rsidP="008E2DBC">
      <w:pPr>
        <w:ind w:firstLineChars="200" w:firstLine="560"/>
        <w:rPr>
          <w:rFonts w:asciiTheme="minorEastAsia" w:eastAsiaTheme="minorEastAsia" w:hAnsiTheme="minorEastAsia"/>
          <w:sz w:val="28"/>
          <w:szCs w:val="28"/>
        </w:rPr>
      </w:pPr>
      <w:r w:rsidRPr="0046169D">
        <w:rPr>
          <w:rFonts w:asciiTheme="minorEastAsia" w:eastAsiaTheme="minorEastAsia" w:hAnsiTheme="minorEastAsia" w:hint="eastAsia"/>
          <w:sz w:val="28"/>
          <w:szCs w:val="28"/>
        </w:rPr>
        <w:t>半干旱典型草原气候区</w:t>
      </w:r>
      <w:r>
        <w:rPr>
          <w:rFonts w:asciiTheme="minorEastAsia" w:eastAsiaTheme="minorEastAsia" w:hAnsiTheme="minorEastAsia" w:hint="eastAsia"/>
          <w:sz w:val="28"/>
          <w:szCs w:val="28"/>
        </w:rPr>
        <w:t>：</w:t>
      </w:r>
      <w:r w:rsidRPr="0046169D">
        <w:rPr>
          <w:rFonts w:asciiTheme="minorEastAsia" w:eastAsiaTheme="minorEastAsia" w:hAnsiTheme="minorEastAsia" w:hint="eastAsia"/>
          <w:sz w:val="28"/>
          <w:szCs w:val="28"/>
        </w:rPr>
        <w:t>侵蚀丘陵、</w:t>
      </w:r>
      <w:proofErr w:type="gramStart"/>
      <w:r w:rsidRPr="0046169D">
        <w:rPr>
          <w:rFonts w:asciiTheme="minorEastAsia" w:eastAsiaTheme="minorEastAsia" w:hAnsiTheme="minorEastAsia" w:hint="eastAsia"/>
          <w:sz w:val="28"/>
          <w:szCs w:val="28"/>
        </w:rPr>
        <w:t>砾质硬梁地</w:t>
      </w:r>
      <w:proofErr w:type="gramEnd"/>
      <w:r w:rsidRPr="0046169D">
        <w:rPr>
          <w:rFonts w:asciiTheme="minorEastAsia" w:eastAsiaTheme="minorEastAsia" w:hAnsiTheme="minorEastAsia" w:hint="eastAsia"/>
          <w:sz w:val="28"/>
          <w:szCs w:val="28"/>
        </w:rPr>
        <w:t>16</w:t>
      </w:r>
      <w:r>
        <w:rPr>
          <w:rFonts w:asciiTheme="minorEastAsia" w:eastAsiaTheme="minorEastAsia" w:hAnsiTheme="minorEastAsia"/>
          <w:sz w:val="28"/>
          <w:szCs w:val="28"/>
        </w:rPr>
        <w:t>67</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-6667</w:t>
      </w:r>
      <w:r>
        <w:rPr>
          <w:rFonts w:asciiTheme="minorEastAsia" w:eastAsiaTheme="minorEastAsia" w:hAnsiTheme="minorEastAsia" w:hint="eastAsia"/>
          <w:sz w:val="28"/>
          <w:szCs w:val="28"/>
        </w:rPr>
        <w:lastRenderedPageBreak/>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Pr>
          <w:rFonts w:asciiTheme="minorEastAsia" w:eastAsiaTheme="minorEastAsia" w:hAnsiTheme="minorEastAsia" w:hint="eastAsia"/>
          <w:sz w:val="28"/>
          <w:szCs w:val="28"/>
        </w:rPr>
        <w:t>；</w:t>
      </w:r>
      <w:r w:rsidRPr="0046169D">
        <w:rPr>
          <w:rFonts w:asciiTheme="minorEastAsia" w:eastAsiaTheme="minorEastAsia" w:hAnsiTheme="minorEastAsia" w:hint="eastAsia"/>
          <w:sz w:val="28"/>
          <w:szCs w:val="28"/>
        </w:rPr>
        <w:t>固定沙地、半固定沙地：</w:t>
      </w:r>
      <w:r>
        <w:rPr>
          <w:rFonts w:asciiTheme="minorEastAsia" w:eastAsiaTheme="minorEastAsia" w:hAnsiTheme="minorEastAsia"/>
          <w:sz w:val="28"/>
          <w:szCs w:val="28"/>
        </w:rPr>
        <w:t>1667</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-5100</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w:t>
      </w:r>
    </w:p>
    <w:p w:rsidR="008E2DBC" w:rsidRPr="0046169D" w:rsidRDefault="008E2DBC" w:rsidP="008E2DBC">
      <w:pPr>
        <w:ind w:firstLineChars="200" w:firstLine="560"/>
        <w:rPr>
          <w:rFonts w:asciiTheme="minorEastAsia" w:eastAsiaTheme="minorEastAsia" w:hAnsiTheme="minorEastAsia"/>
          <w:sz w:val="28"/>
          <w:szCs w:val="28"/>
        </w:rPr>
      </w:pPr>
      <w:r w:rsidRPr="0046169D">
        <w:rPr>
          <w:rFonts w:asciiTheme="minorEastAsia" w:eastAsiaTheme="minorEastAsia" w:hAnsiTheme="minorEastAsia" w:hint="eastAsia"/>
          <w:sz w:val="28"/>
          <w:szCs w:val="28"/>
        </w:rPr>
        <w:t>干旱荒漠草原气候区</w:t>
      </w:r>
      <w:r>
        <w:rPr>
          <w:rFonts w:asciiTheme="minorEastAsia" w:eastAsiaTheme="minorEastAsia" w:hAnsiTheme="minorEastAsia" w:hint="eastAsia"/>
          <w:sz w:val="28"/>
          <w:szCs w:val="28"/>
        </w:rPr>
        <w:t>：</w:t>
      </w:r>
      <w:proofErr w:type="gramStart"/>
      <w:r w:rsidRPr="0046169D">
        <w:rPr>
          <w:rFonts w:asciiTheme="minorEastAsia" w:eastAsiaTheme="minorEastAsia" w:hAnsiTheme="minorEastAsia" w:hint="eastAsia"/>
          <w:sz w:val="28"/>
          <w:szCs w:val="28"/>
        </w:rPr>
        <w:t>砾质硬梁地</w:t>
      </w:r>
      <w:proofErr w:type="gramEnd"/>
      <w:r w:rsidRPr="0046169D">
        <w:rPr>
          <w:rFonts w:asciiTheme="minorEastAsia" w:eastAsiaTheme="minorEastAsia" w:hAnsiTheme="minorEastAsia" w:hint="eastAsia"/>
          <w:sz w:val="28"/>
          <w:szCs w:val="28"/>
        </w:rPr>
        <w:t>：3333</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w:t>
      </w:r>
      <w:r>
        <w:rPr>
          <w:rFonts w:asciiTheme="minorEastAsia" w:eastAsiaTheme="minorEastAsia" w:hAnsiTheme="minorEastAsia"/>
          <w:sz w:val="28"/>
          <w:szCs w:val="28"/>
        </w:rPr>
        <w:t>10000</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46169D">
        <w:rPr>
          <w:rFonts w:asciiTheme="minorEastAsia" w:eastAsiaTheme="minorEastAsia" w:hAnsiTheme="minorEastAsia" w:hint="eastAsia"/>
          <w:sz w:val="28"/>
          <w:szCs w:val="28"/>
          <w:vertAlign w:val="superscript"/>
        </w:rPr>
        <w:t>2</w:t>
      </w:r>
      <w:r>
        <w:rPr>
          <w:rFonts w:asciiTheme="minorEastAsia" w:eastAsiaTheme="minorEastAsia" w:hAnsiTheme="minorEastAsia" w:hint="eastAsia"/>
          <w:sz w:val="28"/>
          <w:szCs w:val="28"/>
        </w:rPr>
        <w:t>；</w:t>
      </w:r>
      <w:r w:rsidRPr="0046169D">
        <w:rPr>
          <w:rFonts w:asciiTheme="minorEastAsia" w:eastAsiaTheme="minorEastAsia" w:hAnsiTheme="minorEastAsia" w:hint="eastAsia"/>
          <w:sz w:val="28"/>
          <w:szCs w:val="28"/>
        </w:rPr>
        <w:t>固定沙地、半固定沙地：16</w:t>
      </w:r>
      <w:r>
        <w:rPr>
          <w:rFonts w:asciiTheme="minorEastAsia" w:eastAsiaTheme="minorEastAsia" w:hAnsiTheme="minorEastAsia"/>
          <w:sz w:val="28"/>
          <w:szCs w:val="28"/>
        </w:rPr>
        <w:t>67</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C0710B">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-3333</w:t>
      </w:r>
      <w:r>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C0710B">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w:t>
      </w:r>
    </w:p>
    <w:p w:rsidR="008E2DBC" w:rsidRDefault="008E2DBC" w:rsidP="008E2DBC">
      <w:pPr>
        <w:ind w:firstLineChars="200" w:firstLine="560"/>
        <w:rPr>
          <w:rFonts w:asciiTheme="minorEastAsia" w:eastAsiaTheme="minorEastAsia" w:hAnsiTheme="minorEastAsia"/>
          <w:sz w:val="28"/>
          <w:szCs w:val="28"/>
        </w:rPr>
      </w:pPr>
      <w:r w:rsidRPr="0046169D">
        <w:rPr>
          <w:rFonts w:asciiTheme="minorEastAsia" w:eastAsiaTheme="minorEastAsia" w:hAnsiTheme="minorEastAsia" w:hint="eastAsia"/>
          <w:sz w:val="28"/>
          <w:szCs w:val="28"/>
        </w:rPr>
        <w:t>强干旱草原化荒漠气候区</w:t>
      </w:r>
      <w:r>
        <w:rPr>
          <w:rFonts w:asciiTheme="minorEastAsia" w:eastAsiaTheme="minorEastAsia" w:hAnsiTheme="minorEastAsia" w:hint="eastAsia"/>
          <w:sz w:val="28"/>
          <w:szCs w:val="28"/>
        </w:rPr>
        <w:t>：</w:t>
      </w:r>
      <w:proofErr w:type="gramStart"/>
      <w:r w:rsidRPr="0046169D">
        <w:rPr>
          <w:rFonts w:asciiTheme="minorEastAsia" w:eastAsiaTheme="minorEastAsia" w:hAnsiTheme="minorEastAsia" w:hint="eastAsia"/>
          <w:sz w:val="28"/>
          <w:szCs w:val="28"/>
        </w:rPr>
        <w:t>砾质硬梁地</w:t>
      </w:r>
      <w:proofErr w:type="gramEnd"/>
      <w:r w:rsidRPr="0046169D">
        <w:rPr>
          <w:rFonts w:asciiTheme="minorEastAsia" w:eastAsiaTheme="minorEastAsia" w:hAnsiTheme="minorEastAsia" w:hint="eastAsia"/>
          <w:sz w:val="28"/>
          <w:szCs w:val="28"/>
        </w:rPr>
        <w:t>：2500</w:t>
      </w:r>
      <w:r w:rsidR="009E7779">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C0710B">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w:t>
      </w:r>
      <w:r>
        <w:rPr>
          <w:rFonts w:asciiTheme="minorEastAsia" w:eastAsiaTheme="minorEastAsia" w:hAnsiTheme="minorEastAsia"/>
          <w:sz w:val="28"/>
          <w:szCs w:val="28"/>
        </w:rPr>
        <w:t>8000</w:t>
      </w:r>
      <w:r w:rsidR="009E7779">
        <w:rPr>
          <w:rFonts w:asciiTheme="minorEastAsia" w:eastAsiaTheme="minorEastAsia" w:hAnsiTheme="minorEastAsia" w:hint="eastAsia"/>
          <w:sz w:val="28"/>
          <w:szCs w:val="28"/>
        </w:rPr>
        <w:t>穴</w:t>
      </w:r>
      <w:r w:rsidRPr="0046169D">
        <w:rPr>
          <w:rFonts w:asciiTheme="minorEastAsia" w:eastAsiaTheme="minorEastAsia" w:hAnsiTheme="minorEastAsia" w:hint="eastAsia"/>
          <w:sz w:val="28"/>
          <w:szCs w:val="28"/>
        </w:rPr>
        <w:t>/hm</w:t>
      </w:r>
      <w:r w:rsidRPr="00C0710B">
        <w:rPr>
          <w:rFonts w:asciiTheme="minorEastAsia" w:eastAsiaTheme="minorEastAsia" w:hAnsiTheme="minorEastAsia" w:hint="eastAsia"/>
          <w:sz w:val="28"/>
          <w:szCs w:val="28"/>
          <w:vertAlign w:val="superscript"/>
        </w:rPr>
        <w:t>2</w:t>
      </w:r>
      <w:r w:rsidRPr="0046169D">
        <w:rPr>
          <w:rFonts w:asciiTheme="minorEastAsia" w:eastAsiaTheme="minorEastAsia" w:hAnsiTheme="minorEastAsia" w:hint="eastAsia"/>
          <w:sz w:val="28"/>
          <w:szCs w:val="28"/>
        </w:rPr>
        <w:t>。</w:t>
      </w:r>
    </w:p>
    <w:p w:rsidR="009E7779" w:rsidRPr="00C0710B" w:rsidRDefault="009E7779" w:rsidP="009E7779">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 xml:space="preserve">5.1.6  </w:t>
      </w:r>
      <w:r w:rsidRPr="00C0710B">
        <w:rPr>
          <w:rFonts w:asciiTheme="minorEastAsia" w:eastAsiaTheme="minorEastAsia" w:hAnsiTheme="minorEastAsia"/>
          <w:b/>
          <w:bCs/>
          <w:sz w:val="28"/>
          <w:szCs w:val="28"/>
        </w:rPr>
        <w:t>配置模式</w:t>
      </w:r>
    </w:p>
    <w:p w:rsidR="009E7779" w:rsidRDefault="009E7779" w:rsidP="009E777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生产</w:t>
      </w:r>
      <w:r>
        <w:rPr>
          <w:rFonts w:asciiTheme="minorEastAsia" w:eastAsiaTheme="minorEastAsia" w:hAnsiTheme="minorEastAsia"/>
          <w:sz w:val="28"/>
          <w:szCs w:val="28"/>
        </w:rPr>
        <w:t>中营建草场比较成熟的配置模式主要有三种，即</w:t>
      </w:r>
      <w:r>
        <w:rPr>
          <w:rFonts w:asciiTheme="minorEastAsia" w:eastAsiaTheme="minorEastAsia" w:hAnsiTheme="minorEastAsia" w:hint="eastAsia"/>
          <w:sz w:val="28"/>
          <w:szCs w:val="28"/>
        </w:rPr>
        <w:t>均匀</w:t>
      </w:r>
      <w:r>
        <w:rPr>
          <w:rFonts w:asciiTheme="minorEastAsia" w:eastAsiaTheme="minorEastAsia" w:hAnsiTheme="minorEastAsia"/>
          <w:sz w:val="28"/>
          <w:szCs w:val="28"/>
        </w:rPr>
        <w:t>品</w:t>
      </w:r>
      <w:r>
        <w:rPr>
          <w:rFonts w:asciiTheme="minorEastAsia" w:eastAsiaTheme="minorEastAsia" w:hAnsiTheme="minorEastAsia" w:hint="eastAsia"/>
          <w:sz w:val="28"/>
          <w:szCs w:val="28"/>
        </w:rPr>
        <w:t>字</w:t>
      </w:r>
      <w:r>
        <w:rPr>
          <w:rFonts w:asciiTheme="minorEastAsia" w:eastAsiaTheme="minorEastAsia" w:hAnsiTheme="minorEastAsia"/>
          <w:sz w:val="28"/>
          <w:szCs w:val="28"/>
        </w:rPr>
        <w:t>型配置、行带式配置</w:t>
      </w:r>
      <w:r>
        <w:rPr>
          <w:rFonts w:asciiTheme="minorEastAsia" w:eastAsiaTheme="minorEastAsia" w:hAnsiTheme="minorEastAsia" w:hint="eastAsia"/>
          <w:sz w:val="28"/>
          <w:szCs w:val="28"/>
        </w:rPr>
        <w:t>、</w:t>
      </w:r>
      <w:r>
        <w:rPr>
          <w:rFonts w:asciiTheme="minorEastAsia" w:eastAsiaTheme="minorEastAsia" w:hAnsiTheme="minorEastAsia"/>
          <w:sz w:val="28"/>
          <w:szCs w:val="28"/>
        </w:rPr>
        <w:t>群团</w:t>
      </w:r>
      <w:r>
        <w:rPr>
          <w:rFonts w:asciiTheme="minorEastAsia" w:eastAsiaTheme="minorEastAsia" w:hAnsiTheme="minorEastAsia" w:hint="eastAsia"/>
          <w:sz w:val="28"/>
          <w:szCs w:val="28"/>
        </w:rPr>
        <w:t>状</w:t>
      </w:r>
      <w:r>
        <w:rPr>
          <w:rFonts w:asciiTheme="minorEastAsia" w:eastAsiaTheme="minorEastAsia" w:hAnsiTheme="minorEastAsia"/>
          <w:sz w:val="28"/>
          <w:szCs w:val="28"/>
        </w:rPr>
        <w:t>配置，主要根据不同的立地条件和</w:t>
      </w:r>
      <w:r>
        <w:rPr>
          <w:rFonts w:asciiTheme="minorEastAsia" w:eastAsiaTheme="minorEastAsia" w:hAnsiTheme="minorEastAsia" w:hint="eastAsia"/>
          <w:sz w:val="28"/>
          <w:szCs w:val="28"/>
        </w:rPr>
        <w:t>营建</w:t>
      </w:r>
      <w:r>
        <w:rPr>
          <w:rFonts w:asciiTheme="minorEastAsia" w:eastAsiaTheme="minorEastAsia" w:hAnsiTheme="minorEastAsia"/>
          <w:sz w:val="28"/>
          <w:szCs w:val="28"/>
        </w:rPr>
        <w:t>目的来选择适宜的</w:t>
      </w:r>
      <w:r>
        <w:rPr>
          <w:rFonts w:asciiTheme="minorEastAsia" w:eastAsiaTheme="minorEastAsia" w:hAnsiTheme="minorEastAsia" w:hint="eastAsia"/>
          <w:sz w:val="28"/>
          <w:szCs w:val="28"/>
        </w:rPr>
        <w:t>配置</w:t>
      </w:r>
      <w:r>
        <w:rPr>
          <w:rFonts w:asciiTheme="minorEastAsia" w:eastAsiaTheme="minorEastAsia" w:hAnsiTheme="minorEastAsia"/>
          <w:sz w:val="28"/>
          <w:szCs w:val="28"/>
        </w:rPr>
        <w:t>模式。例如</w:t>
      </w:r>
      <w:r>
        <w:rPr>
          <w:rFonts w:asciiTheme="minorEastAsia" w:eastAsiaTheme="minorEastAsia" w:hAnsiTheme="minorEastAsia" w:hint="eastAsia"/>
          <w:sz w:val="28"/>
          <w:szCs w:val="28"/>
        </w:rPr>
        <w:t>，</w:t>
      </w:r>
      <w:r>
        <w:rPr>
          <w:rFonts w:asciiTheme="minorEastAsia" w:eastAsiaTheme="minorEastAsia" w:hAnsiTheme="minorEastAsia"/>
          <w:sz w:val="28"/>
          <w:szCs w:val="28"/>
        </w:rPr>
        <w:t>行带式配置，</w:t>
      </w:r>
      <w:r>
        <w:rPr>
          <w:rFonts w:asciiTheme="minorEastAsia" w:eastAsiaTheme="minorEastAsia" w:hAnsiTheme="minorEastAsia" w:hint="eastAsia"/>
          <w:sz w:val="28"/>
          <w:szCs w:val="28"/>
        </w:rPr>
        <w:t>采用</w:t>
      </w:r>
      <w:r>
        <w:rPr>
          <w:rFonts w:asciiTheme="minorEastAsia" w:eastAsiaTheme="minorEastAsia" w:hAnsiTheme="minorEastAsia"/>
          <w:sz w:val="28"/>
          <w:szCs w:val="28"/>
        </w:rPr>
        <w:t>窄行宽带的模式，可促进带间其他草本植被的恢复。丘陵沟壑区，地形破碎，起伏</w:t>
      </w:r>
      <w:r>
        <w:rPr>
          <w:rFonts w:asciiTheme="minorEastAsia" w:eastAsiaTheme="minorEastAsia" w:hAnsiTheme="minorEastAsia" w:hint="eastAsia"/>
          <w:sz w:val="28"/>
          <w:szCs w:val="28"/>
        </w:rPr>
        <w:t>较大</w:t>
      </w:r>
      <w:r>
        <w:rPr>
          <w:rFonts w:asciiTheme="minorEastAsia" w:eastAsiaTheme="minorEastAsia" w:hAnsiTheme="minorEastAsia"/>
          <w:sz w:val="28"/>
          <w:szCs w:val="28"/>
        </w:rPr>
        <w:t>，选择群团状或者品</w:t>
      </w:r>
      <w:r>
        <w:rPr>
          <w:rFonts w:asciiTheme="minorEastAsia" w:eastAsiaTheme="minorEastAsia" w:hAnsiTheme="minorEastAsia" w:hint="eastAsia"/>
          <w:sz w:val="28"/>
          <w:szCs w:val="28"/>
        </w:rPr>
        <w:t>字</w:t>
      </w:r>
      <w:r>
        <w:rPr>
          <w:rFonts w:asciiTheme="minorEastAsia" w:eastAsiaTheme="minorEastAsia" w:hAnsiTheme="minorEastAsia"/>
          <w:sz w:val="28"/>
          <w:szCs w:val="28"/>
        </w:rPr>
        <w:t>型配置便于栽植作业。</w:t>
      </w:r>
    </w:p>
    <w:p w:rsidR="008A42A4" w:rsidRPr="00FE5025" w:rsidRDefault="008A42A4" w:rsidP="008A42A4">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5.1.7  </w:t>
      </w:r>
      <w:r w:rsidRPr="00FE5025">
        <w:rPr>
          <w:rFonts w:asciiTheme="minorEastAsia" w:eastAsiaTheme="minorEastAsia" w:hAnsiTheme="minorEastAsia" w:hint="eastAsia"/>
          <w:b/>
          <w:bCs/>
          <w:sz w:val="28"/>
          <w:szCs w:val="28"/>
        </w:rPr>
        <w:t>植苗</w:t>
      </w:r>
    </w:p>
    <w:p w:rsidR="009E7779" w:rsidRDefault="008A42A4" w:rsidP="008E2DBC">
      <w:pPr>
        <w:ind w:firstLineChars="200" w:firstLine="560"/>
        <w:rPr>
          <w:rFonts w:asciiTheme="minorEastAsia" w:eastAsiaTheme="minorEastAsia" w:hAnsiTheme="minorEastAsia"/>
          <w:sz w:val="28"/>
          <w:szCs w:val="28"/>
        </w:rPr>
      </w:pPr>
      <w:r w:rsidRPr="000C63EC">
        <w:rPr>
          <w:rFonts w:asciiTheme="minorEastAsia" w:eastAsiaTheme="minorEastAsia" w:hAnsiTheme="minorEastAsia" w:hint="eastAsia"/>
          <w:sz w:val="28"/>
          <w:szCs w:val="28"/>
        </w:rPr>
        <w:t>春季气温回升，土壤表层解冻返潮，地面增温，土壤下层仍处于固结状态，土壤开始进入返浆期，这时土壤水分条件最好，此时苗木正处于萌动和生根发芽期，是</w:t>
      </w:r>
      <w:r>
        <w:rPr>
          <w:rFonts w:asciiTheme="minorEastAsia" w:eastAsiaTheme="minorEastAsia" w:hAnsiTheme="minorEastAsia" w:hint="eastAsia"/>
          <w:sz w:val="28"/>
          <w:szCs w:val="28"/>
        </w:rPr>
        <w:t>栽植</w:t>
      </w:r>
      <w:r w:rsidRPr="000C63EC">
        <w:rPr>
          <w:rFonts w:asciiTheme="minorEastAsia" w:eastAsiaTheme="minorEastAsia" w:hAnsiTheme="minorEastAsia" w:hint="eastAsia"/>
          <w:sz w:val="28"/>
          <w:szCs w:val="28"/>
        </w:rPr>
        <w:t>的最好时间。秋季树叶开始落叶时，苗木地上部分停止生长，而根系还要继续生长一段时间，栽植后能及早扎根恢复创伤，来年春节生根发芽早，也是适宜的造林时间。雨季降水集中，空气湿度大，在下第一场透雨后的连阴天及再次降雨之前，可进行播种造林或容器苗造林。根据上述分析，</w:t>
      </w:r>
      <w:proofErr w:type="gramStart"/>
      <w:r w:rsidRPr="000C63EC">
        <w:rPr>
          <w:rFonts w:asciiTheme="minorEastAsia" w:eastAsiaTheme="minorEastAsia" w:hAnsiTheme="minorEastAsia" w:hint="eastAsia"/>
          <w:sz w:val="28"/>
          <w:szCs w:val="28"/>
        </w:rPr>
        <w:t>柠</w:t>
      </w:r>
      <w:proofErr w:type="gramEnd"/>
      <w:r w:rsidRPr="000C63EC">
        <w:rPr>
          <w:rFonts w:asciiTheme="minorEastAsia" w:eastAsiaTheme="minorEastAsia" w:hAnsiTheme="minorEastAsia" w:hint="eastAsia"/>
          <w:sz w:val="28"/>
          <w:szCs w:val="28"/>
        </w:rPr>
        <w:t>条</w:t>
      </w:r>
      <w:r>
        <w:rPr>
          <w:rFonts w:asciiTheme="minorEastAsia" w:eastAsiaTheme="minorEastAsia" w:hAnsiTheme="minorEastAsia" w:hint="eastAsia"/>
          <w:sz w:val="28"/>
          <w:szCs w:val="28"/>
        </w:rPr>
        <w:t>栽植</w:t>
      </w:r>
      <w:r w:rsidRPr="000C63EC">
        <w:rPr>
          <w:rFonts w:asciiTheme="minorEastAsia" w:eastAsiaTheme="minorEastAsia" w:hAnsiTheme="minorEastAsia" w:hint="eastAsia"/>
          <w:sz w:val="28"/>
          <w:szCs w:val="28"/>
        </w:rPr>
        <w:t>时间确定为春季、秋季，容器苗也可在雨季造林。</w:t>
      </w:r>
    </w:p>
    <w:p w:rsidR="008A42A4" w:rsidRDefault="008A42A4" w:rsidP="008E2DBC">
      <w:pPr>
        <w:ind w:firstLineChars="200" w:firstLine="560"/>
        <w:rPr>
          <w:rFonts w:asciiTheme="minorEastAsia" w:eastAsiaTheme="minorEastAsia" w:hAnsiTheme="minorEastAsia"/>
          <w:b/>
          <w:bCs/>
          <w:sz w:val="28"/>
          <w:szCs w:val="28"/>
        </w:rPr>
      </w:pPr>
      <w:r>
        <w:rPr>
          <w:rFonts w:asciiTheme="minorEastAsia" w:eastAsiaTheme="minorEastAsia" w:hAnsiTheme="minorEastAsia" w:hint="eastAsia"/>
          <w:sz w:val="28"/>
          <w:szCs w:val="28"/>
        </w:rPr>
        <w:t>为提高</w:t>
      </w:r>
      <w:r>
        <w:rPr>
          <w:rFonts w:asciiTheme="minorEastAsia" w:eastAsiaTheme="minorEastAsia" w:hAnsiTheme="minorEastAsia"/>
          <w:sz w:val="28"/>
          <w:szCs w:val="28"/>
        </w:rPr>
        <w:t>栽植成活率，栽植时，</w:t>
      </w:r>
      <w:r w:rsidRPr="008A42A4">
        <w:rPr>
          <w:rFonts w:asciiTheme="minorEastAsia" w:eastAsiaTheme="minorEastAsia" w:hAnsiTheme="minorEastAsia" w:hint="eastAsia"/>
          <w:sz w:val="28"/>
          <w:szCs w:val="28"/>
        </w:rPr>
        <w:t>将苗木置于栽植</w:t>
      </w:r>
      <w:proofErr w:type="gramStart"/>
      <w:r w:rsidRPr="008A42A4">
        <w:rPr>
          <w:rFonts w:asciiTheme="minorEastAsia" w:eastAsiaTheme="minorEastAsia" w:hAnsiTheme="minorEastAsia" w:hint="eastAsia"/>
          <w:sz w:val="28"/>
          <w:szCs w:val="28"/>
        </w:rPr>
        <w:t>穴</w:t>
      </w:r>
      <w:proofErr w:type="gramEnd"/>
      <w:r w:rsidRPr="008A42A4">
        <w:rPr>
          <w:rFonts w:asciiTheme="minorEastAsia" w:eastAsiaTheme="minorEastAsia" w:hAnsiTheme="minorEastAsia" w:hint="eastAsia"/>
          <w:sz w:val="28"/>
          <w:szCs w:val="28"/>
        </w:rPr>
        <w:t>中央，使苗木根系舒展，</w:t>
      </w:r>
      <w:proofErr w:type="gramStart"/>
      <w:r w:rsidRPr="008A42A4">
        <w:rPr>
          <w:rFonts w:asciiTheme="minorEastAsia" w:eastAsiaTheme="minorEastAsia" w:hAnsiTheme="minorEastAsia" w:hint="eastAsia"/>
          <w:sz w:val="28"/>
          <w:szCs w:val="28"/>
        </w:rPr>
        <w:t>先埋湿润</w:t>
      </w:r>
      <w:proofErr w:type="gramEnd"/>
      <w:r w:rsidRPr="008A42A4">
        <w:rPr>
          <w:rFonts w:asciiTheme="minorEastAsia" w:eastAsiaTheme="minorEastAsia" w:hAnsiTheme="minorEastAsia" w:hint="eastAsia"/>
          <w:sz w:val="28"/>
          <w:szCs w:val="28"/>
        </w:rPr>
        <w:t>土壤（或表土），埋土至超过原苗木根茎处约5cm处，扶正并轻提苗木，踩实。</w:t>
      </w:r>
    </w:p>
    <w:p w:rsidR="00FE5025" w:rsidRDefault="008A42A4">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lastRenderedPageBreak/>
        <w:t xml:space="preserve">5.1.8  </w:t>
      </w:r>
      <w:r w:rsidR="00FE5025">
        <w:rPr>
          <w:rFonts w:asciiTheme="minorEastAsia" w:eastAsiaTheme="minorEastAsia" w:hAnsiTheme="minorEastAsia" w:hint="eastAsia"/>
          <w:b/>
          <w:bCs/>
          <w:sz w:val="28"/>
          <w:szCs w:val="28"/>
        </w:rPr>
        <w:t>直播</w:t>
      </w:r>
    </w:p>
    <w:p w:rsidR="001A3940" w:rsidRDefault="001A3940" w:rsidP="008F3AF5">
      <w:pPr>
        <w:ind w:firstLineChars="200" w:firstLine="560"/>
        <w:rPr>
          <w:rFonts w:asciiTheme="minorEastAsia" w:eastAsiaTheme="minorEastAsia" w:hAnsiTheme="minorEastAsia"/>
          <w:sz w:val="28"/>
          <w:szCs w:val="28"/>
        </w:rPr>
      </w:pPr>
      <w:r w:rsidRPr="001A3940">
        <w:rPr>
          <w:rFonts w:asciiTheme="minorEastAsia" w:eastAsiaTheme="minorEastAsia" w:hAnsiTheme="minorEastAsia" w:hint="eastAsia"/>
          <w:sz w:val="28"/>
          <w:szCs w:val="28"/>
        </w:rPr>
        <w:t>春季气温回升，土壤进入返浆期，这时土壤水分条件最好，是播种</w:t>
      </w:r>
      <w:r w:rsidR="004B069A">
        <w:rPr>
          <w:rFonts w:asciiTheme="minorEastAsia" w:eastAsiaTheme="minorEastAsia" w:hAnsiTheme="minorEastAsia" w:hint="eastAsia"/>
          <w:sz w:val="28"/>
          <w:szCs w:val="28"/>
        </w:rPr>
        <w:t>的</w:t>
      </w:r>
      <w:r w:rsidRPr="001A3940">
        <w:rPr>
          <w:rFonts w:asciiTheme="minorEastAsia" w:eastAsiaTheme="minorEastAsia" w:hAnsiTheme="minorEastAsia" w:hint="eastAsia"/>
          <w:sz w:val="28"/>
          <w:szCs w:val="28"/>
        </w:rPr>
        <w:t>好季节。</w:t>
      </w:r>
      <w:r w:rsidR="004B069A">
        <w:rPr>
          <w:rFonts w:asciiTheme="minorEastAsia" w:eastAsiaTheme="minorEastAsia" w:hAnsiTheme="minorEastAsia" w:hint="eastAsia"/>
          <w:sz w:val="28"/>
          <w:szCs w:val="28"/>
        </w:rPr>
        <w:t>夏季</w:t>
      </w:r>
      <w:r w:rsidRPr="001A3940">
        <w:rPr>
          <w:rFonts w:asciiTheme="minorEastAsia" w:eastAsiaTheme="minorEastAsia" w:hAnsiTheme="minorEastAsia" w:hint="eastAsia"/>
          <w:sz w:val="28"/>
          <w:szCs w:val="28"/>
        </w:rPr>
        <w:t>降水集中，空气湿度大，地温高，在下第一场透雨后的连阴天及再次降雨之前，种子易生根发芽，同样是播种造林好时节。</w:t>
      </w:r>
      <w:r w:rsidR="004B069A">
        <w:rPr>
          <w:rFonts w:asciiTheme="minorEastAsia" w:eastAsiaTheme="minorEastAsia" w:hAnsiTheme="minorEastAsia"/>
          <w:sz w:val="28"/>
          <w:szCs w:val="28"/>
        </w:rPr>
        <w:t>硬壳、休眠期长</w:t>
      </w:r>
      <w:r w:rsidR="004B069A">
        <w:rPr>
          <w:rFonts w:asciiTheme="minorEastAsia" w:eastAsiaTheme="minorEastAsia" w:hAnsiTheme="minorEastAsia" w:hint="eastAsia"/>
          <w:sz w:val="28"/>
          <w:szCs w:val="28"/>
        </w:rPr>
        <w:t>、</w:t>
      </w:r>
      <w:r w:rsidR="004B069A">
        <w:rPr>
          <w:rFonts w:asciiTheme="minorEastAsia" w:eastAsiaTheme="minorEastAsia" w:hAnsiTheme="minorEastAsia"/>
          <w:sz w:val="28"/>
          <w:szCs w:val="28"/>
        </w:rPr>
        <w:t>不耐贮藏的种子也可</w:t>
      </w:r>
      <w:r w:rsidR="004B069A">
        <w:rPr>
          <w:rFonts w:asciiTheme="minorEastAsia" w:eastAsiaTheme="minorEastAsia" w:hAnsiTheme="minorEastAsia" w:hint="eastAsia"/>
          <w:sz w:val="28"/>
          <w:szCs w:val="28"/>
        </w:rPr>
        <w:t>秋季播种，</w:t>
      </w:r>
      <w:r w:rsidR="004B069A">
        <w:rPr>
          <w:rFonts w:asciiTheme="minorEastAsia" w:eastAsiaTheme="minorEastAsia" w:hAnsiTheme="minorEastAsia"/>
          <w:sz w:val="28"/>
          <w:szCs w:val="28"/>
        </w:rPr>
        <w:t>来年春季提早发芽生根，抗逆性强。</w:t>
      </w:r>
    </w:p>
    <w:p w:rsidR="00205BE0" w:rsidRDefault="00205BE0" w:rsidP="008F3AF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播种</w:t>
      </w:r>
      <w:r>
        <w:rPr>
          <w:rFonts w:asciiTheme="minorEastAsia" w:eastAsiaTheme="minorEastAsia" w:hAnsiTheme="minorEastAsia"/>
          <w:sz w:val="28"/>
          <w:szCs w:val="28"/>
        </w:rPr>
        <w:t>常选用的条播或者穴播，</w:t>
      </w:r>
      <w:proofErr w:type="gramStart"/>
      <w:r>
        <w:rPr>
          <w:rFonts w:asciiTheme="minorEastAsia" w:eastAsiaTheme="minorEastAsia" w:hAnsiTheme="minorEastAsia"/>
          <w:sz w:val="28"/>
          <w:szCs w:val="28"/>
        </w:rPr>
        <w:t>柠</w:t>
      </w:r>
      <w:proofErr w:type="gramEnd"/>
      <w:r>
        <w:rPr>
          <w:rFonts w:asciiTheme="minorEastAsia" w:eastAsiaTheme="minorEastAsia" w:hAnsiTheme="minorEastAsia"/>
          <w:sz w:val="28"/>
          <w:szCs w:val="28"/>
        </w:rPr>
        <w:t>条种子播种不易过深，影响出苗，多年经验总结，播种深度</w:t>
      </w:r>
      <w:r>
        <w:rPr>
          <w:rFonts w:asciiTheme="minorEastAsia" w:eastAsiaTheme="minorEastAsia" w:hAnsiTheme="minorEastAsia" w:hint="eastAsia"/>
          <w:sz w:val="28"/>
          <w:szCs w:val="28"/>
        </w:rPr>
        <w:t>2-3</w:t>
      </w:r>
      <w:r>
        <w:rPr>
          <w:rFonts w:asciiTheme="minorEastAsia" w:eastAsiaTheme="minorEastAsia" w:hAnsiTheme="minorEastAsia"/>
          <w:sz w:val="28"/>
          <w:szCs w:val="28"/>
        </w:rPr>
        <w:t>cm，覆土</w:t>
      </w:r>
      <w:r>
        <w:rPr>
          <w:rFonts w:asciiTheme="minorEastAsia" w:eastAsiaTheme="minorEastAsia" w:hAnsiTheme="minorEastAsia" w:hint="eastAsia"/>
          <w:sz w:val="28"/>
          <w:szCs w:val="28"/>
        </w:rPr>
        <w:t>2</w:t>
      </w:r>
      <w:r>
        <w:rPr>
          <w:rFonts w:asciiTheme="minorEastAsia" w:eastAsiaTheme="minorEastAsia" w:hAnsiTheme="minorEastAsia"/>
          <w:sz w:val="28"/>
          <w:szCs w:val="28"/>
        </w:rPr>
        <w:t>cm</w:t>
      </w:r>
      <w:r>
        <w:rPr>
          <w:rFonts w:asciiTheme="minorEastAsia" w:eastAsiaTheme="minorEastAsia" w:hAnsiTheme="minorEastAsia" w:hint="eastAsia"/>
          <w:sz w:val="28"/>
          <w:szCs w:val="28"/>
        </w:rPr>
        <w:t>，</w:t>
      </w:r>
      <w:r>
        <w:rPr>
          <w:rFonts w:asciiTheme="minorEastAsia" w:eastAsiaTheme="minorEastAsia" w:hAnsiTheme="minorEastAsia"/>
          <w:sz w:val="28"/>
          <w:szCs w:val="28"/>
        </w:rPr>
        <w:t>稍加镇压即可。</w:t>
      </w:r>
      <w:r>
        <w:rPr>
          <w:rFonts w:asciiTheme="minorEastAsia" w:eastAsiaTheme="minorEastAsia" w:hAnsiTheme="minorEastAsia" w:hint="eastAsia"/>
          <w:sz w:val="28"/>
          <w:szCs w:val="28"/>
        </w:rPr>
        <w:t>播种量根据</w:t>
      </w:r>
      <w:r>
        <w:rPr>
          <w:rFonts w:asciiTheme="minorEastAsia" w:eastAsiaTheme="minorEastAsia" w:hAnsiTheme="minorEastAsia"/>
          <w:sz w:val="28"/>
          <w:szCs w:val="28"/>
        </w:rPr>
        <w:t>每亩需要保留苗木数量来计算。</w:t>
      </w:r>
    </w:p>
    <w:p w:rsidR="000C63EC" w:rsidRPr="00514633" w:rsidRDefault="00205BE0" w:rsidP="00514633">
      <w:pPr>
        <w:ind w:firstLineChars="200" w:firstLine="562"/>
        <w:rPr>
          <w:rFonts w:asciiTheme="minorEastAsia" w:eastAsiaTheme="minorEastAsia" w:hAnsiTheme="minorEastAsia"/>
          <w:b/>
          <w:bCs/>
          <w:sz w:val="28"/>
          <w:szCs w:val="28"/>
        </w:rPr>
      </w:pPr>
      <w:r>
        <w:rPr>
          <w:rFonts w:asciiTheme="minorEastAsia" w:eastAsiaTheme="minorEastAsia" w:hAnsiTheme="minorEastAsia"/>
          <w:b/>
          <w:bCs/>
          <w:sz w:val="28"/>
          <w:szCs w:val="28"/>
        </w:rPr>
        <w:t xml:space="preserve">5.2  </w:t>
      </w:r>
      <w:r>
        <w:rPr>
          <w:rFonts w:asciiTheme="minorEastAsia" w:eastAsiaTheme="minorEastAsia" w:hAnsiTheme="minorEastAsia" w:hint="eastAsia"/>
          <w:b/>
          <w:bCs/>
          <w:sz w:val="28"/>
          <w:szCs w:val="28"/>
        </w:rPr>
        <w:t>草场</w:t>
      </w:r>
      <w:r>
        <w:rPr>
          <w:rFonts w:asciiTheme="minorEastAsia" w:eastAsiaTheme="minorEastAsia" w:hAnsiTheme="minorEastAsia"/>
          <w:b/>
          <w:bCs/>
          <w:sz w:val="28"/>
          <w:szCs w:val="28"/>
        </w:rPr>
        <w:t>经营</w:t>
      </w:r>
    </w:p>
    <w:p w:rsidR="00360242" w:rsidRDefault="00205BE0" w:rsidP="008F3AF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草场</w:t>
      </w:r>
      <w:r>
        <w:rPr>
          <w:rFonts w:asciiTheme="minorEastAsia" w:eastAsiaTheme="minorEastAsia" w:hAnsiTheme="minorEastAsia"/>
          <w:sz w:val="28"/>
          <w:szCs w:val="28"/>
        </w:rPr>
        <w:t>建成，</w:t>
      </w:r>
      <w:r>
        <w:rPr>
          <w:rFonts w:asciiTheme="minorEastAsia" w:eastAsiaTheme="minorEastAsia" w:hAnsiTheme="minorEastAsia" w:hint="eastAsia"/>
          <w:sz w:val="28"/>
          <w:szCs w:val="28"/>
        </w:rPr>
        <w:t>为了保持</w:t>
      </w:r>
      <w:r>
        <w:rPr>
          <w:rFonts w:asciiTheme="minorEastAsia" w:eastAsiaTheme="minorEastAsia" w:hAnsiTheme="minorEastAsia"/>
          <w:sz w:val="28"/>
          <w:szCs w:val="28"/>
        </w:rPr>
        <w:t>草场较高的生产力，需要对草场</w:t>
      </w:r>
      <w:r>
        <w:rPr>
          <w:rFonts w:asciiTheme="minorEastAsia" w:eastAsiaTheme="minorEastAsia" w:hAnsiTheme="minorEastAsia" w:hint="eastAsia"/>
          <w:sz w:val="28"/>
          <w:szCs w:val="28"/>
        </w:rPr>
        <w:t>精心</w:t>
      </w:r>
      <w:r>
        <w:rPr>
          <w:rFonts w:asciiTheme="minorEastAsia" w:eastAsiaTheme="minorEastAsia" w:hAnsiTheme="minorEastAsia"/>
          <w:sz w:val="28"/>
          <w:szCs w:val="28"/>
        </w:rPr>
        <w:t>管理。</w:t>
      </w:r>
      <w:r>
        <w:rPr>
          <w:rFonts w:asciiTheme="minorEastAsia" w:eastAsiaTheme="minorEastAsia" w:hAnsiTheme="minorEastAsia" w:hint="eastAsia"/>
          <w:sz w:val="28"/>
          <w:szCs w:val="28"/>
        </w:rPr>
        <w:t>主要</w:t>
      </w:r>
      <w:r>
        <w:rPr>
          <w:rFonts w:asciiTheme="minorEastAsia" w:eastAsiaTheme="minorEastAsia" w:hAnsiTheme="minorEastAsia"/>
          <w:sz w:val="28"/>
          <w:szCs w:val="28"/>
        </w:rPr>
        <w:t>从以下几个方面入手：</w:t>
      </w:r>
    </w:p>
    <w:p w:rsidR="00205BE0" w:rsidRDefault="00205BE0" w:rsidP="008F3AF5">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封禁</w:t>
      </w:r>
      <w:r>
        <w:rPr>
          <w:rFonts w:asciiTheme="minorEastAsia" w:eastAsiaTheme="minorEastAsia" w:hAnsiTheme="minorEastAsia"/>
          <w:sz w:val="28"/>
          <w:szCs w:val="28"/>
        </w:rPr>
        <w:t>：</w:t>
      </w:r>
      <w:r w:rsidRPr="00205BE0">
        <w:rPr>
          <w:rFonts w:asciiTheme="minorEastAsia" w:eastAsiaTheme="minorEastAsia" w:hAnsiTheme="minorEastAsia" w:hint="eastAsia"/>
          <w:sz w:val="28"/>
          <w:szCs w:val="28"/>
        </w:rPr>
        <w:t>草场初建，根据</w:t>
      </w:r>
      <w:proofErr w:type="gramStart"/>
      <w:r w:rsidRPr="00205BE0">
        <w:rPr>
          <w:rFonts w:asciiTheme="minorEastAsia" w:eastAsiaTheme="minorEastAsia" w:hAnsiTheme="minorEastAsia" w:hint="eastAsia"/>
          <w:sz w:val="28"/>
          <w:szCs w:val="28"/>
        </w:rPr>
        <w:t>柠</w:t>
      </w:r>
      <w:proofErr w:type="gramEnd"/>
      <w:r w:rsidRPr="00205BE0">
        <w:rPr>
          <w:rFonts w:asciiTheme="minorEastAsia" w:eastAsiaTheme="minorEastAsia" w:hAnsiTheme="minorEastAsia" w:hint="eastAsia"/>
          <w:sz w:val="28"/>
          <w:szCs w:val="28"/>
        </w:rPr>
        <w:t>条生长情况，封禁2-3年，防止人畜破坏，保护</w:t>
      </w:r>
      <w:proofErr w:type="gramStart"/>
      <w:r w:rsidRPr="00205BE0">
        <w:rPr>
          <w:rFonts w:asciiTheme="minorEastAsia" w:eastAsiaTheme="minorEastAsia" w:hAnsiTheme="minorEastAsia" w:hint="eastAsia"/>
          <w:sz w:val="28"/>
          <w:szCs w:val="28"/>
        </w:rPr>
        <w:t>柠</w:t>
      </w:r>
      <w:proofErr w:type="gramEnd"/>
      <w:r w:rsidRPr="00205BE0">
        <w:rPr>
          <w:rFonts w:asciiTheme="minorEastAsia" w:eastAsiaTheme="minorEastAsia" w:hAnsiTheme="minorEastAsia" w:hint="eastAsia"/>
          <w:sz w:val="28"/>
          <w:szCs w:val="28"/>
        </w:rPr>
        <w:t>条，促进生长</w:t>
      </w:r>
      <w:r w:rsidR="008B349A">
        <w:rPr>
          <w:rFonts w:asciiTheme="minorEastAsia" w:eastAsiaTheme="minorEastAsia" w:hAnsiTheme="minorEastAsia" w:hint="eastAsia"/>
          <w:sz w:val="28"/>
          <w:szCs w:val="28"/>
        </w:rPr>
        <w:t>，</w:t>
      </w:r>
      <w:r w:rsidR="008B349A" w:rsidRPr="00B52E25">
        <w:rPr>
          <w:rFonts w:asciiTheme="minorEastAsia" w:eastAsiaTheme="minorEastAsia" w:hAnsiTheme="minorEastAsia" w:hint="eastAsia"/>
          <w:sz w:val="28"/>
          <w:szCs w:val="28"/>
        </w:rPr>
        <w:t>以</w:t>
      </w:r>
      <w:r w:rsidR="008B349A" w:rsidRPr="00B52E25">
        <w:rPr>
          <w:rFonts w:asciiTheme="minorEastAsia" w:eastAsiaTheme="minorEastAsia" w:hAnsiTheme="minorEastAsia"/>
          <w:sz w:val="28"/>
          <w:szCs w:val="28"/>
        </w:rPr>
        <w:t>达到</w:t>
      </w:r>
      <w:r w:rsidR="008B349A" w:rsidRPr="00B52E25">
        <w:rPr>
          <w:rFonts w:asciiTheme="minorEastAsia" w:eastAsiaTheme="minorEastAsia" w:hAnsiTheme="minorEastAsia" w:hint="eastAsia"/>
          <w:sz w:val="28"/>
          <w:szCs w:val="28"/>
        </w:rPr>
        <w:t>开展</w:t>
      </w:r>
      <w:r w:rsidR="008B349A" w:rsidRPr="00B52E25">
        <w:rPr>
          <w:rFonts w:asciiTheme="minorEastAsia" w:eastAsiaTheme="minorEastAsia" w:hAnsiTheme="minorEastAsia"/>
          <w:sz w:val="28"/>
          <w:szCs w:val="28"/>
        </w:rPr>
        <w:t>放牧或打草活动</w:t>
      </w:r>
      <w:r w:rsidR="008B349A" w:rsidRPr="00B52E25">
        <w:rPr>
          <w:rFonts w:asciiTheme="minorEastAsia" w:eastAsiaTheme="minorEastAsia" w:hAnsiTheme="minorEastAsia" w:hint="eastAsia"/>
          <w:sz w:val="28"/>
          <w:szCs w:val="28"/>
        </w:rPr>
        <w:t>的</w:t>
      </w:r>
      <w:r w:rsidR="008B349A" w:rsidRPr="00B52E25">
        <w:rPr>
          <w:rFonts w:asciiTheme="minorEastAsia" w:eastAsiaTheme="minorEastAsia" w:hAnsiTheme="minorEastAsia"/>
          <w:sz w:val="28"/>
          <w:szCs w:val="28"/>
        </w:rPr>
        <w:t>能力</w:t>
      </w:r>
      <w:r w:rsidR="008B349A" w:rsidRPr="00B52E25">
        <w:rPr>
          <w:rFonts w:asciiTheme="minorEastAsia" w:eastAsiaTheme="minorEastAsia" w:hAnsiTheme="minorEastAsia" w:hint="eastAsia"/>
          <w:sz w:val="28"/>
          <w:szCs w:val="28"/>
        </w:rPr>
        <w:t>。</w:t>
      </w:r>
    </w:p>
    <w:p w:rsidR="00514633" w:rsidRPr="00B52E25" w:rsidRDefault="008B349A" w:rsidP="0015310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平茬</w:t>
      </w:r>
      <w:r>
        <w:rPr>
          <w:rFonts w:asciiTheme="minorEastAsia" w:eastAsiaTheme="minorEastAsia" w:hAnsiTheme="minorEastAsia"/>
          <w:sz w:val="28"/>
          <w:szCs w:val="28"/>
        </w:rPr>
        <w:t>：</w:t>
      </w:r>
      <w:proofErr w:type="gramStart"/>
      <w:r>
        <w:rPr>
          <w:rFonts w:asciiTheme="minorEastAsia" w:eastAsiaTheme="minorEastAsia" w:hAnsiTheme="minorEastAsia" w:hint="eastAsia"/>
          <w:sz w:val="28"/>
          <w:szCs w:val="28"/>
        </w:rPr>
        <w:t>柠条</w:t>
      </w:r>
      <w:r>
        <w:rPr>
          <w:rFonts w:asciiTheme="minorEastAsia" w:eastAsiaTheme="minorEastAsia" w:hAnsiTheme="minorEastAsia"/>
          <w:sz w:val="28"/>
          <w:szCs w:val="28"/>
        </w:rPr>
        <w:t>属于耐平</w:t>
      </w:r>
      <w:proofErr w:type="gramEnd"/>
      <w:r>
        <w:rPr>
          <w:rFonts w:asciiTheme="minorEastAsia" w:eastAsiaTheme="minorEastAsia" w:hAnsiTheme="minorEastAsia"/>
          <w:sz w:val="28"/>
          <w:szCs w:val="28"/>
        </w:rPr>
        <w:t>灌木，且经过一定年限后必须进行平茬复壮才能维持</w:t>
      </w:r>
      <w:proofErr w:type="gramStart"/>
      <w:r>
        <w:rPr>
          <w:rFonts w:asciiTheme="minorEastAsia" w:eastAsiaTheme="minorEastAsia" w:hAnsiTheme="minorEastAsia"/>
          <w:sz w:val="28"/>
          <w:szCs w:val="28"/>
        </w:rPr>
        <w:t>柠条良好</w:t>
      </w:r>
      <w:proofErr w:type="gramEnd"/>
      <w:r>
        <w:rPr>
          <w:rFonts w:asciiTheme="minorEastAsia" w:eastAsiaTheme="minorEastAsia" w:hAnsiTheme="minorEastAsia"/>
          <w:sz w:val="28"/>
          <w:szCs w:val="28"/>
        </w:rPr>
        <w:t>的生长。</w:t>
      </w:r>
      <w:proofErr w:type="gramStart"/>
      <w:r w:rsidR="00081B08">
        <w:rPr>
          <w:rFonts w:asciiTheme="minorEastAsia" w:eastAsiaTheme="minorEastAsia" w:hAnsiTheme="minorEastAsia" w:hint="eastAsia"/>
          <w:sz w:val="28"/>
          <w:szCs w:val="28"/>
        </w:rPr>
        <w:t>柠</w:t>
      </w:r>
      <w:proofErr w:type="gramEnd"/>
      <w:r w:rsidR="00081B08">
        <w:rPr>
          <w:rFonts w:asciiTheme="minorEastAsia" w:eastAsiaTheme="minorEastAsia" w:hAnsiTheme="minorEastAsia" w:hint="eastAsia"/>
          <w:sz w:val="28"/>
          <w:szCs w:val="28"/>
        </w:rPr>
        <w:t>条</w:t>
      </w:r>
      <w:r w:rsidR="00081B08">
        <w:rPr>
          <w:rFonts w:asciiTheme="minorEastAsia" w:eastAsiaTheme="minorEastAsia" w:hAnsiTheme="minorEastAsia"/>
          <w:sz w:val="28"/>
          <w:szCs w:val="28"/>
        </w:rPr>
        <w:t>生长初期（</w:t>
      </w:r>
      <w:r w:rsidR="00081B08">
        <w:rPr>
          <w:rFonts w:asciiTheme="minorEastAsia" w:eastAsiaTheme="minorEastAsia" w:hAnsiTheme="minorEastAsia" w:hint="eastAsia"/>
          <w:sz w:val="28"/>
          <w:szCs w:val="28"/>
        </w:rPr>
        <w:t>5-</w:t>
      </w:r>
      <w:r w:rsidR="00081B08">
        <w:rPr>
          <w:rFonts w:asciiTheme="minorEastAsia" w:eastAsiaTheme="minorEastAsia" w:hAnsiTheme="minorEastAsia"/>
          <w:sz w:val="28"/>
          <w:szCs w:val="28"/>
        </w:rPr>
        <w:t>10</w:t>
      </w:r>
      <w:r w:rsidR="00081B08">
        <w:rPr>
          <w:rFonts w:asciiTheme="minorEastAsia" w:eastAsiaTheme="minorEastAsia" w:hAnsiTheme="minorEastAsia" w:hint="eastAsia"/>
          <w:sz w:val="28"/>
          <w:szCs w:val="28"/>
        </w:rPr>
        <w:t>年</w:t>
      </w:r>
      <w:r w:rsidR="00081B08">
        <w:rPr>
          <w:rFonts w:asciiTheme="minorEastAsia" w:eastAsiaTheme="minorEastAsia" w:hAnsiTheme="minorEastAsia"/>
          <w:sz w:val="28"/>
          <w:szCs w:val="28"/>
        </w:rPr>
        <w:t>）</w:t>
      </w:r>
      <w:r w:rsidR="00081B08">
        <w:rPr>
          <w:rFonts w:asciiTheme="minorEastAsia" w:eastAsiaTheme="minorEastAsia" w:hAnsiTheme="minorEastAsia" w:hint="eastAsia"/>
          <w:sz w:val="28"/>
          <w:szCs w:val="28"/>
        </w:rPr>
        <w:t>，生长</w:t>
      </w:r>
      <w:r w:rsidR="00081B08">
        <w:rPr>
          <w:rFonts w:asciiTheme="minorEastAsia" w:eastAsiaTheme="minorEastAsia" w:hAnsiTheme="minorEastAsia"/>
          <w:sz w:val="28"/>
          <w:szCs w:val="28"/>
        </w:rPr>
        <w:t>增量较大，以后逐渐减缓，所以初次平茬</w:t>
      </w:r>
      <w:r w:rsidR="00081B08">
        <w:rPr>
          <w:rFonts w:asciiTheme="minorEastAsia" w:eastAsiaTheme="minorEastAsia" w:hAnsiTheme="minorEastAsia" w:hint="eastAsia"/>
          <w:sz w:val="28"/>
          <w:szCs w:val="28"/>
        </w:rPr>
        <w:t>年限视</w:t>
      </w:r>
      <w:proofErr w:type="gramStart"/>
      <w:r w:rsidR="00081B08">
        <w:rPr>
          <w:rFonts w:asciiTheme="minorEastAsia" w:eastAsiaTheme="minorEastAsia" w:hAnsiTheme="minorEastAsia"/>
          <w:sz w:val="28"/>
          <w:szCs w:val="28"/>
        </w:rPr>
        <w:t>柠</w:t>
      </w:r>
      <w:proofErr w:type="gramEnd"/>
      <w:r w:rsidR="00081B08">
        <w:rPr>
          <w:rFonts w:asciiTheme="minorEastAsia" w:eastAsiaTheme="minorEastAsia" w:hAnsiTheme="minorEastAsia"/>
          <w:sz w:val="28"/>
          <w:szCs w:val="28"/>
        </w:rPr>
        <w:t>条生长情况为</w:t>
      </w:r>
      <w:r w:rsidR="00081B08">
        <w:rPr>
          <w:rFonts w:asciiTheme="minorEastAsia" w:eastAsiaTheme="minorEastAsia" w:hAnsiTheme="minorEastAsia" w:hint="eastAsia"/>
          <w:sz w:val="28"/>
          <w:szCs w:val="28"/>
        </w:rPr>
        <w:t>5-10年</w:t>
      </w:r>
      <w:r w:rsidR="00081B08">
        <w:rPr>
          <w:rFonts w:asciiTheme="minorEastAsia" w:eastAsiaTheme="minorEastAsia" w:hAnsiTheme="minorEastAsia"/>
          <w:sz w:val="28"/>
          <w:szCs w:val="28"/>
        </w:rPr>
        <w:t>，</w:t>
      </w:r>
      <w:r w:rsidR="00081B08">
        <w:rPr>
          <w:rFonts w:asciiTheme="minorEastAsia" w:eastAsiaTheme="minorEastAsia" w:hAnsiTheme="minorEastAsia" w:hint="eastAsia"/>
          <w:sz w:val="28"/>
          <w:szCs w:val="28"/>
        </w:rPr>
        <w:t>平茬</w:t>
      </w:r>
      <w:r w:rsidR="00081B08">
        <w:rPr>
          <w:rFonts w:asciiTheme="minorEastAsia" w:eastAsiaTheme="minorEastAsia" w:hAnsiTheme="minorEastAsia"/>
          <w:sz w:val="28"/>
          <w:szCs w:val="28"/>
        </w:rPr>
        <w:t>后，</w:t>
      </w:r>
      <w:r w:rsidR="00081B08">
        <w:rPr>
          <w:rFonts w:asciiTheme="minorEastAsia" w:eastAsiaTheme="minorEastAsia" w:hAnsiTheme="minorEastAsia" w:hint="eastAsia"/>
          <w:sz w:val="28"/>
          <w:szCs w:val="28"/>
        </w:rPr>
        <w:t>1-5年</w:t>
      </w:r>
      <w:r w:rsidR="00081B08">
        <w:rPr>
          <w:rFonts w:asciiTheme="minorEastAsia" w:eastAsiaTheme="minorEastAsia" w:hAnsiTheme="minorEastAsia"/>
          <w:sz w:val="28"/>
          <w:szCs w:val="28"/>
        </w:rPr>
        <w:t>增长较快，平茬间隔</w:t>
      </w:r>
      <w:proofErr w:type="gramStart"/>
      <w:r w:rsidR="00081B08">
        <w:rPr>
          <w:rFonts w:asciiTheme="minorEastAsia" w:eastAsiaTheme="minorEastAsia" w:hAnsiTheme="minorEastAsia"/>
          <w:sz w:val="28"/>
          <w:szCs w:val="28"/>
        </w:rPr>
        <w:t>期</w:t>
      </w:r>
      <w:r w:rsidR="00081B08">
        <w:rPr>
          <w:rFonts w:asciiTheme="minorEastAsia" w:eastAsiaTheme="minorEastAsia" w:hAnsiTheme="minorEastAsia" w:hint="eastAsia"/>
          <w:sz w:val="28"/>
          <w:szCs w:val="28"/>
        </w:rPr>
        <w:t>确定</w:t>
      </w:r>
      <w:proofErr w:type="gramEnd"/>
      <w:r w:rsidR="00081B08">
        <w:rPr>
          <w:rFonts w:asciiTheme="minorEastAsia" w:eastAsiaTheme="minorEastAsia" w:hAnsiTheme="minorEastAsia"/>
          <w:sz w:val="28"/>
          <w:szCs w:val="28"/>
        </w:rPr>
        <w:t>为</w:t>
      </w:r>
      <w:r w:rsidR="00081B08">
        <w:rPr>
          <w:rFonts w:asciiTheme="minorEastAsia" w:eastAsiaTheme="minorEastAsia" w:hAnsiTheme="minorEastAsia" w:hint="eastAsia"/>
          <w:sz w:val="28"/>
          <w:szCs w:val="28"/>
        </w:rPr>
        <w:t>4-5年</w:t>
      </w:r>
      <w:r w:rsidR="00081B08">
        <w:rPr>
          <w:rFonts w:asciiTheme="minorEastAsia" w:eastAsiaTheme="minorEastAsia" w:hAnsiTheme="minorEastAsia"/>
          <w:sz w:val="28"/>
          <w:szCs w:val="28"/>
        </w:rPr>
        <w:t>，但是作为饲料利用是，</w:t>
      </w:r>
      <w:r w:rsidR="00081B08">
        <w:rPr>
          <w:rFonts w:asciiTheme="minorEastAsia" w:eastAsiaTheme="minorEastAsia" w:hAnsiTheme="minorEastAsia" w:hint="eastAsia"/>
          <w:sz w:val="28"/>
          <w:szCs w:val="28"/>
        </w:rPr>
        <w:t>2-3年</w:t>
      </w:r>
      <w:r w:rsidR="00081B08">
        <w:rPr>
          <w:rFonts w:asciiTheme="minorEastAsia" w:eastAsiaTheme="minorEastAsia" w:hAnsiTheme="minorEastAsia"/>
          <w:sz w:val="28"/>
          <w:szCs w:val="28"/>
        </w:rPr>
        <w:t>生枝条营养含量最大，</w:t>
      </w:r>
      <w:r w:rsidR="00081B08">
        <w:rPr>
          <w:rFonts w:asciiTheme="minorEastAsia" w:eastAsiaTheme="minorEastAsia" w:hAnsiTheme="minorEastAsia" w:hint="eastAsia"/>
          <w:sz w:val="28"/>
          <w:szCs w:val="28"/>
        </w:rPr>
        <w:t>所以</w:t>
      </w:r>
      <w:r w:rsidR="00081B08">
        <w:rPr>
          <w:rFonts w:asciiTheme="minorEastAsia" w:eastAsiaTheme="minorEastAsia" w:hAnsiTheme="minorEastAsia"/>
          <w:sz w:val="28"/>
          <w:szCs w:val="28"/>
        </w:rPr>
        <w:t>作为饲料利用时可以</w:t>
      </w:r>
      <w:r w:rsidR="00081B08">
        <w:rPr>
          <w:rFonts w:asciiTheme="minorEastAsia" w:eastAsiaTheme="minorEastAsia" w:hAnsiTheme="minorEastAsia" w:hint="eastAsia"/>
          <w:sz w:val="28"/>
          <w:szCs w:val="28"/>
        </w:rPr>
        <w:t>2-3年</w:t>
      </w:r>
      <w:r w:rsidR="00081B08">
        <w:rPr>
          <w:rFonts w:asciiTheme="minorEastAsia" w:eastAsiaTheme="minorEastAsia" w:hAnsiTheme="minorEastAsia"/>
          <w:sz w:val="28"/>
          <w:szCs w:val="28"/>
        </w:rPr>
        <w:t>平茬。经</w:t>
      </w:r>
      <w:r w:rsidR="00081B08">
        <w:rPr>
          <w:rFonts w:asciiTheme="minorEastAsia" w:eastAsiaTheme="minorEastAsia" w:hAnsiTheme="minorEastAsia" w:hint="eastAsia"/>
          <w:sz w:val="28"/>
          <w:szCs w:val="28"/>
        </w:rPr>
        <w:t>平茬</w:t>
      </w:r>
      <w:r w:rsidR="00081B08">
        <w:rPr>
          <w:rFonts w:asciiTheme="minorEastAsia" w:eastAsiaTheme="minorEastAsia" w:hAnsiTheme="minorEastAsia"/>
          <w:sz w:val="28"/>
          <w:szCs w:val="28"/>
        </w:rPr>
        <w:t>试验</w:t>
      </w:r>
      <w:r w:rsidR="00081B08">
        <w:rPr>
          <w:rFonts w:asciiTheme="minorEastAsia" w:eastAsiaTheme="minorEastAsia" w:hAnsiTheme="minorEastAsia" w:hint="eastAsia"/>
          <w:sz w:val="28"/>
          <w:szCs w:val="28"/>
        </w:rPr>
        <w:t>表明，</w:t>
      </w:r>
      <w:proofErr w:type="gramStart"/>
      <w:r w:rsidR="00081B08">
        <w:rPr>
          <w:rFonts w:asciiTheme="minorEastAsia" w:eastAsiaTheme="minorEastAsia" w:hAnsiTheme="minorEastAsia"/>
          <w:sz w:val="28"/>
          <w:szCs w:val="28"/>
        </w:rPr>
        <w:t>柠</w:t>
      </w:r>
      <w:proofErr w:type="gramEnd"/>
      <w:r w:rsidR="00081B08">
        <w:rPr>
          <w:rFonts w:asciiTheme="minorEastAsia" w:eastAsiaTheme="minorEastAsia" w:hAnsiTheme="minorEastAsia"/>
          <w:sz w:val="28"/>
          <w:szCs w:val="28"/>
        </w:rPr>
        <w:t>条一年四季均可平茬，但是如果</w:t>
      </w:r>
      <w:r w:rsidR="00081B08">
        <w:rPr>
          <w:rFonts w:asciiTheme="minorEastAsia" w:eastAsiaTheme="minorEastAsia" w:hAnsiTheme="minorEastAsia" w:hint="eastAsia"/>
          <w:sz w:val="28"/>
          <w:szCs w:val="28"/>
        </w:rPr>
        <w:t>只以</w:t>
      </w:r>
      <w:r w:rsidR="00081B08">
        <w:rPr>
          <w:rFonts w:asciiTheme="minorEastAsia" w:eastAsiaTheme="minorEastAsia" w:hAnsiTheme="minorEastAsia"/>
          <w:sz w:val="28"/>
          <w:szCs w:val="28"/>
        </w:rPr>
        <w:t>复壮更新为目的，进行休眠期平茬，即</w:t>
      </w:r>
      <w:r w:rsidR="00081B08">
        <w:rPr>
          <w:rFonts w:asciiTheme="minorEastAsia" w:eastAsiaTheme="minorEastAsia" w:hAnsiTheme="minorEastAsia" w:hint="eastAsia"/>
          <w:sz w:val="28"/>
          <w:szCs w:val="28"/>
        </w:rPr>
        <w:t>11月</w:t>
      </w:r>
      <w:r w:rsidR="00081B08">
        <w:rPr>
          <w:rFonts w:asciiTheme="minorEastAsia" w:eastAsiaTheme="minorEastAsia" w:hAnsiTheme="minorEastAsia"/>
          <w:sz w:val="28"/>
          <w:szCs w:val="28"/>
        </w:rPr>
        <w:t>至次年</w:t>
      </w:r>
      <w:r w:rsidR="00081B08">
        <w:rPr>
          <w:rFonts w:asciiTheme="minorEastAsia" w:eastAsiaTheme="minorEastAsia" w:hAnsiTheme="minorEastAsia" w:hint="eastAsia"/>
          <w:sz w:val="28"/>
          <w:szCs w:val="28"/>
        </w:rPr>
        <w:t>3月</w:t>
      </w:r>
      <w:r w:rsidR="00081B08">
        <w:rPr>
          <w:rFonts w:asciiTheme="minorEastAsia" w:eastAsiaTheme="minorEastAsia" w:hAnsiTheme="minorEastAsia"/>
          <w:sz w:val="28"/>
          <w:szCs w:val="28"/>
        </w:rPr>
        <w:t>平茬，此时地面封冻，枝条较脆，平茬较为容易，</w:t>
      </w:r>
      <w:r w:rsidR="00081B08">
        <w:rPr>
          <w:rFonts w:asciiTheme="minorEastAsia" w:eastAsiaTheme="minorEastAsia" w:hAnsiTheme="minorEastAsia" w:hint="eastAsia"/>
          <w:sz w:val="28"/>
          <w:szCs w:val="28"/>
        </w:rPr>
        <w:t>同时</w:t>
      </w:r>
      <w:r w:rsidR="00081B08">
        <w:rPr>
          <w:rFonts w:asciiTheme="minorEastAsia" w:eastAsiaTheme="minorEastAsia" w:hAnsiTheme="minorEastAsia"/>
          <w:sz w:val="28"/>
          <w:szCs w:val="28"/>
        </w:rPr>
        <w:t>第二年春季尽早萌发生长。如果</w:t>
      </w:r>
      <w:r w:rsidR="00081B08">
        <w:rPr>
          <w:rFonts w:asciiTheme="minorEastAsia" w:eastAsiaTheme="minorEastAsia" w:hAnsiTheme="minorEastAsia" w:hint="eastAsia"/>
          <w:sz w:val="28"/>
          <w:szCs w:val="28"/>
        </w:rPr>
        <w:lastRenderedPageBreak/>
        <w:t>以</w:t>
      </w:r>
      <w:r w:rsidR="00081B08">
        <w:rPr>
          <w:rFonts w:asciiTheme="minorEastAsia" w:eastAsiaTheme="minorEastAsia" w:hAnsiTheme="minorEastAsia"/>
          <w:sz w:val="28"/>
          <w:szCs w:val="28"/>
        </w:rPr>
        <w:t>利用营养的角度，生长季平茬较为合适，即</w:t>
      </w:r>
      <w:r w:rsidR="00081B08">
        <w:rPr>
          <w:rFonts w:asciiTheme="minorEastAsia" w:eastAsiaTheme="minorEastAsia" w:hAnsiTheme="minorEastAsia" w:hint="eastAsia"/>
          <w:sz w:val="28"/>
          <w:szCs w:val="28"/>
        </w:rPr>
        <w:t>5-8月</w:t>
      </w:r>
      <w:r w:rsidR="00081B08">
        <w:rPr>
          <w:rFonts w:asciiTheme="minorEastAsia" w:eastAsiaTheme="minorEastAsia" w:hAnsiTheme="minorEastAsia"/>
          <w:sz w:val="28"/>
          <w:szCs w:val="28"/>
        </w:rPr>
        <w:t>，此时的枝条营养含量高。</w:t>
      </w:r>
      <w:r w:rsidR="00081B08">
        <w:rPr>
          <w:rFonts w:asciiTheme="minorEastAsia" w:eastAsiaTheme="minorEastAsia" w:hAnsiTheme="minorEastAsia" w:hint="eastAsia"/>
          <w:sz w:val="28"/>
          <w:szCs w:val="28"/>
        </w:rPr>
        <w:t>留茬</w:t>
      </w:r>
      <w:r w:rsidR="00081B08">
        <w:rPr>
          <w:rFonts w:asciiTheme="minorEastAsia" w:eastAsiaTheme="minorEastAsia" w:hAnsiTheme="minorEastAsia"/>
          <w:sz w:val="28"/>
          <w:szCs w:val="28"/>
        </w:rPr>
        <w:t>高度一般控制在地上</w:t>
      </w:r>
      <w:r w:rsidR="00081B08">
        <w:rPr>
          <w:rFonts w:asciiTheme="minorEastAsia" w:eastAsiaTheme="minorEastAsia" w:hAnsiTheme="minorEastAsia" w:hint="eastAsia"/>
          <w:sz w:val="28"/>
          <w:szCs w:val="28"/>
        </w:rPr>
        <w:t>0-5</w:t>
      </w:r>
      <w:r w:rsidR="00081B08">
        <w:rPr>
          <w:rFonts w:asciiTheme="minorEastAsia" w:eastAsiaTheme="minorEastAsia" w:hAnsiTheme="minorEastAsia"/>
          <w:sz w:val="28"/>
          <w:szCs w:val="28"/>
        </w:rPr>
        <w:t>cm范围</w:t>
      </w:r>
      <w:r w:rsidR="00081B08">
        <w:rPr>
          <w:rFonts w:asciiTheme="minorEastAsia" w:eastAsiaTheme="minorEastAsia" w:hAnsiTheme="minorEastAsia" w:hint="eastAsia"/>
          <w:sz w:val="28"/>
          <w:szCs w:val="28"/>
        </w:rPr>
        <w:t>内</w:t>
      </w:r>
      <w:r w:rsidR="00532632">
        <w:rPr>
          <w:rFonts w:asciiTheme="minorEastAsia" w:eastAsiaTheme="minorEastAsia" w:hAnsiTheme="minorEastAsia" w:hint="eastAsia"/>
          <w:sz w:val="28"/>
          <w:szCs w:val="28"/>
        </w:rPr>
        <w:t>，</w:t>
      </w:r>
      <w:r w:rsidR="00532632" w:rsidRPr="00532632">
        <w:rPr>
          <w:rFonts w:asciiTheme="minorEastAsia" w:eastAsiaTheme="minorEastAsia" w:hAnsiTheme="minorEastAsia" w:hint="eastAsia"/>
          <w:sz w:val="28"/>
          <w:szCs w:val="28"/>
        </w:rPr>
        <w:t>以不伤害根茎分蘖生长点为宜。</w:t>
      </w:r>
      <w:r w:rsidR="00532632">
        <w:rPr>
          <w:rFonts w:asciiTheme="minorEastAsia" w:eastAsiaTheme="minorEastAsia" w:hAnsiTheme="minorEastAsia"/>
          <w:sz w:val="28"/>
          <w:szCs w:val="28"/>
        </w:rPr>
        <w:t>通常</w:t>
      </w:r>
      <w:r w:rsidR="00532632" w:rsidRPr="00532632">
        <w:rPr>
          <w:rFonts w:asciiTheme="minorEastAsia" w:eastAsiaTheme="minorEastAsia" w:hAnsiTheme="minorEastAsia" w:hint="eastAsia"/>
          <w:sz w:val="28"/>
          <w:szCs w:val="28"/>
        </w:rPr>
        <w:t>地势平坦、集中连片、作业面积较大的地段采用机械平茬作业，地形破碎或边缘地段采用</w:t>
      </w:r>
      <w:proofErr w:type="gramStart"/>
      <w:r w:rsidR="00532632" w:rsidRPr="00532632">
        <w:rPr>
          <w:rFonts w:asciiTheme="minorEastAsia" w:eastAsiaTheme="minorEastAsia" w:hAnsiTheme="minorEastAsia" w:hint="eastAsia"/>
          <w:sz w:val="28"/>
          <w:szCs w:val="28"/>
        </w:rPr>
        <w:t>小型侧挎或</w:t>
      </w:r>
      <w:proofErr w:type="gramEnd"/>
      <w:r w:rsidR="00532632" w:rsidRPr="00532632">
        <w:rPr>
          <w:rFonts w:asciiTheme="minorEastAsia" w:eastAsiaTheme="minorEastAsia" w:hAnsiTheme="minorEastAsia" w:hint="eastAsia"/>
          <w:sz w:val="28"/>
          <w:szCs w:val="28"/>
        </w:rPr>
        <w:t>背负式割灌机进行人工作业。</w:t>
      </w:r>
      <w:r w:rsidRPr="00B52E25">
        <w:rPr>
          <w:rFonts w:asciiTheme="minorEastAsia" w:eastAsiaTheme="minorEastAsia" w:hAnsiTheme="minorEastAsia"/>
          <w:sz w:val="28"/>
          <w:szCs w:val="28"/>
        </w:rPr>
        <w:t xml:space="preserve"> </w:t>
      </w:r>
    </w:p>
    <w:p w:rsidR="00514633" w:rsidRPr="00B52E25" w:rsidRDefault="00514633" w:rsidP="00153107">
      <w:pPr>
        <w:ind w:firstLineChars="200" w:firstLine="560"/>
        <w:rPr>
          <w:rFonts w:asciiTheme="minorEastAsia" w:eastAsiaTheme="minorEastAsia" w:hAnsiTheme="minorEastAsia"/>
          <w:sz w:val="28"/>
          <w:szCs w:val="28"/>
        </w:rPr>
      </w:pPr>
      <w:bookmarkStart w:id="1" w:name="_Toc173743453"/>
      <w:r w:rsidRPr="00532632">
        <w:rPr>
          <w:rFonts w:asciiTheme="minorEastAsia" w:eastAsiaTheme="minorEastAsia" w:hAnsiTheme="minorEastAsia" w:hint="eastAsia"/>
          <w:bCs/>
          <w:color w:val="000000" w:themeColor="text1"/>
          <w:sz w:val="28"/>
          <w:szCs w:val="28"/>
        </w:rPr>
        <w:t>病虫害</w:t>
      </w:r>
      <w:r w:rsidRPr="00532632">
        <w:rPr>
          <w:rFonts w:asciiTheme="minorEastAsia" w:eastAsiaTheme="minorEastAsia" w:hAnsiTheme="minorEastAsia"/>
          <w:bCs/>
          <w:color w:val="000000" w:themeColor="text1"/>
          <w:sz w:val="28"/>
          <w:szCs w:val="28"/>
        </w:rPr>
        <w:t>防治</w:t>
      </w:r>
      <w:bookmarkEnd w:id="1"/>
      <w:r w:rsidR="00153107" w:rsidRPr="00532632">
        <w:rPr>
          <w:rFonts w:asciiTheme="minorEastAsia" w:eastAsiaTheme="minorEastAsia" w:hAnsiTheme="minorEastAsia" w:hint="eastAsia"/>
          <w:bCs/>
          <w:color w:val="000000" w:themeColor="text1"/>
          <w:sz w:val="28"/>
          <w:szCs w:val="28"/>
        </w:rPr>
        <w:t>：</w:t>
      </w:r>
      <w:r w:rsidR="00B52E25" w:rsidRPr="00532632">
        <w:rPr>
          <w:rFonts w:asciiTheme="minorEastAsia" w:eastAsiaTheme="minorEastAsia" w:hAnsiTheme="minorEastAsia" w:hint="eastAsia"/>
          <w:color w:val="000000" w:themeColor="text1"/>
          <w:sz w:val="28"/>
          <w:szCs w:val="28"/>
        </w:rPr>
        <w:t>不</w:t>
      </w:r>
      <w:r w:rsidR="00B52E25" w:rsidRPr="00B52E25">
        <w:rPr>
          <w:rFonts w:asciiTheme="minorEastAsia" w:eastAsiaTheme="minorEastAsia" w:hAnsiTheme="minorEastAsia" w:hint="eastAsia"/>
          <w:sz w:val="28"/>
          <w:szCs w:val="28"/>
        </w:rPr>
        <w:t>论</w:t>
      </w:r>
      <w:r w:rsidR="00B52E25" w:rsidRPr="00B52E25">
        <w:rPr>
          <w:rFonts w:asciiTheme="minorEastAsia" w:eastAsiaTheme="minorEastAsia" w:hAnsiTheme="minorEastAsia"/>
          <w:sz w:val="28"/>
          <w:szCs w:val="28"/>
        </w:rPr>
        <w:t>是草场</w:t>
      </w:r>
      <w:proofErr w:type="gramStart"/>
      <w:r w:rsidR="00B52E25" w:rsidRPr="00B52E25">
        <w:rPr>
          <w:rFonts w:asciiTheme="minorEastAsia" w:eastAsiaTheme="minorEastAsia" w:hAnsiTheme="minorEastAsia"/>
          <w:sz w:val="28"/>
          <w:szCs w:val="28"/>
        </w:rPr>
        <w:t>柠条还是</w:t>
      </w:r>
      <w:proofErr w:type="gramEnd"/>
      <w:r w:rsidR="00B52E25" w:rsidRPr="00B52E25">
        <w:rPr>
          <w:rFonts w:asciiTheme="minorEastAsia" w:eastAsiaTheme="minorEastAsia" w:hAnsiTheme="minorEastAsia"/>
          <w:sz w:val="28"/>
          <w:szCs w:val="28"/>
        </w:rPr>
        <w:t>生态林柠条，</w:t>
      </w:r>
      <w:r w:rsidR="00B52E25" w:rsidRPr="00B52E25">
        <w:rPr>
          <w:rFonts w:asciiTheme="minorEastAsia" w:eastAsiaTheme="minorEastAsia" w:hAnsiTheme="minorEastAsia" w:hint="eastAsia"/>
          <w:sz w:val="28"/>
          <w:szCs w:val="28"/>
        </w:rPr>
        <w:t>病虫害</w:t>
      </w:r>
      <w:r w:rsidR="00B52E25" w:rsidRPr="00B52E25">
        <w:rPr>
          <w:rFonts w:asciiTheme="minorEastAsia" w:eastAsiaTheme="minorEastAsia" w:hAnsiTheme="minorEastAsia"/>
          <w:sz w:val="28"/>
          <w:szCs w:val="28"/>
        </w:rPr>
        <w:t>是相同的，所以执行</w:t>
      </w:r>
      <w:r w:rsidR="00B52E25" w:rsidRPr="00B52E25">
        <w:rPr>
          <w:rFonts w:asciiTheme="minorEastAsia" w:eastAsiaTheme="minorEastAsia" w:hAnsiTheme="minorEastAsia" w:hint="eastAsia"/>
          <w:sz w:val="28"/>
          <w:szCs w:val="28"/>
        </w:rPr>
        <w:t>《柠条造林技术规程》（</w:t>
      </w:r>
      <w:r w:rsidRPr="00B52E25">
        <w:rPr>
          <w:rFonts w:asciiTheme="minorEastAsia" w:eastAsiaTheme="minorEastAsia" w:hAnsiTheme="minorEastAsia" w:hint="eastAsia"/>
          <w:sz w:val="28"/>
          <w:szCs w:val="28"/>
        </w:rPr>
        <w:t>DB15/T</w:t>
      </w:r>
      <w:r w:rsidRPr="00B52E25">
        <w:rPr>
          <w:rFonts w:asciiTheme="minorEastAsia" w:eastAsiaTheme="minorEastAsia" w:hAnsiTheme="minorEastAsia"/>
          <w:sz w:val="28"/>
          <w:szCs w:val="28"/>
        </w:rPr>
        <w:t xml:space="preserve"> 2225</w:t>
      </w:r>
      <w:r w:rsidR="00B52E25" w:rsidRPr="00B52E25">
        <w:rPr>
          <w:rFonts w:asciiTheme="minorEastAsia" w:eastAsiaTheme="minorEastAsia" w:hAnsiTheme="minorEastAsia" w:hint="eastAsia"/>
          <w:sz w:val="28"/>
          <w:szCs w:val="28"/>
        </w:rPr>
        <w:t>）中</w:t>
      </w:r>
      <w:r w:rsidR="00B52E25" w:rsidRPr="00B52E25">
        <w:rPr>
          <w:rFonts w:asciiTheme="minorEastAsia" w:eastAsiaTheme="minorEastAsia" w:hAnsiTheme="minorEastAsia"/>
          <w:sz w:val="28"/>
          <w:szCs w:val="28"/>
        </w:rPr>
        <w:t>的规定</w:t>
      </w:r>
      <w:r w:rsidRPr="00B52E25">
        <w:rPr>
          <w:rFonts w:asciiTheme="minorEastAsia" w:eastAsiaTheme="minorEastAsia" w:hAnsiTheme="minorEastAsia" w:hint="eastAsia"/>
          <w:sz w:val="28"/>
          <w:szCs w:val="28"/>
        </w:rPr>
        <w:t>。</w:t>
      </w:r>
    </w:p>
    <w:p w:rsidR="00514633" w:rsidRPr="00B52E25" w:rsidRDefault="00532632" w:rsidP="00B52E25">
      <w:pPr>
        <w:ind w:firstLineChars="200" w:firstLine="562"/>
        <w:rPr>
          <w:rFonts w:asciiTheme="minorEastAsia" w:eastAsiaTheme="minorEastAsia" w:hAnsiTheme="minorEastAsia"/>
          <w:b/>
          <w:bCs/>
          <w:sz w:val="28"/>
          <w:szCs w:val="28"/>
        </w:rPr>
      </w:pPr>
      <w:bookmarkStart w:id="2" w:name="_Toc173743454"/>
      <w:r>
        <w:rPr>
          <w:rFonts w:asciiTheme="minorEastAsia" w:eastAsiaTheme="minorEastAsia" w:hAnsiTheme="minorEastAsia"/>
          <w:b/>
          <w:bCs/>
          <w:sz w:val="28"/>
          <w:szCs w:val="28"/>
        </w:rPr>
        <w:t xml:space="preserve">5.3  </w:t>
      </w:r>
      <w:r w:rsidR="00514633" w:rsidRPr="00B52E25">
        <w:rPr>
          <w:rFonts w:asciiTheme="minorEastAsia" w:eastAsiaTheme="minorEastAsia" w:hAnsiTheme="minorEastAsia" w:hint="eastAsia"/>
          <w:b/>
          <w:bCs/>
          <w:sz w:val="28"/>
          <w:szCs w:val="28"/>
        </w:rPr>
        <w:t>草场利用</w:t>
      </w:r>
      <w:bookmarkEnd w:id="2"/>
    </w:p>
    <w:p w:rsidR="00514633" w:rsidRPr="00B52E25" w:rsidRDefault="00153107" w:rsidP="00B52E25">
      <w:pPr>
        <w:ind w:firstLineChars="200" w:firstLine="562"/>
        <w:rPr>
          <w:rFonts w:asciiTheme="minorEastAsia" w:eastAsiaTheme="minorEastAsia" w:hAnsiTheme="minorEastAsia"/>
          <w:b/>
          <w:bCs/>
          <w:sz w:val="28"/>
          <w:szCs w:val="28"/>
        </w:rPr>
      </w:pPr>
      <w:bookmarkStart w:id="3" w:name="_Toc173743455"/>
      <w:r>
        <w:rPr>
          <w:rFonts w:asciiTheme="minorEastAsia" w:eastAsiaTheme="minorEastAsia" w:hAnsiTheme="minorEastAsia" w:hint="eastAsia"/>
          <w:b/>
          <w:bCs/>
          <w:sz w:val="28"/>
          <w:szCs w:val="28"/>
        </w:rPr>
        <w:t>（1）</w:t>
      </w:r>
      <w:r w:rsidR="00514633" w:rsidRPr="00B52E25">
        <w:rPr>
          <w:rFonts w:asciiTheme="minorEastAsia" w:eastAsiaTheme="minorEastAsia" w:hAnsiTheme="minorEastAsia" w:hint="eastAsia"/>
          <w:b/>
          <w:bCs/>
          <w:sz w:val="28"/>
          <w:szCs w:val="28"/>
        </w:rPr>
        <w:t>放牧场</w:t>
      </w:r>
      <w:bookmarkEnd w:id="3"/>
    </w:p>
    <w:p w:rsidR="00532632" w:rsidRDefault="00532632" w:rsidP="001B7E59">
      <w:pPr>
        <w:pStyle w:val="af"/>
        <w:ind w:firstLine="560"/>
        <w:rPr>
          <w:rFonts w:asciiTheme="minorEastAsia" w:eastAsiaTheme="minorEastAsia" w:hAnsiTheme="minorEastAsia"/>
          <w:kern w:val="2"/>
          <w:sz w:val="28"/>
          <w:szCs w:val="28"/>
        </w:rPr>
      </w:pPr>
      <w:r w:rsidRPr="00532632">
        <w:rPr>
          <w:rFonts w:asciiTheme="minorEastAsia" w:eastAsiaTheme="minorEastAsia" w:hAnsiTheme="minorEastAsia" w:hint="eastAsia"/>
          <w:kern w:val="2"/>
          <w:sz w:val="28"/>
          <w:szCs w:val="28"/>
        </w:rPr>
        <w:t>划区轮牧，参照NY/T 1343执行。</w:t>
      </w:r>
    </w:p>
    <w:p w:rsidR="001B7E59" w:rsidRPr="001B7E59" w:rsidRDefault="00532632" w:rsidP="001B7E59">
      <w:pPr>
        <w:pStyle w:val="af"/>
        <w:ind w:firstLine="560"/>
        <w:rPr>
          <w:rFonts w:asciiTheme="minorEastAsia" w:eastAsiaTheme="minorEastAsia" w:hAnsiTheme="minorEastAsia"/>
          <w:kern w:val="2"/>
          <w:sz w:val="28"/>
          <w:szCs w:val="28"/>
        </w:rPr>
      </w:pPr>
      <w:r w:rsidRPr="00532632">
        <w:rPr>
          <w:rFonts w:asciiTheme="minorEastAsia" w:eastAsiaTheme="minorEastAsia" w:hAnsiTheme="minorEastAsia" w:hint="eastAsia"/>
          <w:kern w:val="2"/>
          <w:sz w:val="28"/>
          <w:szCs w:val="28"/>
        </w:rPr>
        <w:t>当放牧对象为羊只时，</w:t>
      </w:r>
      <w:r>
        <w:rPr>
          <w:rFonts w:asciiTheme="minorEastAsia" w:eastAsiaTheme="minorEastAsia" w:hAnsiTheme="minorEastAsia" w:hint="eastAsia"/>
          <w:kern w:val="2"/>
          <w:sz w:val="28"/>
          <w:szCs w:val="28"/>
        </w:rPr>
        <w:t>可</w:t>
      </w:r>
      <w:r w:rsidR="001B7E59" w:rsidRPr="001B7E59">
        <w:rPr>
          <w:rFonts w:asciiTheme="minorEastAsia" w:eastAsiaTheme="minorEastAsia" w:hAnsiTheme="minorEastAsia" w:hint="eastAsia"/>
          <w:kern w:val="2"/>
          <w:sz w:val="28"/>
          <w:szCs w:val="28"/>
        </w:rPr>
        <w:t>牲畜</w:t>
      </w:r>
      <w:r w:rsidR="001B7E59" w:rsidRPr="001B7E59">
        <w:rPr>
          <w:rFonts w:asciiTheme="minorEastAsia" w:eastAsiaTheme="minorEastAsia" w:hAnsiTheme="minorEastAsia"/>
          <w:kern w:val="2"/>
          <w:sz w:val="28"/>
          <w:szCs w:val="28"/>
        </w:rPr>
        <w:t>分类</w:t>
      </w:r>
      <w:r w:rsidR="001B7E59" w:rsidRPr="001B7E59">
        <w:rPr>
          <w:rFonts w:asciiTheme="minorEastAsia" w:eastAsiaTheme="minorEastAsia" w:hAnsiTheme="minorEastAsia" w:hint="eastAsia"/>
          <w:kern w:val="2"/>
          <w:sz w:val="28"/>
          <w:szCs w:val="28"/>
        </w:rPr>
        <w:t>与</w:t>
      </w:r>
      <w:r w:rsidR="001B7E59" w:rsidRPr="001B7E59">
        <w:rPr>
          <w:rFonts w:asciiTheme="minorEastAsia" w:eastAsiaTheme="minorEastAsia" w:hAnsiTheme="minorEastAsia"/>
          <w:kern w:val="2"/>
          <w:sz w:val="28"/>
          <w:szCs w:val="28"/>
        </w:rPr>
        <w:t>轮牧</w:t>
      </w:r>
      <w:r w:rsidR="001B7E59" w:rsidRPr="001B7E59">
        <w:rPr>
          <w:rFonts w:asciiTheme="minorEastAsia" w:eastAsiaTheme="minorEastAsia" w:hAnsiTheme="minorEastAsia" w:hint="eastAsia"/>
          <w:kern w:val="2"/>
          <w:sz w:val="28"/>
          <w:szCs w:val="28"/>
        </w:rPr>
        <w:t>结合</w:t>
      </w:r>
      <w:r w:rsidR="001B7E59" w:rsidRPr="001B7E59">
        <w:rPr>
          <w:rFonts w:asciiTheme="minorEastAsia" w:eastAsiaTheme="minorEastAsia" w:hAnsiTheme="minorEastAsia"/>
          <w:kern w:val="2"/>
          <w:sz w:val="28"/>
          <w:szCs w:val="28"/>
        </w:rPr>
        <w:t>，</w:t>
      </w:r>
      <w:r w:rsidR="001B7E59" w:rsidRPr="001B7E59">
        <w:rPr>
          <w:rFonts w:asciiTheme="minorEastAsia" w:eastAsiaTheme="minorEastAsia" w:hAnsiTheme="minorEastAsia" w:hint="eastAsia"/>
          <w:kern w:val="2"/>
          <w:sz w:val="28"/>
          <w:szCs w:val="28"/>
        </w:rPr>
        <w:t>牲畜按照</w:t>
      </w:r>
      <w:r w:rsidR="001B7E59" w:rsidRPr="001B7E59">
        <w:rPr>
          <w:rFonts w:asciiTheme="minorEastAsia" w:eastAsiaTheme="minorEastAsia" w:hAnsiTheme="minorEastAsia"/>
          <w:kern w:val="2"/>
          <w:sz w:val="28"/>
          <w:szCs w:val="28"/>
        </w:rPr>
        <w:t>啃食能力的大小，可以分为</w:t>
      </w:r>
      <w:r w:rsidR="001B7E59" w:rsidRPr="001B7E59">
        <w:rPr>
          <w:rFonts w:asciiTheme="minorEastAsia" w:eastAsiaTheme="minorEastAsia" w:hAnsiTheme="minorEastAsia" w:hint="eastAsia"/>
          <w:kern w:val="2"/>
          <w:sz w:val="28"/>
          <w:szCs w:val="28"/>
        </w:rPr>
        <w:t>羔羊、对牙子羊、母羊、羊</w:t>
      </w:r>
      <w:proofErr w:type="gramStart"/>
      <w:r w:rsidR="001B7E59" w:rsidRPr="001B7E59">
        <w:rPr>
          <w:rFonts w:asciiTheme="minorEastAsia" w:eastAsiaTheme="minorEastAsia" w:hAnsiTheme="minorEastAsia" w:hint="eastAsia"/>
          <w:kern w:val="2"/>
          <w:sz w:val="28"/>
          <w:szCs w:val="28"/>
        </w:rPr>
        <w:t>羯</w:t>
      </w:r>
      <w:proofErr w:type="gramEnd"/>
      <w:r w:rsidR="001B7E59" w:rsidRPr="001B7E59">
        <w:rPr>
          <w:rFonts w:asciiTheme="minorEastAsia" w:eastAsiaTheme="minorEastAsia" w:hAnsiTheme="minorEastAsia" w:hint="eastAsia"/>
          <w:kern w:val="2"/>
          <w:sz w:val="28"/>
          <w:szCs w:val="28"/>
        </w:rPr>
        <w:t>子四种类型，投放</w:t>
      </w:r>
      <w:r w:rsidR="001B7E59" w:rsidRPr="001B7E59">
        <w:rPr>
          <w:rFonts w:asciiTheme="minorEastAsia" w:eastAsiaTheme="minorEastAsia" w:hAnsiTheme="minorEastAsia"/>
          <w:kern w:val="2"/>
          <w:sz w:val="28"/>
          <w:szCs w:val="28"/>
        </w:rPr>
        <w:t>到不同的轮放区，</w:t>
      </w:r>
      <w:r w:rsidR="001B7E59" w:rsidRPr="001B7E59">
        <w:rPr>
          <w:rFonts w:asciiTheme="minorEastAsia" w:eastAsiaTheme="minorEastAsia" w:hAnsiTheme="minorEastAsia" w:hint="eastAsia"/>
          <w:kern w:val="2"/>
          <w:sz w:val="28"/>
          <w:szCs w:val="28"/>
        </w:rPr>
        <w:t>连续放牧两年后，相当于对</w:t>
      </w:r>
      <w:proofErr w:type="gramStart"/>
      <w:r w:rsidR="001B7E59" w:rsidRPr="001B7E59">
        <w:rPr>
          <w:rFonts w:asciiTheme="minorEastAsia" w:eastAsiaTheme="minorEastAsia" w:hAnsiTheme="minorEastAsia" w:hint="eastAsia"/>
          <w:kern w:val="2"/>
          <w:sz w:val="28"/>
          <w:szCs w:val="28"/>
        </w:rPr>
        <w:t>柠</w:t>
      </w:r>
      <w:proofErr w:type="gramEnd"/>
      <w:r w:rsidR="001B7E59" w:rsidRPr="001B7E59">
        <w:rPr>
          <w:rFonts w:asciiTheme="minorEastAsia" w:eastAsiaTheme="minorEastAsia" w:hAnsiTheme="minorEastAsia" w:hint="eastAsia"/>
          <w:kern w:val="2"/>
          <w:sz w:val="28"/>
          <w:szCs w:val="28"/>
        </w:rPr>
        <w:t>条进行了一次平茬，然后就是下一个轮放周期的开始。在整个放牧循环周期间，羊粪自然落于各个轮牧区内，在自然降水等外力的作用下发酵，为草场中</w:t>
      </w:r>
      <w:proofErr w:type="gramStart"/>
      <w:r w:rsidR="001B7E59" w:rsidRPr="001B7E59">
        <w:rPr>
          <w:rFonts w:asciiTheme="minorEastAsia" w:eastAsiaTheme="minorEastAsia" w:hAnsiTheme="minorEastAsia" w:hint="eastAsia"/>
          <w:kern w:val="2"/>
          <w:sz w:val="28"/>
          <w:szCs w:val="28"/>
        </w:rPr>
        <w:t>柠</w:t>
      </w:r>
      <w:proofErr w:type="gramEnd"/>
      <w:r w:rsidR="001B7E59" w:rsidRPr="001B7E59">
        <w:rPr>
          <w:rFonts w:asciiTheme="minorEastAsia" w:eastAsiaTheme="minorEastAsia" w:hAnsiTheme="minorEastAsia" w:hint="eastAsia"/>
          <w:kern w:val="2"/>
          <w:sz w:val="28"/>
          <w:szCs w:val="28"/>
        </w:rPr>
        <w:t>条的生长提供了养分。</w:t>
      </w:r>
    </w:p>
    <w:p w:rsidR="00514633" w:rsidRDefault="001B7E59" w:rsidP="00514633">
      <w:pPr>
        <w:pStyle w:val="af"/>
        <w:ind w:firstLine="560"/>
      </w:pPr>
      <w:r w:rsidRPr="001B7E59">
        <w:rPr>
          <w:rFonts w:asciiTheme="minorEastAsia" w:eastAsiaTheme="minorEastAsia" w:hAnsiTheme="minorEastAsia" w:hint="eastAsia"/>
          <w:kern w:val="2"/>
          <w:sz w:val="28"/>
          <w:szCs w:val="28"/>
        </w:rPr>
        <w:t>这种利用方式不同于圈养和全放养，与圈养相比，提高了羊群的抗病能力，因其有足够的运动量，羊产品的口感和品质非常好；与全放养相比，牲畜分类轮牧可保护草场免受过度利用，可防止风蚀沙化，改善区域小环境。另外，经过不同类型牲畜的交替啃食，不需要人工或机械平茬，即省工又节约成本，开创了生态、经济效益双赢的良好局面。</w:t>
      </w:r>
    </w:p>
    <w:p w:rsidR="00514633" w:rsidRPr="00F94C48" w:rsidRDefault="00153107" w:rsidP="00F94C48">
      <w:pPr>
        <w:ind w:firstLineChars="200" w:firstLine="562"/>
        <w:rPr>
          <w:rFonts w:asciiTheme="minorEastAsia" w:eastAsiaTheme="minorEastAsia" w:hAnsiTheme="minorEastAsia"/>
          <w:b/>
          <w:bCs/>
          <w:sz w:val="28"/>
          <w:szCs w:val="28"/>
        </w:rPr>
      </w:pPr>
      <w:bookmarkStart w:id="4" w:name="_Toc173743459"/>
      <w:r>
        <w:rPr>
          <w:rFonts w:asciiTheme="minorEastAsia" w:eastAsiaTheme="minorEastAsia" w:hAnsiTheme="minorEastAsia" w:hint="eastAsia"/>
          <w:b/>
          <w:bCs/>
          <w:sz w:val="28"/>
          <w:szCs w:val="28"/>
        </w:rPr>
        <w:lastRenderedPageBreak/>
        <w:t>（2）</w:t>
      </w:r>
      <w:r w:rsidR="00514633" w:rsidRPr="00F94C48">
        <w:rPr>
          <w:rFonts w:asciiTheme="minorEastAsia" w:eastAsiaTheme="minorEastAsia" w:hAnsiTheme="minorEastAsia" w:hint="eastAsia"/>
          <w:b/>
          <w:bCs/>
          <w:sz w:val="28"/>
          <w:szCs w:val="28"/>
        </w:rPr>
        <w:t>打草场</w:t>
      </w:r>
      <w:bookmarkEnd w:id="4"/>
    </w:p>
    <w:p w:rsidR="00532632" w:rsidRDefault="00FD4CA8" w:rsidP="00FD4CA8">
      <w:pPr>
        <w:ind w:firstLineChars="200" w:firstLine="560"/>
        <w:rPr>
          <w:rFonts w:asciiTheme="minorEastAsia" w:eastAsiaTheme="minorEastAsia" w:hAnsiTheme="minorEastAsia"/>
          <w:sz w:val="28"/>
          <w:szCs w:val="28"/>
        </w:rPr>
      </w:pPr>
      <w:proofErr w:type="gramStart"/>
      <w:r w:rsidRPr="00FD4CA8">
        <w:rPr>
          <w:rFonts w:asciiTheme="minorEastAsia" w:eastAsiaTheme="minorEastAsia" w:hAnsiTheme="minorEastAsia" w:hint="eastAsia"/>
          <w:sz w:val="28"/>
          <w:szCs w:val="28"/>
        </w:rPr>
        <w:t>柠</w:t>
      </w:r>
      <w:proofErr w:type="gramEnd"/>
      <w:r w:rsidRPr="00FD4CA8">
        <w:rPr>
          <w:rFonts w:asciiTheme="minorEastAsia" w:eastAsiaTheme="minorEastAsia" w:hAnsiTheme="minorEastAsia" w:hint="eastAsia"/>
          <w:sz w:val="28"/>
          <w:szCs w:val="28"/>
        </w:rPr>
        <w:t>条</w:t>
      </w:r>
      <w:r w:rsidRPr="00FD4CA8">
        <w:rPr>
          <w:rFonts w:asciiTheme="minorEastAsia" w:eastAsiaTheme="minorEastAsia" w:hAnsiTheme="minorEastAsia"/>
          <w:sz w:val="28"/>
          <w:szCs w:val="28"/>
        </w:rPr>
        <w:t>草场作为打草场用，主要是作为</w:t>
      </w:r>
      <w:r w:rsidR="00153107">
        <w:rPr>
          <w:rFonts w:asciiTheme="minorEastAsia" w:eastAsiaTheme="minorEastAsia" w:hAnsiTheme="minorEastAsia" w:hint="eastAsia"/>
          <w:sz w:val="28"/>
          <w:szCs w:val="28"/>
        </w:rPr>
        <w:t>加工</w:t>
      </w:r>
      <w:r w:rsidRPr="00FD4CA8">
        <w:rPr>
          <w:rFonts w:asciiTheme="minorEastAsia" w:eastAsiaTheme="minorEastAsia" w:hAnsiTheme="minorEastAsia"/>
          <w:sz w:val="28"/>
          <w:szCs w:val="28"/>
        </w:rPr>
        <w:t>青贮饲料</w:t>
      </w:r>
      <w:r w:rsidR="00153107">
        <w:rPr>
          <w:rFonts w:asciiTheme="minorEastAsia" w:eastAsiaTheme="minorEastAsia" w:hAnsiTheme="minorEastAsia" w:hint="eastAsia"/>
          <w:sz w:val="28"/>
          <w:szCs w:val="28"/>
        </w:rPr>
        <w:t>、颗粒饲料</w:t>
      </w:r>
      <w:r w:rsidR="00153107">
        <w:rPr>
          <w:rFonts w:asciiTheme="minorEastAsia" w:eastAsiaTheme="minorEastAsia" w:hAnsiTheme="minorEastAsia"/>
          <w:sz w:val="28"/>
          <w:szCs w:val="28"/>
        </w:rPr>
        <w:t>、草粉</w:t>
      </w:r>
      <w:r w:rsidRPr="00FD4CA8">
        <w:rPr>
          <w:rFonts w:asciiTheme="minorEastAsia" w:eastAsiaTheme="minorEastAsia" w:hAnsiTheme="minorEastAsia"/>
          <w:sz w:val="28"/>
          <w:szCs w:val="28"/>
        </w:rPr>
        <w:t>的原料，那么采收时间、采收间隔期、采收留茬高度</w:t>
      </w:r>
      <w:r w:rsidRPr="00FD4CA8">
        <w:rPr>
          <w:rFonts w:asciiTheme="minorEastAsia" w:eastAsiaTheme="minorEastAsia" w:hAnsiTheme="minorEastAsia" w:hint="eastAsia"/>
          <w:sz w:val="28"/>
          <w:szCs w:val="28"/>
        </w:rPr>
        <w:t>，</w:t>
      </w:r>
      <w:r w:rsidRPr="00FD4CA8">
        <w:rPr>
          <w:rFonts w:asciiTheme="minorEastAsia" w:eastAsiaTheme="minorEastAsia" w:hAnsiTheme="minorEastAsia"/>
          <w:sz w:val="28"/>
          <w:szCs w:val="28"/>
        </w:rPr>
        <w:t>早在</w:t>
      </w:r>
      <w:r w:rsidRPr="00FD4CA8">
        <w:rPr>
          <w:rFonts w:asciiTheme="minorEastAsia" w:eastAsiaTheme="minorEastAsia" w:hAnsiTheme="minorEastAsia" w:hint="eastAsia"/>
          <w:sz w:val="28"/>
          <w:szCs w:val="28"/>
        </w:rPr>
        <w:t>2004年我单位</w:t>
      </w:r>
      <w:r w:rsidRPr="00FD4CA8">
        <w:rPr>
          <w:rFonts w:asciiTheme="minorEastAsia" w:eastAsiaTheme="minorEastAsia" w:hAnsiTheme="minorEastAsia"/>
          <w:sz w:val="28"/>
          <w:szCs w:val="28"/>
        </w:rPr>
        <w:t>就开始了这方面的研究，</w:t>
      </w:r>
      <w:r w:rsidRPr="00FD4CA8">
        <w:rPr>
          <w:rFonts w:asciiTheme="minorEastAsia" w:eastAsiaTheme="minorEastAsia" w:hAnsiTheme="minorEastAsia" w:hint="eastAsia"/>
          <w:sz w:val="28"/>
          <w:szCs w:val="28"/>
        </w:rPr>
        <w:t>包括</w:t>
      </w:r>
      <w:r w:rsidRPr="00FD4CA8">
        <w:rPr>
          <w:rFonts w:asciiTheme="minorEastAsia" w:eastAsiaTheme="minorEastAsia" w:hAnsiTheme="minorEastAsia"/>
          <w:sz w:val="28"/>
          <w:szCs w:val="28"/>
        </w:rPr>
        <w:t>饲料的营养成分，到目前已经有了很成熟的技术，</w:t>
      </w:r>
      <w:r w:rsidRPr="00FD4CA8">
        <w:rPr>
          <w:rFonts w:asciiTheme="minorEastAsia" w:eastAsiaTheme="minorEastAsia" w:hAnsiTheme="minorEastAsia" w:hint="eastAsia"/>
          <w:sz w:val="28"/>
          <w:szCs w:val="28"/>
        </w:rPr>
        <w:t>从</w:t>
      </w:r>
      <w:r w:rsidRPr="00FD4CA8">
        <w:rPr>
          <w:rFonts w:asciiTheme="minorEastAsia" w:eastAsiaTheme="minorEastAsia" w:hAnsiTheme="minorEastAsia"/>
          <w:sz w:val="28"/>
          <w:szCs w:val="28"/>
        </w:rPr>
        <w:t>利用蛋白的角度，</w:t>
      </w:r>
      <w:r w:rsidRPr="00FD4CA8">
        <w:rPr>
          <w:rFonts w:asciiTheme="minorEastAsia" w:eastAsiaTheme="minorEastAsia" w:hAnsiTheme="minorEastAsia" w:hint="eastAsia"/>
          <w:sz w:val="28"/>
          <w:szCs w:val="28"/>
        </w:rPr>
        <w:t>进行</w:t>
      </w:r>
      <w:r w:rsidR="00532632">
        <w:rPr>
          <w:rFonts w:asciiTheme="minorEastAsia" w:eastAsiaTheme="minorEastAsia" w:hAnsiTheme="minorEastAsia" w:hint="eastAsia"/>
          <w:sz w:val="28"/>
          <w:szCs w:val="28"/>
        </w:rPr>
        <w:t>生长季采收</w:t>
      </w:r>
      <w:r w:rsidRPr="00FD4CA8">
        <w:rPr>
          <w:rFonts w:asciiTheme="minorEastAsia" w:eastAsiaTheme="minorEastAsia" w:hAnsiTheme="minorEastAsia"/>
          <w:sz w:val="28"/>
          <w:szCs w:val="28"/>
        </w:rPr>
        <w:t>，即</w:t>
      </w:r>
      <w:r w:rsidRPr="00FD4CA8">
        <w:rPr>
          <w:rFonts w:asciiTheme="minorEastAsia" w:eastAsiaTheme="minorEastAsia" w:hAnsiTheme="minorEastAsia" w:hint="eastAsia"/>
          <w:sz w:val="28"/>
          <w:szCs w:val="28"/>
        </w:rPr>
        <w:t>5月-</w:t>
      </w:r>
      <w:r w:rsidR="00532632">
        <w:rPr>
          <w:rFonts w:asciiTheme="minorEastAsia" w:eastAsiaTheme="minorEastAsia" w:hAnsiTheme="minorEastAsia"/>
          <w:sz w:val="28"/>
          <w:szCs w:val="28"/>
        </w:rPr>
        <w:t>8</w:t>
      </w:r>
      <w:r w:rsidRPr="00FD4CA8">
        <w:rPr>
          <w:rFonts w:asciiTheme="minorEastAsia" w:eastAsiaTheme="minorEastAsia" w:hAnsiTheme="minorEastAsia" w:hint="eastAsia"/>
          <w:sz w:val="28"/>
          <w:szCs w:val="28"/>
        </w:rPr>
        <w:t>月；</w:t>
      </w:r>
      <w:r w:rsidR="00532632">
        <w:rPr>
          <w:rFonts w:asciiTheme="minorEastAsia" w:eastAsiaTheme="minorEastAsia" w:hAnsiTheme="minorEastAsia" w:hint="eastAsia"/>
          <w:sz w:val="28"/>
          <w:szCs w:val="28"/>
        </w:rPr>
        <w:t>加工</w:t>
      </w:r>
      <w:r w:rsidR="00532632">
        <w:rPr>
          <w:rFonts w:asciiTheme="minorEastAsia" w:eastAsiaTheme="minorEastAsia" w:hAnsiTheme="minorEastAsia"/>
          <w:sz w:val="28"/>
          <w:szCs w:val="28"/>
        </w:rPr>
        <w:t>草粉和颗粒饲料</w:t>
      </w:r>
      <w:r w:rsidR="00532632">
        <w:rPr>
          <w:rFonts w:asciiTheme="minorEastAsia" w:eastAsiaTheme="minorEastAsia" w:hAnsiTheme="minorEastAsia" w:hint="eastAsia"/>
          <w:sz w:val="28"/>
          <w:szCs w:val="28"/>
        </w:rPr>
        <w:t>时</w:t>
      </w:r>
      <w:r w:rsidR="00532632">
        <w:rPr>
          <w:rFonts w:asciiTheme="minorEastAsia" w:eastAsiaTheme="minorEastAsia" w:hAnsiTheme="minorEastAsia"/>
          <w:sz w:val="28"/>
          <w:szCs w:val="28"/>
        </w:rPr>
        <w:t>，</w:t>
      </w:r>
      <w:r w:rsidR="00532632" w:rsidRPr="00532632">
        <w:rPr>
          <w:rFonts w:asciiTheme="minorEastAsia" w:eastAsiaTheme="minorEastAsia" w:hAnsiTheme="minorEastAsia" w:hint="eastAsia"/>
          <w:sz w:val="28"/>
          <w:szCs w:val="28"/>
        </w:rPr>
        <w:t>5月至翌年3月均可平茬采收。平茬采收间隔期2-3年。</w:t>
      </w:r>
    </w:p>
    <w:p w:rsidR="00DC67DA" w:rsidRDefault="00AB75B7">
      <w:pPr>
        <w:ind w:firstLineChars="200" w:firstLine="562"/>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六、重大意见分歧的处理依据和结果；（</w:t>
      </w:r>
      <w:r>
        <w:rPr>
          <w:rFonts w:asciiTheme="minorEastAsia" w:eastAsiaTheme="minorEastAsia" w:hAnsiTheme="minorEastAsia" w:hint="eastAsia"/>
          <w:bCs/>
          <w:sz w:val="28"/>
          <w:szCs w:val="28"/>
        </w:rPr>
        <w:t>如没有就写“无”。</w:t>
      </w:r>
      <w:r>
        <w:rPr>
          <w:rFonts w:asciiTheme="minorEastAsia" w:eastAsiaTheme="minorEastAsia" w:hAnsiTheme="minorEastAsia" w:hint="eastAsia"/>
          <w:b/>
          <w:bCs/>
          <w:sz w:val="28"/>
          <w:szCs w:val="28"/>
        </w:rPr>
        <w:t>）</w:t>
      </w:r>
    </w:p>
    <w:p w:rsidR="00DC67DA" w:rsidRDefault="00AB75B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无。</w:t>
      </w:r>
    </w:p>
    <w:p w:rsidR="00DC67DA" w:rsidRDefault="00AB75B7">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七、采用国际标准或国外先进标准的，说明采标程度，以及国内外同类标准水平的对比情况</w:t>
      </w:r>
    </w:p>
    <w:p w:rsidR="00DC67DA" w:rsidRDefault="00AB75B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本标准未</w:t>
      </w:r>
      <w:r>
        <w:rPr>
          <w:rFonts w:asciiTheme="minorEastAsia" w:eastAsiaTheme="minorEastAsia" w:hAnsiTheme="minorEastAsia"/>
          <w:sz w:val="28"/>
          <w:szCs w:val="28"/>
        </w:rPr>
        <w:t>采用国际标准。</w:t>
      </w:r>
    </w:p>
    <w:p w:rsidR="00DC67DA" w:rsidRDefault="00AB75B7">
      <w:pPr>
        <w:pStyle w:val="a8"/>
        <w:ind w:firstLineChars="200" w:firstLine="560"/>
        <w:rPr>
          <w:rFonts w:asciiTheme="minorEastAsia" w:eastAsiaTheme="minorEastAsia" w:hAnsiTheme="minorEastAsia"/>
          <w:b w:val="0"/>
          <w:szCs w:val="28"/>
        </w:rPr>
      </w:pPr>
      <w:r>
        <w:rPr>
          <w:rFonts w:asciiTheme="minorEastAsia" w:eastAsiaTheme="minorEastAsia" w:hAnsiTheme="minorEastAsia" w:hint="eastAsia"/>
          <w:b w:val="0"/>
          <w:szCs w:val="28"/>
        </w:rPr>
        <w:t>本标准主要参考了国内</w:t>
      </w:r>
      <w:r>
        <w:rPr>
          <w:rFonts w:asciiTheme="minorEastAsia" w:eastAsiaTheme="minorEastAsia" w:hAnsiTheme="minorEastAsia"/>
          <w:b w:val="0"/>
          <w:szCs w:val="28"/>
        </w:rPr>
        <w:t>标准</w:t>
      </w:r>
      <w:r>
        <w:rPr>
          <w:rFonts w:asciiTheme="minorEastAsia" w:eastAsiaTheme="minorEastAsia" w:hAnsiTheme="minorEastAsia" w:hint="eastAsia"/>
          <w:b w:val="0"/>
          <w:szCs w:val="28"/>
        </w:rPr>
        <w:t>：</w:t>
      </w:r>
    </w:p>
    <w:p w:rsidR="0017375F" w:rsidRDefault="0017375F" w:rsidP="0017375F">
      <w:pPr>
        <w:ind w:firstLineChars="200" w:firstLine="560"/>
        <w:rPr>
          <w:rFonts w:asciiTheme="minorEastAsia" w:eastAsiaTheme="minorEastAsia" w:hAnsiTheme="minorEastAsia" w:cs="宋体"/>
          <w:sz w:val="28"/>
          <w:szCs w:val="28"/>
        </w:rPr>
      </w:pPr>
      <w:r>
        <w:rPr>
          <w:rFonts w:hint="eastAsia"/>
          <w:sz w:val="28"/>
          <w:szCs w:val="28"/>
        </w:rPr>
        <w:t>GB/T1.1-2020</w:t>
      </w:r>
      <w:r>
        <w:rPr>
          <w:sz w:val="28"/>
          <w:szCs w:val="28"/>
        </w:rPr>
        <w:t xml:space="preserve">  </w:t>
      </w:r>
      <w:r>
        <w:rPr>
          <w:rFonts w:hint="eastAsia"/>
          <w:sz w:val="28"/>
          <w:szCs w:val="28"/>
        </w:rPr>
        <w:t>《标准化工作导则</w:t>
      </w:r>
      <w:r>
        <w:rPr>
          <w:rFonts w:hint="eastAsia"/>
          <w:sz w:val="28"/>
          <w:szCs w:val="28"/>
        </w:rPr>
        <w:t xml:space="preserve"> </w:t>
      </w:r>
      <w:r>
        <w:rPr>
          <w:rFonts w:hint="eastAsia"/>
          <w:sz w:val="28"/>
          <w:szCs w:val="28"/>
        </w:rPr>
        <w:t>第</w:t>
      </w:r>
      <w:r>
        <w:rPr>
          <w:rFonts w:hint="eastAsia"/>
          <w:sz w:val="28"/>
          <w:szCs w:val="28"/>
        </w:rPr>
        <w:t>1</w:t>
      </w:r>
      <w:r>
        <w:rPr>
          <w:rFonts w:hint="eastAsia"/>
          <w:sz w:val="28"/>
          <w:szCs w:val="28"/>
        </w:rPr>
        <w:t>部分：标准的结构和编写》</w:t>
      </w:r>
      <w:r w:rsidR="00532632">
        <w:rPr>
          <w:rFonts w:hint="eastAsia"/>
          <w:sz w:val="28"/>
          <w:szCs w:val="28"/>
        </w:rPr>
        <w:t>；</w:t>
      </w:r>
    </w:p>
    <w:p w:rsidR="00153107" w:rsidRPr="00153107" w:rsidRDefault="00153107" w:rsidP="00153107">
      <w:pPr>
        <w:ind w:firstLineChars="200" w:firstLine="560"/>
        <w:rPr>
          <w:rFonts w:asciiTheme="minorEastAsia" w:eastAsiaTheme="minorEastAsia" w:hAnsiTheme="minorEastAsia" w:cs="宋体"/>
          <w:sz w:val="28"/>
          <w:szCs w:val="28"/>
        </w:rPr>
      </w:pPr>
      <w:r w:rsidRPr="00153107">
        <w:rPr>
          <w:rFonts w:asciiTheme="minorEastAsia" w:eastAsiaTheme="minorEastAsia" w:hAnsiTheme="minorEastAsia" w:cs="宋体" w:hint="eastAsia"/>
          <w:sz w:val="28"/>
          <w:szCs w:val="28"/>
        </w:rPr>
        <w:t>NY/T 1237  草原围栏建设技术规程；</w:t>
      </w:r>
    </w:p>
    <w:p w:rsidR="00153107" w:rsidRPr="00153107" w:rsidRDefault="00153107" w:rsidP="00153107">
      <w:pPr>
        <w:ind w:firstLineChars="200" w:firstLine="560"/>
        <w:rPr>
          <w:rFonts w:asciiTheme="minorEastAsia" w:eastAsiaTheme="minorEastAsia" w:hAnsiTheme="minorEastAsia" w:cs="宋体"/>
          <w:sz w:val="28"/>
          <w:szCs w:val="28"/>
        </w:rPr>
      </w:pPr>
      <w:r w:rsidRPr="00153107">
        <w:rPr>
          <w:rFonts w:asciiTheme="minorEastAsia" w:eastAsiaTheme="minorEastAsia" w:hAnsiTheme="minorEastAsia" w:cs="宋体" w:hint="eastAsia"/>
          <w:sz w:val="28"/>
          <w:szCs w:val="28"/>
        </w:rPr>
        <w:t>NY/T 1343  草原划区轮牧技术规程；</w:t>
      </w:r>
    </w:p>
    <w:p w:rsidR="00153107" w:rsidRPr="00153107" w:rsidRDefault="00153107" w:rsidP="00153107">
      <w:pPr>
        <w:ind w:firstLineChars="200" w:firstLine="560"/>
        <w:rPr>
          <w:rFonts w:asciiTheme="minorEastAsia" w:eastAsiaTheme="minorEastAsia" w:hAnsiTheme="minorEastAsia" w:cs="宋体"/>
          <w:sz w:val="28"/>
          <w:szCs w:val="28"/>
        </w:rPr>
      </w:pPr>
      <w:r w:rsidRPr="00153107">
        <w:rPr>
          <w:rFonts w:asciiTheme="minorEastAsia" w:eastAsiaTheme="minorEastAsia" w:hAnsiTheme="minorEastAsia" w:cs="宋体" w:hint="eastAsia"/>
          <w:sz w:val="28"/>
          <w:szCs w:val="28"/>
        </w:rPr>
        <w:t>DB15/T 281  内蒙古自治区主要造林树种种子质量分级；</w:t>
      </w:r>
    </w:p>
    <w:p w:rsidR="00153107" w:rsidRPr="00153107" w:rsidRDefault="00153107" w:rsidP="00153107">
      <w:pPr>
        <w:ind w:firstLineChars="200" w:firstLine="560"/>
        <w:rPr>
          <w:rFonts w:asciiTheme="minorEastAsia" w:eastAsiaTheme="minorEastAsia" w:hAnsiTheme="minorEastAsia" w:cs="宋体"/>
          <w:sz w:val="28"/>
          <w:szCs w:val="28"/>
        </w:rPr>
      </w:pPr>
      <w:r w:rsidRPr="00153107">
        <w:rPr>
          <w:rFonts w:asciiTheme="minorEastAsia" w:eastAsiaTheme="minorEastAsia" w:hAnsiTheme="minorEastAsia" w:cs="宋体" w:hint="eastAsia"/>
          <w:sz w:val="28"/>
          <w:szCs w:val="28"/>
        </w:rPr>
        <w:t>DB15/T 374  内蒙古自治区造林树种苗木质量分级；</w:t>
      </w:r>
    </w:p>
    <w:p w:rsidR="00FD4CA8" w:rsidRDefault="00153107" w:rsidP="00153107">
      <w:pPr>
        <w:ind w:firstLineChars="200" w:firstLine="560"/>
        <w:rPr>
          <w:rFonts w:asciiTheme="minorEastAsia" w:eastAsiaTheme="minorEastAsia" w:hAnsiTheme="minorEastAsia" w:cs="宋体"/>
          <w:sz w:val="28"/>
          <w:szCs w:val="28"/>
        </w:rPr>
      </w:pPr>
      <w:r w:rsidRPr="00153107">
        <w:rPr>
          <w:rFonts w:asciiTheme="minorEastAsia" w:eastAsiaTheme="minorEastAsia" w:hAnsiTheme="minorEastAsia" w:cs="宋体" w:hint="eastAsia"/>
          <w:sz w:val="28"/>
          <w:szCs w:val="28"/>
        </w:rPr>
        <w:t xml:space="preserve">DB15/T 2225  </w:t>
      </w:r>
      <w:proofErr w:type="gramStart"/>
      <w:r w:rsidRPr="00153107">
        <w:rPr>
          <w:rFonts w:asciiTheme="minorEastAsia" w:eastAsiaTheme="minorEastAsia" w:hAnsiTheme="minorEastAsia" w:cs="宋体" w:hint="eastAsia"/>
          <w:sz w:val="28"/>
          <w:szCs w:val="28"/>
        </w:rPr>
        <w:t>柠</w:t>
      </w:r>
      <w:proofErr w:type="gramEnd"/>
      <w:r w:rsidRPr="00153107">
        <w:rPr>
          <w:rFonts w:asciiTheme="minorEastAsia" w:eastAsiaTheme="minorEastAsia" w:hAnsiTheme="minorEastAsia" w:cs="宋体" w:hint="eastAsia"/>
          <w:sz w:val="28"/>
          <w:szCs w:val="28"/>
        </w:rPr>
        <w:t>条造林技术规程。</w:t>
      </w:r>
    </w:p>
    <w:p w:rsidR="00CA66F0" w:rsidRDefault="00CA66F0" w:rsidP="00FD4CA8">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八、推广实施</w:t>
      </w:r>
    </w:p>
    <w:p w:rsidR="00CA66F0" w:rsidRPr="00CA66F0" w:rsidRDefault="00CA66F0" w:rsidP="00CA66F0">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标准报批后</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预计印刷</w:t>
      </w:r>
      <w:r>
        <w:rPr>
          <w:rFonts w:asciiTheme="minorEastAsia" w:eastAsiaTheme="minorEastAsia" w:hAnsiTheme="minorEastAsia" w:cs="宋体"/>
          <w:sz w:val="28"/>
          <w:szCs w:val="28"/>
        </w:rPr>
        <w:t>5</w:t>
      </w:r>
      <w:r>
        <w:rPr>
          <w:rFonts w:asciiTheme="minorEastAsia" w:eastAsiaTheme="minorEastAsia" w:hAnsiTheme="minorEastAsia" w:cs="宋体" w:hint="eastAsia"/>
          <w:sz w:val="28"/>
          <w:szCs w:val="28"/>
        </w:rPr>
        <w:t>00册</w:t>
      </w:r>
      <w:r>
        <w:rPr>
          <w:rFonts w:asciiTheme="minorEastAsia" w:eastAsiaTheme="minorEastAsia" w:hAnsiTheme="minorEastAsia" w:cs="宋体"/>
          <w:sz w:val="28"/>
          <w:szCs w:val="28"/>
        </w:rPr>
        <w:t>，</w:t>
      </w:r>
      <w:r>
        <w:rPr>
          <w:rFonts w:asciiTheme="minorEastAsia" w:eastAsiaTheme="minorEastAsia" w:hAnsiTheme="minorEastAsia" w:cs="宋体" w:hint="eastAsia"/>
          <w:sz w:val="28"/>
          <w:szCs w:val="28"/>
        </w:rPr>
        <w:t>公益</w:t>
      </w:r>
      <w:r>
        <w:rPr>
          <w:rFonts w:asciiTheme="minorEastAsia" w:eastAsiaTheme="minorEastAsia" w:hAnsiTheme="minorEastAsia" w:cs="宋体"/>
          <w:sz w:val="28"/>
          <w:szCs w:val="28"/>
        </w:rPr>
        <w:t>发放给</w:t>
      </w:r>
      <w:r w:rsidR="00FD4CA8">
        <w:rPr>
          <w:rFonts w:asciiTheme="minorEastAsia" w:eastAsiaTheme="minorEastAsia" w:hAnsiTheme="minorEastAsia" w:cs="宋体" w:hint="eastAsia"/>
          <w:sz w:val="28"/>
          <w:szCs w:val="28"/>
        </w:rPr>
        <w:t>各旗区</w:t>
      </w:r>
      <w:r>
        <w:rPr>
          <w:rFonts w:asciiTheme="minorEastAsia" w:eastAsiaTheme="minorEastAsia" w:hAnsiTheme="minorEastAsia" w:cs="宋体"/>
          <w:sz w:val="28"/>
          <w:szCs w:val="28"/>
        </w:rPr>
        <w:t>林草行业主管</w:t>
      </w:r>
      <w:r>
        <w:rPr>
          <w:rFonts w:asciiTheme="minorEastAsia" w:eastAsiaTheme="minorEastAsia" w:hAnsiTheme="minorEastAsia" w:cs="宋体"/>
          <w:sz w:val="28"/>
          <w:szCs w:val="28"/>
        </w:rPr>
        <w:lastRenderedPageBreak/>
        <w:t>部门</w:t>
      </w:r>
      <w:r w:rsidR="00FD4CA8">
        <w:rPr>
          <w:rFonts w:asciiTheme="minorEastAsia" w:eastAsiaTheme="minorEastAsia" w:hAnsiTheme="minorEastAsia" w:cs="宋体" w:hint="eastAsia"/>
          <w:sz w:val="28"/>
          <w:szCs w:val="28"/>
        </w:rPr>
        <w:t>以及</w:t>
      </w:r>
      <w:r w:rsidR="00FD4CA8">
        <w:rPr>
          <w:rFonts w:asciiTheme="minorEastAsia" w:eastAsiaTheme="minorEastAsia" w:hAnsiTheme="minorEastAsia" w:cs="宋体"/>
          <w:sz w:val="28"/>
          <w:szCs w:val="28"/>
        </w:rPr>
        <w:t>需要的农牧民手中</w:t>
      </w:r>
      <w:r>
        <w:rPr>
          <w:rFonts w:asciiTheme="minorEastAsia" w:eastAsiaTheme="minorEastAsia" w:hAnsiTheme="minorEastAsia" w:cs="宋体" w:hint="eastAsia"/>
          <w:sz w:val="28"/>
          <w:szCs w:val="28"/>
        </w:rPr>
        <w:t>，</w:t>
      </w:r>
      <w:r>
        <w:rPr>
          <w:rFonts w:asciiTheme="minorEastAsia" w:eastAsiaTheme="minorEastAsia" w:hAnsiTheme="minorEastAsia" w:cs="宋体"/>
          <w:sz w:val="28"/>
          <w:szCs w:val="28"/>
        </w:rPr>
        <w:t>通过林草</w:t>
      </w:r>
      <w:r>
        <w:rPr>
          <w:rFonts w:asciiTheme="minorEastAsia" w:eastAsiaTheme="minorEastAsia" w:hAnsiTheme="minorEastAsia" w:cs="宋体" w:hint="eastAsia"/>
          <w:sz w:val="28"/>
          <w:szCs w:val="28"/>
        </w:rPr>
        <w:t>部门</w:t>
      </w:r>
      <w:r>
        <w:rPr>
          <w:rFonts w:asciiTheme="minorEastAsia" w:eastAsiaTheme="minorEastAsia" w:hAnsiTheme="minorEastAsia" w:cs="宋体"/>
          <w:sz w:val="28"/>
          <w:szCs w:val="28"/>
        </w:rPr>
        <w:t>的宣传</w:t>
      </w:r>
      <w:r>
        <w:rPr>
          <w:rFonts w:asciiTheme="minorEastAsia" w:eastAsiaTheme="minorEastAsia" w:hAnsiTheme="minorEastAsia" w:cs="宋体" w:hint="eastAsia"/>
          <w:sz w:val="28"/>
          <w:szCs w:val="28"/>
        </w:rPr>
        <w:t>讲解</w:t>
      </w:r>
      <w:r>
        <w:rPr>
          <w:rFonts w:asciiTheme="minorEastAsia" w:eastAsiaTheme="minorEastAsia" w:hAnsiTheme="minorEastAsia" w:cs="宋体"/>
          <w:sz w:val="28"/>
          <w:szCs w:val="28"/>
        </w:rPr>
        <w:t>，推广到生产实践中。</w:t>
      </w:r>
    </w:p>
    <w:p w:rsidR="00DC67DA" w:rsidRDefault="00CA66F0">
      <w:pPr>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九</w:t>
      </w:r>
      <w:r w:rsidR="00AB75B7">
        <w:rPr>
          <w:rFonts w:asciiTheme="minorEastAsia" w:eastAsiaTheme="minorEastAsia" w:hAnsiTheme="minorEastAsia" w:cs="宋体" w:hint="eastAsia"/>
          <w:b/>
          <w:bCs/>
          <w:sz w:val="28"/>
          <w:szCs w:val="28"/>
        </w:rPr>
        <w:t>、其他应说明的事项。</w:t>
      </w:r>
    </w:p>
    <w:p w:rsidR="00DC67DA" w:rsidRDefault="00AB75B7">
      <w:pPr>
        <w:ind w:firstLineChars="200" w:firstLine="560"/>
        <w:rPr>
          <w:rFonts w:asciiTheme="minorEastAsia" w:eastAsiaTheme="minorEastAsia" w:hAnsiTheme="minorEastAsia" w:cs="宋体"/>
          <w:b/>
          <w:bCs/>
          <w:sz w:val="28"/>
          <w:szCs w:val="28"/>
        </w:rPr>
      </w:pPr>
      <w:r>
        <w:rPr>
          <w:rFonts w:asciiTheme="minorEastAsia" w:eastAsiaTheme="minorEastAsia" w:hAnsiTheme="minorEastAsia" w:cs="宋体" w:hint="eastAsia"/>
          <w:sz w:val="28"/>
          <w:szCs w:val="28"/>
        </w:rPr>
        <w:t>无。</w:t>
      </w:r>
    </w:p>
    <w:sectPr w:rsidR="00DC67D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95B" w:rsidRDefault="008F295B">
      <w:r>
        <w:separator/>
      </w:r>
    </w:p>
  </w:endnote>
  <w:endnote w:type="continuationSeparator" w:id="0">
    <w:p w:rsidR="008F295B" w:rsidRDefault="008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3237"/>
    </w:sdtPr>
    <w:sdtEndPr/>
    <w:sdtContent>
      <w:p w:rsidR="008E2DBC" w:rsidRDefault="008E2DBC">
        <w:pPr>
          <w:pStyle w:val="a9"/>
          <w:jc w:val="center"/>
        </w:pPr>
        <w:r>
          <w:fldChar w:fldCharType="begin"/>
        </w:r>
        <w:r>
          <w:instrText>PAGE   \* MERGEFORMAT</w:instrText>
        </w:r>
        <w:r>
          <w:fldChar w:fldCharType="separate"/>
        </w:r>
        <w:r w:rsidR="001F0EEA" w:rsidRPr="001F0EEA">
          <w:rPr>
            <w:noProof/>
            <w:lang w:val="zh-CN"/>
          </w:rPr>
          <w:t>15</w:t>
        </w:r>
        <w:r>
          <w:fldChar w:fldCharType="end"/>
        </w:r>
      </w:p>
    </w:sdtContent>
  </w:sdt>
  <w:p w:rsidR="008E2DBC" w:rsidRDefault="008E2D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95B" w:rsidRDefault="008F295B">
      <w:r>
        <w:separator/>
      </w:r>
    </w:p>
  </w:footnote>
  <w:footnote w:type="continuationSeparator" w:id="0">
    <w:p w:rsidR="008F295B" w:rsidRDefault="008F2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A2E138"/>
    <w:multiLevelType w:val="singleLevel"/>
    <w:tmpl w:val="C76402EE"/>
    <w:lvl w:ilvl="0">
      <w:start w:val="1"/>
      <w:numFmt w:val="chineseCounting"/>
      <w:suff w:val="nothing"/>
      <w:lvlText w:val="（%1）"/>
      <w:lvlJc w:val="left"/>
      <w:rPr>
        <w:rFonts w:hint="eastAsia"/>
        <w:b w:val="0"/>
      </w:rPr>
    </w:lvl>
  </w:abstractNum>
  <w:abstractNum w:abstractNumId="1" w15:restartNumberingAfterBreak="0">
    <w:nsid w:val="1FC91163"/>
    <w:multiLevelType w:val="multilevel"/>
    <w:tmpl w:val="1FC91163"/>
    <w:lvl w:ilvl="0">
      <w:start w:val="1"/>
      <w:numFmt w:val="decimal"/>
      <w:pStyle w:val="a"/>
      <w:suff w:val="nothing"/>
      <w:lvlText w:val="%1　"/>
      <w:lvlJc w:val="left"/>
      <w:pPr>
        <w:ind w:left="2268"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9E36E1B"/>
    <w:multiLevelType w:val="singleLevel"/>
    <w:tmpl w:val="69E36E1B"/>
    <w:lvl w:ilvl="0">
      <w:start w:val="1"/>
      <w:numFmt w:val="chineseCounting"/>
      <w:suff w:val="nothing"/>
      <w:lvlText w:val="（%1）"/>
      <w:lvlJc w:val="left"/>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FF"/>
    <w:rsid w:val="00016666"/>
    <w:rsid w:val="000358FA"/>
    <w:rsid w:val="00037220"/>
    <w:rsid w:val="00041E3F"/>
    <w:rsid w:val="0004435B"/>
    <w:rsid w:val="000506DC"/>
    <w:rsid w:val="00051563"/>
    <w:rsid w:val="000515B8"/>
    <w:rsid w:val="00055DF8"/>
    <w:rsid w:val="00066A1B"/>
    <w:rsid w:val="00081B08"/>
    <w:rsid w:val="000A14BF"/>
    <w:rsid w:val="000B2BD4"/>
    <w:rsid w:val="000C0BDB"/>
    <w:rsid w:val="000C30CA"/>
    <w:rsid w:val="000C63EC"/>
    <w:rsid w:val="000D7F84"/>
    <w:rsid w:val="000E43A2"/>
    <w:rsid w:val="000F2EC6"/>
    <w:rsid w:val="000F5B5F"/>
    <w:rsid w:val="00110D68"/>
    <w:rsid w:val="00116FE6"/>
    <w:rsid w:val="00127004"/>
    <w:rsid w:val="001330A0"/>
    <w:rsid w:val="00134168"/>
    <w:rsid w:val="00137BCC"/>
    <w:rsid w:val="00141E2A"/>
    <w:rsid w:val="001479D5"/>
    <w:rsid w:val="0015176A"/>
    <w:rsid w:val="00153107"/>
    <w:rsid w:val="00157020"/>
    <w:rsid w:val="0017375F"/>
    <w:rsid w:val="00174B67"/>
    <w:rsid w:val="00176734"/>
    <w:rsid w:val="00182010"/>
    <w:rsid w:val="001857E8"/>
    <w:rsid w:val="001942A8"/>
    <w:rsid w:val="001A1C6B"/>
    <w:rsid w:val="001A3940"/>
    <w:rsid w:val="001B190C"/>
    <w:rsid w:val="001B6EB4"/>
    <w:rsid w:val="001B725F"/>
    <w:rsid w:val="001B7642"/>
    <w:rsid w:val="001B7E59"/>
    <w:rsid w:val="001E296C"/>
    <w:rsid w:val="001F0EEA"/>
    <w:rsid w:val="00205BE0"/>
    <w:rsid w:val="00206CA2"/>
    <w:rsid w:val="00210FB3"/>
    <w:rsid w:val="00214B37"/>
    <w:rsid w:val="00223B7B"/>
    <w:rsid w:val="00226925"/>
    <w:rsid w:val="002302DC"/>
    <w:rsid w:val="00246F19"/>
    <w:rsid w:val="00287AB3"/>
    <w:rsid w:val="00287E58"/>
    <w:rsid w:val="002A148C"/>
    <w:rsid w:val="002B0BB2"/>
    <w:rsid w:val="002C704E"/>
    <w:rsid w:val="002D08E1"/>
    <w:rsid w:val="002F6612"/>
    <w:rsid w:val="00307C6F"/>
    <w:rsid w:val="00310C12"/>
    <w:rsid w:val="003228FD"/>
    <w:rsid w:val="00324A74"/>
    <w:rsid w:val="00330D82"/>
    <w:rsid w:val="00337693"/>
    <w:rsid w:val="00360242"/>
    <w:rsid w:val="0036484A"/>
    <w:rsid w:val="00371D74"/>
    <w:rsid w:val="003745DB"/>
    <w:rsid w:val="00381AA3"/>
    <w:rsid w:val="0038774D"/>
    <w:rsid w:val="003D0043"/>
    <w:rsid w:val="003D37E8"/>
    <w:rsid w:val="00430353"/>
    <w:rsid w:val="00434933"/>
    <w:rsid w:val="0044312A"/>
    <w:rsid w:val="00444B9C"/>
    <w:rsid w:val="00451301"/>
    <w:rsid w:val="00453313"/>
    <w:rsid w:val="0046169D"/>
    <w:rsid w:val="00463D0A"/>
    <w:rsid w:val="00467DA3"/>
    <w:rsid w:val="00471B8B"/>
    <w:rsid w:val="00471C31"/>
    <w:rsid w:val="00471E0F"/>
    <w:rsid w:val="00484ED6"/>
    <w:rsid w:val="00485DDE"/>
    <w:rsid w:val="004A50FF"/>
    <w:rsid w:val="004B069A"/>
    <w:rsid w:val="004C4234"/>
    <w:rsid w:val="004D4ACF"/>
    <w:rsid w:val="004E62D9"/>
    <w:rsid w:val="004E6623"/>
    <w:rsid w:val="004E6F54"/>
    <w:rsid w:val="004F4BBC"/>
    <w:rsid w:val="00514633"/>
    <w:rsid w:val="00521519"/>
    <w:rsid w:val="00522126"/>
    <w:rsid w:val="0052779A"/>
    <w:rsid w:val="005306DD"/>
    <w:rsid w:val="00532632"/>
    <w:rsid w:val="00541412"/>
    <w:rsid w:val="00543B2C"/>
    <w:rsid w:val="00553DB1"/>
    <w:rsid w:val="005712E2"/>
    <w:rsid w:val="00580FFD"/>
    <w:rsid w:val="0058178A"/>
    <w:rsid w:val="005854C1"/>
    <w:rsid w:val="00591317"/>
    <w:rsid w:val="005B62F9"/>
    <w:rsid w:val="005C7BED"/>
    <w:rsid w:val="005D25FF"/>
    <w:rsid w:val="005E4D80"/>
    <w:rsid w:val="005E6571"/>
    <w:rsid w:val="005F2C5D"/>
    <w:rsid w:val="00601253"/>
    <w:rsid w:val="0061756E"/>
    <w:rsid w:val="006205D0"/>
    <w:rsid w:val="00643097"/>
    <w:rsid w:val="00647181"/>
    <w:rsid w:val="006471F8"/>
    <w:rsid w:val="00653215"/>
    <w:rsid w:val="0065326E"/>
    <w:rsid w:val="00660D17"/>
    <w:rsid w:val="00665588"/>
    <w:rsid w:val="00675B8B"/>
    <w:rsid w:val="0067662F"/>
    <w:rsid w:val="006C5D70"/>
    <w:rsid w:val="006C6BD6"/>
    <w:rsid w:val="006D4166"/>
    <w:rsid w:val="006D754B"/>
    <w:rsid w:val="006E6D12"/>
    <w:rsid w:val="006F3440"/>
    <w:rsid w:val="006F3AF0"/>
    <w:rsid w:val="006F657A"/>
    <w:rsid w:val="006F76BC"/>
    <w:rsid w:val="00701236"/>
    <w:rsid w:val="00712FA8"/>
    <w:rsid w:val="007132B9"/>
    <w:rsid w:val="00716C43"/>
    <w:rsid w:val="00720837"/>
    <w:rsid w:val="007405D6"/>
    <w:rsid w:val="00743746"/>
    <w:rsid w:val="00745489"/>
    <w:rsid w:val="007658E1"/>
    <w:rsid w:val="007901BE"/>
    <w:rsid w:val="007A1108"/>
    <w:rsid w:val="007B0122"/>
    <w:rsid w:val="00814877"/>
    <w:rsid w:val="0083419E"/>
    <w:rsid w:val="0084247D"/>
    <w:rsid w:val="008733F5"/>
    <w:rsid w:val="0088513C"/>
    <w:rsid w:val="00891CA1"/>
    <w:rsid w:val="00895F6E"/>
    <w:rsid w:val="008A42A4"/>
    <w:rsid w:val="008B349A"/>
    <w:rsid w:val="008D0C3C"/>
    <w:rsid w:val="008D151F"/>
    <w:rsid w:val="008E17AF"/>
    <w:rsid w:val="008E2DBC"/>
    <w:rsid w:val="008F295B"/>
    <w:rsid w:val="008F3AF5"/>
    <w:rsid w:val="008F4755"/>
    <w:rsid w:val="0090741C"/>
    <w:rsid w:val="009136A9"/>
    <w:rsid w:val="009178A1"/>
    <w:rsid w:val="009251CA"/>
    <w:rsid w:val="00931677"/>
    <w:rsid w:val="00937B74"/>
    <w:rsid w:val="009639F3"/>
    <w:rsid w:val="00982D60"/>
    <w:rsid w:val="0098774E"/>
    <w:rsid w:val="009A123D"/>
    <w:rsid w:val="009A6C81"/>
    <w:rsid w:val="009E7684"/>
    <w:rsid w:val="009E7779"/>
    <w:rsid w:val="009F627B"/>
    <w:rsid w:val="00A23E76"/>
    <w:rsid w:val="00A27181"/>
    <w:rsid w:val="00A701C0"/>
    <w:rsid w:val="00A76FC9"/>
    <w:rsid w:val="00AB4677"/>
    <w:rsid w:val="00AB5BF1"/>
    <w:rsid w:val="00AB75B7"/>
    <w:rsid w:val="00AC268D"/>
    <w:rsid w:val="00AD040D"/>
    <w:rsid w:val="00AE559D"/>
    <w:rsid w:val="00AE695D"/>
    <w:rsid w:val="00B04E3D"/>
    <w:rsid w:val="00B32FBE"/>
    <w:rsid w:val="00B374ED"/>
    <w:rsid w:val="00B464F1"/>
    <w:rsid w:val="00B52E25"/>
    <w:rsid w:val="00B52F91"/>
    <w:rsid w:val="00B61DC4"/>
    <w:rsid w:val="00B66BD7"/>
    <w:rsid w:val="00B70690"/>
    <w:rsid w:val="00B91DD4"/>
    <w:rsid w:val="00B936EE"/>
    <w:rsid w:val="00BA7337"/>
    <w:rsid w:val="00BE130F"/>
    <w:rsid w:val="00BE7CF7"/>
    <w:rsid w:val="00BF13D6"/>
    <w:rsid w:val="00C0710B"/>
    <w:rsid w:val="00C31042"/>
    <w:rsid w:val="00C36D1C"/>
    <w:rsid w:val="00C6366E"/>
    <w:rsid w:val="00C63CD9"/>
    <w:rsid w:val="00C751F1"/>
    <w:rsid w:val="00C7677C"/>
    <w:rsid w:val="00C802E6"/>
    <w:rsid w:val="00CA66F0"/>
    <w:rsid w:val="00CB0852"/>
    <w:rsid w:val="00CB528B"/>
    <w:rsid w:val="00CD323D"/>
    <w:rsid w:val="00CE03A5"/>
    <w:rsid w:val="00CF76A5"/>
    <w:rsid w:val="00D004B9"/>
    <w:rsid w:val="00D04EC5"/>
    <w:rsid w:val="00D17AD5"/>
    <w:rsid w:val="00D3020D"/>
    <w:rsid w:val="00D34641"/>
    <w:rsid w:val="00D53313"/>
    <w:rsid w:val="00D6790C"/>
    <w:rsid w:val="00DA3C66"/>
    <w:rsid w:val="00DB1584"/>
    <w:rsid w:val="00DB21EE"/>
    <w:rsid w:val="00DC67DA"/>
    <w:rsid w:val="00DD693C"/>
    <w:rsid w:val="00DE51E1"/>
    <w:rsid w:val="00DE55C8"/>
    <w:rsid w:val="00DF0BB6"/>
    <w:rsid w:val="00E1434A"/>
    <w:rsid w:val="00E27B92"/>
    <w:rsid w:val="00E30CAA"/>
    <w:rsid w:val="00E317AC"/>
    <w:rsid w:val="00E31C6C"/>
    <w:rsid w:val="00E33E68"/>
    <w:rsid w:val="00E41873"/>
    <w:rsid w:val="00E86601"/>
    <w:rsid w:val="00E93810"/>
    <w:rsid w:val="00EB2A46"/>
    <w:rsid w:val="00EC5FE0"/>
    <w:rsid w:val="00EC69E0"/>
    <w:rsid w:val="00EE1B11"/>
    <w:rsid w:val="00F07D5D"/>
    <w:rsid w:val="00F20784"/>
    <w:rsid w:val="00F20E46"/>
    <w:rsid w:val="00F2404B"/>
    <w:rsid w:val="00F252B2"/>
    <w:rsid w:val="00F25754"/>
    <w:rsid w:val="00F45197"/>
    <w:rsid w:val="00F60492"/>
    <w:rsid w:val="00F60B9D"/>
    <w:rsid w:val="00F63858"/>
    <w:rsid w:val="00F67710"/>
    <w:rsid w:val="00F8272B"/>
    <w:rsid w:val="00F935AC"/>
    <w:rsid w:val="00F94C48"/>
    <w:rsid w:val="00FA3010"/>
    <w:rsid w:val="00FB5D63"/>
    <w:rsid w:val="00FC1AE4"/>
    <w:rsid w:val="00FD4CA8"/>
    <w:rsid w:val="00FE3A45"/>
    <w:rsid w:val="00FE5025"/>
    <w:rsid w:val="00FF1616"/>
    <w:rsid w:val="00FF6492"/>
    <w:rsid w:val="01C5763F"/>
    <w:rsid w:val="01D72266"/>
    <w:rsid w:val="030D4900"/>
    <w:rsid w:val="03247259"/>
    <w:rsid w:val="058902FE"/>
    <w:rsid w:val="05AF3E68"/>
    <w:rsid w:val="07F2157D"/>
    <w:rsid w:val="0A470842"/>
    <w:rsid w:val="0CFF3B79"/>
    <w:rsid w:val="0F1947DF"/>
    <w:rsid w:val="0F410C8F"/>
    <w:rsid w:val="0F50089F"/>
    <w:rsid w:val="1081453C"/>
    <w:rsid w:val="108C5322"/>
    <w:rsid w:val="11E264A7"/>
    <w:rsid w:val="13482AA5"/>
    <w:rsid w:val="14513D31"/>
    <w:rsid w:val="14515813"/>
    <w:rsid w:val="149A4EAC"/>
    <w:rsid w:val="149C47D7"/>
    <w:rsid w:val="175567B9"/>
    <w:rsid w:val="17DA6E48"/>
    <w:rsid w:val="18C945BB"/>
    <w:rsid w:val="19EA619F"/>
    <w:rsid w:val="1C907DAE"/>
    <w:rsid w:val="1D1C1FF8"/>
    <w:rsid w:val="1F7B3694"/>
    <w:rsid w:val="232127AB"/>
    <w:rsid w:val="24077021"/>
    <w:rsid w:val="257F65BC"/>
    <w:rsid w:val="25FA63DE"/>
    <w:rsid w:val="27B72DB3"/>
    <w:rsid w:val="27C55919"/>
    <w:rsid w:val="28096650"/>
    <w:rsid w:val="2827480D"/>
    <w:rsid w:val="28FD3067"/>
    <w:rsid w:val="2C796A0B"/>
    <w:rsid w:val="2D3504CC"/>
    <w:rsid w:val="2D76622B"/>
    <w:rsid w:val="2DDE1CC6"/>
    <w:rsid w:val="2EF655D4"/>
    <w:rsid w:val="2F391D3F"/>
    <w:rsid w:val="30221C7E"/>
    <w:rsid w:val="326C57DE"/>
    <w:rsid w:val="337320BD"/>
    <w:rsid w:val="3439156B"/>
    <w:rsid w:val="36344196"/>
    <w:rsid w:val="387E1B50"/>
    <w:rsid w:val="3922779B"/>
    <w:rsid w:val="3A842CFF"/>
    <w:rsid w:val="3BAF72F3"/>
    <w:rsid w:val="428F55C3"/>
    <w:rsid w:val="432B42E7"/>
    <w:rsid w:val="44CA014D"/>
    <w:rsid w:val="461B13F2"/>
    <w:rsid w:val="473A3E88"/>
    <w:rsid w:val="48D54693"/>
    <w:rsid w:val="4CA82EE0"/>
    <w:rsid w:val="4CF43DD7"/>
    <w:rsid w:val="4FA70D02"/>
    <w:rsid w:val="51F73821"/>
    <w:rsid w:val="54241494"/>
    <w:rsid w:val="5AD02FD1"/>
    <w:rsid w:val="5B65311A"/>
    <w:rsid w:val="5BAC31E5"/>
    <w:rsid w:val="5BF270FF"/>
    <w:rsid w:val="5D7B1CF4"/>
    <w:rsid w:val="5E0C58CA"/>
    <w:rsid w:val="5E766425"/>
    <w:rsid w:val="61A50CCC"/>
    <w:rsid w:val="62825975"/>
    <w:rsid w:val="62E00256"/>
    <w:rsid w:val="658406F6"/>
    <w:rsid w:val="66025705"/>
    <w:rsid w:val="68985BDF"/>
    <w:rsid w:val="6931490A"/>
    <w:rsid w:val="6A8233AF"/>
    <w:rsid w:val="6DD02F90"/>
    <w:rsid w:val="6E5A20EA"/>
    <w:rsid w:val="716B4E19"/>
    <w:rsid w:val="737F3FAE"/>
    <w:rsid w:val="750D7020"/>
    <w:rsid w:val="789B3D97"/>
    <w:rsid w:val="798F0C6B"/>
    <w:rsid w:val="7A4C2716"/>
    <w:rsid w:val="7AD5080B"/>
    <w:rsid w:val="7BD302DF"/>
    <w:rsid w:val="7C2F6BA0"/>
    <w:rsid w:val="7C5102D3"/>
    <w:rsid w:val="7E95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396BF5-28D7-4D14-8BEA-4C6D3DEA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1"/>
    </w:rPr>
  </w:style>
  <w:style w:type="paragraph" w:styleId="1">
    <w:name w:val="heading 1"/>
    <w:basedOn w:val="a3"/>
    <w:next w:val="a3"/>
    <w:link w:val="1Char"/>
    <w:uiPriority w:val="99"/>
    <w:qFormat/>
    <w:pPr>
      <w:jc w:val="left"/>
      <w:outlineLvl w:val="0"/>
    </w:pPr>
    <w:rPr>
      <w:rFonts w:ascii="宋体" w:hAnsi="宋体" w:cs="宋体"/>
      <w:b/>
      <w:bCs/>
      <w:kern w:val="44"/>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qFormat/>
    <w:pPr>
      <w:jc w:val="left"/>
    </w:pPr>
  </w:style>
  <w:style w:type="paragraph" w:styleId="a8">
    <w:name w:val="Body Text"/>
    <w:basedOn w:val="a3"/>
    <w:link w:val="Char"/>
    <w:qFormat/>
    <w:rPr>
      <w:rFonts w:ascii="楷体_GB2312" w:eastAsia="楷体_GB2312"/>
      <w:b/>
      <w:sz w:val="28"/>
      <w:szCs w:val="24"/>
    </w:rPr>
  </w:style>
  <w:style w:type="paragraph" w:styleId="a9">
    <w:name w:val="footer"/>
    <w:basedOn w:val="a3"/>
    <w:link w:val="Char0"/>
    <w:uiPriority w:val="99"/>
    <w:unhideWhenUsed/>
    <w:qFormat/>
    <w:pPr>
      <w:tabs>
        <w:tab w:val="center" w:pos="4153"/>
        <w:tab w:val="right" w:pos="8306"/>
      </w:tabs>
      <w:snapToGrid w:val="0"/>
      <w:jc w:val="left"/>
    </w:pPr>
    <w:rPr>
      <w:sz w:val="18"/>
      <w:szCs w:val="18"/>
    </w:rPr>
  </w:style>
  <w:style w:type="paragraph" w:styleId="aa">
    <w:name w:val="header"/>
    <w:basedOn w:val="a3"/>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5"/>
    <w:uiPriority w:val="3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4"/>
    <w:link w:val="1"/>
    <w:uiPriority w:val="99"/>
    <w:qFormat/>
    <w:rPr>
      <w:rFonts w:ascii="宋体" w:eastAsia="宋体" w:hAnsi="宋体" w:cs="宋体"/>
      <w:b/>
      <w:bCs/>
      <w:kern w:val="44"/>
      <w:sz w:val="24"/>
      <w:szCs w:val="24"/>
    </w:rPr>
  </w:style>
  <w:style w:type="paragraph" w:customStyle="1" w:styleId="ac">
    <w:name w:val="段"/>
    <w:basedOn w:val="a3"/>
    <w:link w:val="Char2"/>
    <w:qFormat/>
    <w:pPr>
      <w:widowControl/>
      <w:autoSpaceDE w:val="0"/>
      <w:autoSpaceDN w:val="0"/>
      <w:ind w:firstLineChars="200" w:firstLine="420"/>
    </w:pPr>
    <w:rPr>
      <w:rFonts w:ascii="宋体" w:hAnsi="宋体" w:cs="宋体"/>
      <w:kern w:val="0"/>
    </w:rPr>
  </w:style>
  <w:style w:type="paragraph" w:customStyle="1" w:styleId="a0">
    <w:name w:val="一级条标题"/>
    <w:next w:val="ac"/>
    <w:qFormat/>
    <w:pPr>
      <w:numPr>
        <w:ilvl w:val="1"/>
        <w:numId w:val="1"/>
      </w:numPr>
      <w:spacing w:beforeLines="50" w:before="156" w:afterLines="50" w:after="156"/>
      <w:outlineLvl w:val="2"/>
    </w:pPr>
    <w:rPr>
      <w:rFonts w:ascii="黑体" w:eastAsia="黑体" w:hAnsi="Calibri"/>
      <w:sz w:val="21"/>
      <w:szCs w:val="21"/>
    </w:rPr>
  </w:style>
  <w:style w:type="character" w:customStyle="1" w:styleId="Char2">
    <w:name w:val="段 Char"/>
    <w:link w:val="ac"/>
    <w:qFormat/>
    <w:rPr>
      <w:rFonts w:ascii="宋体" w:hAnsi="宋体" w:cs="宋体"/>
      <w:sz w:val="21"/>
      <w:szCs w:val="21"/>
    </w:rPr>
  </w:style>
  <w:style w:type="character" w:customStyle="1" w:styleId="Char">
    <w:name w:val="正文文本 Char"/>
    <w:basedOn w:val="a4"/>
    <w:link w:val="a8"/>
    <w:qFormat/>
    <w:rPr>
      <w:rFonts w:ascii="楷体_GB2312" w:eastAsia="楷体_GB2312"/>
      <w:b/>
      <w:kern w:val="2"/>
      <w:sz w:val="28"/>
      <w:szCs w:val="24"/>
    </w:rPr>
  </w:style>
  <w:style w:type="character" w:customStyle="1" w:styleId="Char1">
    <w:name w:val="页眉 Char"/>
    <w:basedOn w:val="a4"/>
    <w:link w:val="aa"/>
    <w:uiPriority w:val="99"/>
    <w:qFormat/>
    <w:rPr>
      <w:kern w:val="2"/>
      <w:sz w:val="18"/>
      <w:szCs w:val="18"/>
    </w:rPr>
  </w:style>
  <w:style w:type="character" w:customStyle="1" w:styleId="Char0">
    <w:name w:val="页脚 Char"/>
    <w:basedOn w:val="a4"/>
    <w:link w:val="a9"/>
    <w:uiPriority w:val="99"/>
    <w:qFormat/>
    <w:rPr>
      <w:kern w:val="2"/>
      <w:sz w:val="18"/>
      <w:szCs w:val="18"/>
    </w:rPr>
  </w:style>
  <w:style w:type="paragraph" w:customStyle="1" w:styleId="a">
    <w:name w:val="章标题"/>
    <w:next w:val="ac"/>
    <w:qFormat/>
    <w:pPr>
      <w:numPr>
        <w:numId w:val="1"/>
      </w:numPr>
      <w:spacing w:beforeLines="100" w:before="312" w:afterLines="100" w:after="312"/>
      <w:jc w:val="both"/>
      <w:outlineLvl w:val="1"/>
    </w:pPr>
    <w:rPr>
      <w:rFonts w:ascii="黑体" w:eastAsia="黑体"/>
      <w:sz w:val="21"/>
    </w:rPr>
  </w:style>
  <w:style w:type="paragraph" w:customStyle="1" w:styleId="ad">
    <w:name w:val="标准书眉_奇数页"/>
    <w:next w:val="a3"/>
    <w:qFormat/>
    <w:pPr>
      <w:tabs>
        <w:tab w:val="center" w:pos="4154"/>
        <w:tab w:val="right" w:pos="8306"/>
      </w:tabs>
      <w:spacing w:after="220"/>
      <w:jc w:val="right"/>
    </w:pPr>
    <w:rPr>
      <w:rFonts w:ascii="黑体" w:eastAsia="黑体"/>
      <w:sz w:val="21"/>
      <w:szCs w:val="21"/>
    </w:rPr>
  </w:style>
  <w:style w:type="paragraph" w:customStyle="1" w:styleId="ae">
    <w:name w:val="标准书脚_奇数页"/>
    <w:qFormat/>
    <w:pPr>
      <w:spacing w:before="120"/>
      <w:ind w:right="198"/>
      <w:jc w:val="right"/>
    </w:pPr>
    <w:rPr>
      <w:rFonts w:ascii="宋体"/>
      <w:sz w:val="18"/>
      <w:szCs w:val="18"/>
    </w:rPr>
  </w:style>
  <w:style w:type="paragraph" w:customStyle="1" w:styleId="af">
    <w:name w:val="标准文件_段"/>
    <w:qFormat/>
    <w:rsid w:val="00514633"/>
    <w:pPr>
      <w:autoSpaceDE w:val="0"/>
      <w:autoSpaceDN w:val="0"/>
      <w:ind w:firstLineChars="200" w:firstLine="200"/>
      <w:jc w:val="both"/>
    </w:pPr>
    <w:rPr>
      <w:rFonts w:ascii="宋体"/>
      <w:sz w:val="21"/>
    </w:rPr>
  </w:style>
  <w:style w:type="paragraph" w:customStyle="1" w:styleId="a1">
    <w:name w:val="标准文件_章标题"/>
    <w:next w:val="af"/>
    <w:qFormat/>
    <w:rsid w:val="00514633"/>
    <w:pPr>
      <w:numPr>
        <w:ilvl w:val="1"/>
        <w:numId w:val="4"/>
      </w:numPr>
      <w:spacing w:beforeLines="100" w:before="100" w:afterLines="100" w:after="100"/>
      <w:jc w:val="both"/>
      <w:outlineLvl w:val="0"/>
    </w:pPr>
    <w:rPr>
      <w:rFonts w:ascii="黑体" w:eastAsia="黑体"/>
      <w:sz w:val="21"/>
    </w:rPr>
  </w:style>
  <w:style w:type="paragraph" w:customStyle="1" w:styleId="a2">
    <w:name w:val="标准文件_一级条标题"/>
    <w:basedOn w:val="a1"/>
    <w:next w:val="af"/>
    <w:qFormat/>
    <w:rsid w:val="00514633"/>
    <w:pPr>
      <w:numPr>
        <w:ilvl w:val="2"/>
      </w:numPr>
      <w:spacing w:beforeLines="50" w:before="50" w:afterLines="50" w:after="5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21344">
      <w:bodyDiv w:val="1"/>
      <w:marLeft w:val="0"/>
      <w:marRight w:val="0"/>
      <w:marTop w:val="0"/>
      <w:marBottom w:val="0"/>
      <w:divBdr>
        <w:top w:val="none" w:sz="0" w:space="0" w:color="auto"/>
        <w:left w:val="none" w:sz="0" w:space="0" w:color="auto"/>
        <w:bottom w:val="none" w:sz="0" w:space="0" w:color="auto"/>
        <w:right w:val="none" w:sz="0" w:space="0" w:color="auto"/>
      </w:divBdr>
    </w:div>
    <w:div w:id="1294098704">
      <w:bodyDiv w:val="1"/>
      <w:marLeft w:val="0"/>
      <w:marRight w:val="0"/>
      <w:marTop w:val="0"/>
      <w:marBottom w:val="0"/>
      <w:divBdr>
        <w:top w:val="none" w:sz="0" w:space="0" w:color="auto"/>
        <w:left w:val="none" w:sz="0" w:space="0" w:color="auto"/>
        <w:bottom w:val="none" w:sz="0" w:space="0" w:color="auto"/>
        <w:right w:val="none" w:sz="0" w:space="0" w:color="auto"/>
      </w:divBdr>
    </w:div>
    <w:div w:id="1618752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A41F51-258E-47C9-A9DF-0CDF638E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30847</TotalTime>
  <Pages>15</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乔鹏程</cp:lastModifiedBy>
  <cp:revision>79</cp:revision>
  <cp:lastPrinted>2021-03-08T00:12:00Z</cp:lastPrinted>
  <dcterms:created xsi:type="dcterms:W3CDTF">2020-12-31T03:24:00Z</dcterms:created>
  <dcterms:modified xsi:type="dcterms:W3CDTF">2024-11-12T03:32:00Z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