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鄂尔多斯市政扬环保科技有限公司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20万吨型煤建设项目环境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鄂尔多斯市能都科技有限公司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30万吨型煤建设项目环境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284E49CF"/>
    <w:rsid w:val="5B8B7459"/>
    <w:rsid w:val="61D3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2024-01-29T04:22:31Z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93A3F79E9C9245F0BEE85FCF670AC912_12</vt:lpwstr>
  </property>
</Properties>
</file>