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1B4" w:rsidRPr="006F116F" w:rsidRDefault="006F116F" w:rsidP="006F116F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ascii="宋体" w:hAnsi="宋体" w:hint="eastAsia"/>
          <w:color w:val="000000"/>
          <w:szCs w:val="21"/>
        </w:rPr>
        <w:t>23</w:t>
      </w:r>
      <w:r>
        <w:rPr>
          <w:rFonts w:ascii="宋体" w:hAnsi="宋体"/>
          <w:color w:val="000000"/>
          <w:szCs w:val="21"/>
        </w:rPr>
        <w:t>年</w:t>
      </w: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</w:rPr>
        <w:t>2</w:t>
      </w:r>
      <w:r>
        <w:rPr>
          <w:rFonts w:ascii="宋体" w:hAnsi="宋体"/>
          <w:color w:val="000000"/>
          <w:szCs w:val="21"/>
        </w:rPr>
        <w:t>日</w:t>
      </w:r>
      <w:r>
        <w:rPr>
          <w:rFonts w:ascii="宋体" w:hAnsi="宋体" w:hint="eastAsia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ascii="宋体" w:hAnsi="宋体" w:hint="eastAsia"/>
          <w:color w:val="000000"/>
          <w:szCs w:val="21"/>
        </w:rPr>
        <w:t>文件审批决定</w:t>
      </w:r>
    </w:p>
    <w:tbl>
      <w:tblPr>
        <w:tblpPr w:leftFromText="180" w:rightFromText="180" w:vertAnchor="text" w:horzAnchor="margin" w:tblpXSpec="center" w:tblpY="179"/>
        <w:tblOverlap w:val="never"/>
        <w:tblW w:w="8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4403"/>
        <w:gridCol w:w="1477"/>
        <w:gridCol w:w="2013"/>
      </w:tblGrid>
      <w:tr w:rsidR="006F116F" w:rsidTr="00E00780">
        <w:trPr>
          <w:trHeight w:val="548"/>
        </w:trPr>
        <w:tc>
          <w:tcPr>
            <w:tcW w:w="662" w:type="dxa"/>
            <w:vAlign w:val="center"/>
          </w:tcPr>
          <w:p w:rsidR="006F116F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bookmarkStart w:id="0" w:name="_Hlk485829018"/>
            <w:r>
              <w:rPr>
                <w:rFonts w:ascii="宋体" w:eastAsia="宋体" w:hAnsi="宋体" w:cs="宋体" w:hint="eastAsia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:rsidR="006F116F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:rsidR="006F116F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:rsidR="006F116F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批准时间</w:t>
            </w:r>
          </w:p>
        </w:tc>
      </w:tr>
      <w:tr w:rsidR="006F116F" w:rsidTr="00E00780">
        <w:tc>
          <w:tcPr>
            <w:tcW w:w="662" w:type="dxa"/>
            <w:vAlign w:val="center"/>
          </w:tcPr>
          <w:p w:rsidR="006F116F" w:rsidRDefault="006F116F" w:rsidP="00E00780">
            <w:pPr>
              <w:spacing w:line="240" w:lineRule="atLeas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:rsidR="006F116F" w:rsidRPr="00496615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496615">
              <w:rPr>
                <w:rFonts w:ascii="宋体" w:eastAsia="宋体" w:hAnsi="宋体" w:cs="宋体" w:hint="eastAsia"/>
                <w:color w:val="000000"/>
                <w:szCs w:val="21"/>
              </w:rPr>
              <w:t>鄂尔多斯市生态环境局东胜区分局关于</w:t>
            </w:r>
          </w:p>
          <w:p w:rsidR="006F116F" w:rsidRPr="00496615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496615">
              <w:rPr>
                <w:rFonts w:ascii="宋体" w:eastAsia="宋体" w:hAnsi="宋体" w:cs="宋体" w:hint="eastAsia"/>
                <w:color w:val="000000"/>
                <w:szCs w:val="21"/>
              </w:rPr>
              <w:t>内蒙古景生生态环境工程有限公司</w:t>
            </w:r>
          </w:p>
          <w:p w:rsidR="006F116F" w:rsidRPr="00496615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496615">
              <w:rPr>
                <w:rFonts w:ascii="宋体" w:eastAsia="宋体" w:hAnsi="宋体" w:cs="宋体" w:hint="eastAsia"/>
                <w:color w:val="000000"/>
                <w:szCs w:val="21"/>
              </w:rPr>
              <w:t>农业废弃物处理和资源化利用</w:t>
            </w:r>
          </w:p>
          <w:p w:rsidR="006F116F" w:rsidRPr="00496615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496615">
              <w:rPr>
                <w:rFonts w:ascii="宋体" w:eastAsia="宋体" w:hAnsi="宋体" w:cs="宋体" w:hint="eastAsia"/>
                <w:color w:val="000000"/>
                <w:szCs w:val="21"/>
              </w:rPr>
              <w:t>与饲料加工建设项目环境</w:t>
            </w:r>
          </w:p>
          <w:p w:rsidR="006F116F" w:rsidRPr="004B3B27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96615">
              <w:rPr>
                <w:rFonts w:ascii="宋体" w:eastAsia="宋体" w:hAnsi="宋体" w:cs="宋体" w:hint="eastAsia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 w:rsidR="006F116F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鄂环东审字〔2023〕4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:rsidR="006F116F" w:rsidRDefault="006F116F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2023年1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月2日</w:t>
            </w:r>
          </w:p>
        </w:tc>
      </w:tr>
    </w:tbl>
    <w:p w:rsidR="006F116F" w:rsidRDefault="006F116F">
      <w:pPr>
        <w:rPr>
          <w:rFonts w:hint="eastAsia"/>
        </w:rPr>
      </w:pPr>
      <w:bookmarkStart w:id="1" w:name="_GoBack"/>
      <w:bookmarkEnd w:id="0"/>
      <w:bookmarkEnd w:id="1"/>
    </w:p>
    <w:sectPr w:rsidR="006F1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45C" w:rsidRDefault="00EC045C" w:rsidP="006F116F">
      <w:r>
        <w:separator/>
      </w:r>
    </w:p>
  </w:endnote>
  <w:endnote w:type="continuationSeparator" w:id="0">
    <w:p w:rsidR="00EC045C" w:rsidRDefault="00EC045C" w:rsidP="006F1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45C" w:rsidRDefault="00EC045C" w:rsidP="006F116F">
      <w:r>
        <w:separator/>
      </w:r>
    </w:p>
  </w:footnote>
  <w:footnote w:type="continuationSeparator" w:id="0">
    <w:p w:rsidR="00EC045C" w:rsidRDefault="00EC045C" w:rsidP="006F1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328"/>
    <w:rsid w:val="006F116F"/>
    <w:rsid w:val="00EA3328"/>
    <w:rsid w:val="00EC045C"/>
    <w:rsid w:val="00F7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103C7A"/>
  <w15:chartTrackingRefBased/>
  <w15:docId w15:val="{496C1F5A-0ACE-4ACE-AA94-54AF7F91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6F116F"/>
    <w:pPr>
      <w:widowControl w:val="0"/>
      <w:jc w:val="both"/>
    </w:pPr>
    <w:rPr>
      <w:rFonts w:ascii="等线" w:eastAsia="等线" w:hAnsi="等线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11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11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11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116F"/>
    <w:rPr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6F116F"/>
    <w:pPr>
      <w:spacing w:after="120" w:line="480" w:lineRule="auto"/>
      <w:ind w:leftChars="200" w:left="420"/>
    </w:pPr>
  </w:style>
  <w:style w:type="character" w:customStyle="1" w:styleId="20">
    <w:name w:val="正文文本缩进 2 字符"/>
    <w:basedOn w:val="a0"/>
    <w:link w:val="2"/>
    <w:uiPriority w:val="99"/>
    <w:semiHidden/>
    <w:rsid w:val="006F116F"/>
    <w:rPr>
      <w:rFonts w:ascii="等线" w:eastAsia="等线" w:hAnsi="等线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2023-11-02T08:11:00Z</dcterms:created>
  <dcterms:modified xsi:type="dcterms:W3CDTF">2023-11-02T08:11:00Z</dcterms:modified>
</cp:coreProperties>
</file>