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50" w:line="212" w:lineRule="auto"/>
        <w:ind w:firstLine="594"/>
        <w:rPr>
          <w:rFonts w:ascii="微软雅黑" w:hAnsi="微软雅黑" w:eastAsia="微软雅黑" w:cs="微软雅黑"/>
          <w:sz w:val="35"/>
          <w:szCs w:val="35"/>
        </w:rPr>
      </w:pPr>
      <w:r>
        <w:rPr>
          <w:rFonts w:ascii="微软雅黑" w:hAnsi="微软雅黑" w:eastAsia="微软雅黑" w:cs="微软雅黑"/>
          <w:color w:val="231F20"/>
          <w:sz w:val="35"/>
          <w:szCs w:val="35"/>
        </w:rPr>
        <w:t>鄂尔多斯市东胜区绿色矿山建设规划（</w:t>
      </w:r>
      <w:r>
        <w:rPr>
          <w:rFonts w:ascii="Arial" w:hAnsi="Arial" w:eastAsia="Arial" w:cs="Arial"/>
          <w:color w:val="231F20"/>
          <w:sz w:val="35"/>
          <w:szCs w:val="35"/>
        </w:rPr>
        <w:t>2018</w:t>
      </w:r>
      <w:r>
        <w:rPr>
          <w:rFonts w:ascii="微软雅黑" w:hAnsi="微软雅黑" w:eastAsia="微软雅黑" w:cs="微软雅黑"/>
          <w:color w:val="231F20"/>
          <w:sz w:val="35"/>
          <w:szCs w:val="35"/>
        </w:rPr>
        <w:t>－</w:t>
      </w:r>
      <w:r>
        <w:rPr>
          <w:rFonts w:ascii="Arial" w:hAnsi="Arial" w:eastAsia="Arial" w:cs="Arial"/>
          <w:color w:val="231F20"/>
          <w:sz w:val="35"/>
          <w:szCs w:val="35"/>
        </w:rPr>
        <w:t>2025</w:t>
      </w:r>
      <w:r>
        <w:rPr>
          <w:rFonts w:ascii="微软雅黑" w:hAnsi="微软雅黑" w:eastAsia="微软雅黑" w:cs="微软雅黑"/>
          <w:color w:val="231F20"/>
          <w:spacing w:val="-151"/>
          <w:sz w:val="35"/>
          <w:szCs w:val="35"/>
        </w:rPr>
        <w:t>）</w:t>
      </w:r>
    </w:p>
    <w:p>
      <w:pPr>
        <w:sectPr>
          <w:headerReference r:id="rId3" w:type="default"/>
          <w:footerReference r:id="rId4" w:type="default"/>
          <w:pgSz w:w="11906" w:h="16838"/>
          <w:pgMar w:top="1680" w:right="1365" w:bottom="2728" w:left="1417" w:header="1384" w:footer="2393" w:gutter="0"/>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50" w:line="184" w:lineRule="auto"/>
        <w:ind w:firstLine="4234"/>
        <w:rPr>
          <w:rFonts w:ascii="微软雅黑" w:hAnsi="微软雅黑" w:eastAsia="微软雅黑" w:cs="微软雅黑"/>
          <w:sz w:val="35"/>
          <w:szCs w:val="35"/>
        </w:rPr>
      </w:pPr>
      <w:r>
        <w:rPr>
          <w:rFonts w:ascii="微软雅黑" w:hAnsi="微软雅黑" w:eastAsia="微软雅黑" w:cs="微软雅黑"/>
          <w:color w:val="231F20"/>
          <w:spacing w:val="-10"/>
          <w:sz w:val="35"/>
          <w:szCs w:val="35"/>
        </w:rPr>
        <w:t>目录</w:t>
      </w:r>
    </w:p>
    <w:p>
      <w:pPr>
        <w:spacing w:before="310" w:line="209" w:lineRule="auto"/>
        <w:ind w:firstLine="3"/>
        <w:rPr>
          <w:rFonts w:ascii="微软雅黑" w:hAnsi="微软雅黑" w:eastAsia="微软雅黑" w:cs="微软雅黑"/>
          <w:sz w:val="20"/>
          <w:szCs w:val="20"/>
        </w:rPr>
      </w:pPr>
      <w:r>
        <w:rPr>
          <w:rFonts w:ascii="微软雅黑" w:hAnsi="微软雅黑" w:eastAsia="微软雅黑" w:cs="微软雅黑"/>
          <w:color w:val="231F20"/>
          <w:spacing w:val="49"/>
          <w:sz w:val="20"/>
          <w:szCs w:val="20"/>
        </w:rPr>
        <w:t>前言</w:t>
      </w:r>
      <w:r>
        <w:rPr>
          <w:rFonts w:ascii="微软雅黑" w:hAnsi="微软雅黑" w:eastAsia="微软雅黑" w:cs="微软雅黑"/>
          <w:color w:val="231F20"/>
          <w:spacing w:val="16"/>
          <w:sz w:val="20"/>
          <w:szCs w:val="20"/>
        </w:rPr>
        <w:t xml:space="preserve">  </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pacing w:val="16"/>
          <w:sz w:val="20"/>
          <w:szCs w:val="20"/>
        </w:rPr>
        <w:t xml:space="preserve">  </w:t>
      </w:r>
      <w:r>
        <w:rPr>
          <w:rFonts w:ascii="微软雅黑" w:hAnsi="微软雅黑" w:eastAsia="微软雅黑" w:cs="微软雅黑"/>
          <w:color w:val="231F20"/>
          <w:spacing w:val="48"/>
          <w:sz w:val="20"/>
          <w:szCs w:val="20"/>
        </w:rPr>
        <w:t>（</w:t>
      </w:r>
      <w:r>
        <w:rPr>
          <w:rFonts w:ascii="微软雅黑" w:hAnsi="微软雅黑" w:eastAsia="微软雅黑" w:cs="微软雅黑"/>
          <w:color w:val="231F20"/>
          <w:spacing w:val="50"/>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9"/>
          <w:sz w:val="20"/>
          <w:szCs w:val="20"/>
        </w:rPr>
        <w:t>一</w:t>
      </w:r>
      <w:r>
        <w:rPr>
          <w:rFonts w:ascii="微软雅黑" w:hAnsi="微软雅黑" w:eastAsia="微软雅黑" w:cs="微软雅黑"/>
          <w:color w:val="231F20"/>
          <w:spacing w:val="41"/>
          <w:sz w:val="20"/>
          <w:szCs w:val="20"/>
        </w:rPr>
        <w:t>、</w:t>
      </w:r>
      <w:r>
        <w:rPr>
          <w:rFonts w:ascii="微软雅黑" w:hAnsi="微软雅黑" w:eastAsia="微软雅黑" w:cs="微软雅黑"/>
          <w:color w:val="231F20"/>
          <w:spacing w:val="39"/>
          <w:sz w:val="20"/>
          <w:szCs w:val="20"/>
        </w:rPr>
        <w:t>编制依据</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pacing w:val="41"/>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5"/>
          <w:sz w:val="20"/>
          <w:szCs w:val="20"/>
        </w:rPr>
        <w:t>二</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35"/>
          <w:sz w:val="20"/>
          <w:szCs w:val="20"/>
        </w:rPr>
        <w:t>规划期和适用范围</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7"/>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40"/>
          <w:sz w:val="20"/>
          <w:szCs w:val="20"/>
        </w:rPr>
        <w:t>第一章</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0"/>
          <w:sz w:val="20"/>
          <w:szCs w:val="20"/>
        </w:rPr>
        <w:t>现状与形势</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pacing w:val="40"/>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第一节</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7"/>
          <w:sz w:val="20"/>
          <w:szCs w:val="20"/>
        </w:rPr>
        <w:t>绿色矿山建设</w:t>
      </w:r>
      <w:r>
        <w:rPr>
          <w:rFonts w:ascii="微软雅黑" w:hAnsi="微软雅黑" w:eastAsia="微软雅黑" w:cs="微软雅黑"/>
          <w:color w:val="231F20"/>
          <w:spacing w:val="36"/>
          <w:sz w:val="20"/>
          <w:szCs w:val="20"/>
        </w:rPr>
        <w:t>现状</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8"/>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5"/>
          <w:sz w:val="20"/>
          <w:szCs w:val="20"/>
        </w:rPr>
        <w:t>一</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35"/>
          <w:sz w:val="20"/>
          <w:szCs w:val="20"/>
        </w:rPr>
        <w:t>矿区环境持续改善</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7"/>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27"/>
          <w:sz w:val="20"/>
          <w:szCs w:val="20"/>
        </w:rPr>
        <w:t>二</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27"/>
          <w:sz w:val="20"/>
          <w:szCs w:val="20"/>
        </w:rPr>
        <w:t>矿山开发利用及环境保护协调发展</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pacing w:val="29"/>
          <w:sz w:val="20"/>
          <w:szCs w:val="20"/>
        </w:rPr>
        <w:t>）</w:t>
      </w:r>
    </w:p>
    <w:p>
      <w:pPr>
        <w:spacing w:before="17" w:line="209" w:lineRule="auto"/>
        <w:ind w:firstLine="8"/>
        <w:rPr>
          <w:rFonts w:ascii="微软雅黑" w:hAnsi="微软雅黑" w:eastAsia="微软雅黑" w:cs="微软雅黑"/>
          <w:sz w:val="20"/>
          <w:szCs w:val="20"/>
        </w:rPr>
      </w:pPr>
      <w:r>
        <w:rPr>
          <w:rFonts w:ascii="微软雅黑" w:hAnsi="微软雅黑" w:eastAsia="微软雅黑" w:cs="微软雅黑"/>
          <w:color w:val="231F20"/>
          <w:spacing w:val="25"/>
          <w:sz w:val="20"/>
          <w:szCs w:val="20"/>
        </w:rPr>
        <w:t>三</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pacing w:val="25"/>
          <w:sz w:val="20"/>
          <w:szCs w:val="20"/>
        </w:rPr>
        <w:t>资源节约集约与综合利用水平稳步提升</w:t>
      </w:r>
      <w:r>
        <w:rPr>
          <w:rFonts w:ascii="微软雅黑" w:hAnsi="微软雅黑" w:eastAsia="微软雅黑" w:cs="微软雅黑"/>
          <w:color w:val="231F20"/>
          <w:spacing w:val="9"/>
          <w:sz w:val="20"/>
          <w:szCs w:val="20"/>
        </w:rPr>
        <w:t xml:space="preserve"> </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pacing w:val="9"/>
          <w:sz w:val="20"/>
          <w:szCs w:val="20"/>
        </w:rPr>
        <w:t xml:space="preserve">  </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27"/>
          <w:sz w:val="20"/>
          <w:szCs w:val="20"/>
        </w:rPr>
        <w:t>）</w:t>
      </w:r>
    </w:p>
    <w:p>
      <w:pPr>
        <w:spacing w:before="8" w:line="215" w:lineRule="auto"/>
        <w:ind w:firstLine="26"/>
        <w:rPr>
          <w:rFonts w:ascii="微软雅黑" w:hAnsi="微软雅黑" w:eastAsia="微软雅黑" w:cs="微软雅黑"/>
          <w:sz w:val="20"/>
          <w:szCs w:val="20"/>
        </w:rPr>
      </w:pPr>
      <w:r>
        <w:rPr>
          <w:rFonts w:ascii="微软雅黑" w:hAnsi="微软雅黑" w:eastAsia="微软雅黑" w:cs="微软雅黑"/>
          <w:color w:val="231F20"/>
          <w:spacing w:val="33"/>
          <w:sz w:val="20"/>
          <w:szCs w:val="20"/>
        </w:rPr>
        <w:t>四</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节能减排取得积极进展</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4"/>
          <w:sz w:val="20"/>
          <w:szCs w:val="20"/>
        </w:rPr>
        <w:t>）</w:t>
      </w:r>
    </w:p>
    <w:p>
      <w:pPr>
        <w:spacing w:before="17" w:line="209" w:lineRule="auto"/>
        <w:ind w:firstLine="9"/>
        <w:rPr>
          <w:rFonts w:ascii="微软雅黑" w:hAnsi="微软雅黑" w:eastAsia="微软雅黑" w:cs="微软雅黑"/>
          <w:sz w:val="20"/>
          <w:szCs w:val="20"/>
        </w:rPr>
      </w:pPr>
      <w:r>
        <w:rPr>
          <w:rFonts w:ascii="微软雅黑" w:hAnsi="微软雅黑" w:eastAsia="微软雅黑" w:cs="微软雅黑"/>
          <w:color w:val="231F20"/>
          <w:spacing w:val="25"/>
          <w:sz w:val="20"/>
          <w:szCs w:val="20"/>
        </w:rPr>
        <w:t>五</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科技研发与数字化矿山建设迈上新台阶</w:t>
      </w:r>
      <w:r>
        <w:rPr>
          <w:rFonts w:ascii="微软雅黑" w:hAnsi="微软雅黑" w:eastAsia="微软雅黑" w:cs="微软雅黑"/>
          <w:color w:val="231F20"/>
          <w:spacing w:val="9"/>
          <w:sz w:val="20"/>
          <w:szCs w:val="20"/>
        </w:rPr>
        <w:t xml:space="preserve"> </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pacing w:val="9"/>
          <w:sz w:val="20"/>
          <w:szCs w:val="20"/>
        </w:rPr>
        <w:t xml:space="preserve">  </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26"/>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3"/>
          <w:sz w:val="20"/>
          <w:szCs w:val="20"/>
        </w:rPr>
        <w:t>六</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3"/>
          <w:sz w:val="20"/>
          <w:szCs w:val="20"/>
        </w:rPr>
        <w:t>企业形象得到全面提升</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6"/>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35"/>
          <w:sz w:val="20"/>
          <w:szCs w:val="20"/>
        </w:rPr>
        <w:t>第二节</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5"/>
          <w:sz w:val="20"/>
          <w:szCs w:val="20"/>
        </w:rPr>
        <w:t>形势要求及存在的问</w:t>
      </w:r>
      <w:r>
        <w:rPr>
          <w:rFonts w:ascii="微软雅黑" w:hAnsi="微软雅黑" w:eastAsia="微软雅黑" w:cs="微软雅黑"/>
          <w:color w:val="231F20"/>
          <w:spacing w:val="34"/>
          <w:sz w:val="20"/>
          <w:szCs w:val="20"/>
        </w:rPr>
        <w:t>题</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6"/>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8"/>
          <w:sz w:val="20"/>
          <w:szCs w:val="20"/>
        </w:rPr>
        <w:t>一</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38"/>
          <w:sz w:val="20"/>
          <w:szCs w:val="20"/>
        </w:rPr>
        <w:t>形势与要求</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40"/>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8"/>
          <w:sz w:val="20"/>
          <w:szCs w:val="20"/>
        </w:rPr>
        <w:t>二</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38"/>
          <w:sz w:val="20"/>
          <w:szCs w:val="20"/>
        </w:rPr>
        <w:t>存在的问题</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40"/>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27"/>
          <w:sz w:val="20"/>
          <w:szCs w:val="20"/>
        </w:rPr>
        <w:t>第二章</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7"/>
          <w:sz w:val="20"/>
          <w:szCs w:val="20"/>
        </w:rPr>
        <w:t>指导思想</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pacing w:val="27"/>
          <w:sz w:val="20"/>
          <w:szCs w:val="20"/>
        </w:rPr>
        <w:t>基本原则与规划目标</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8"/>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41"/>
          <w:sz w:val="20"/>
          <w:szCs w:val="20"/>
        </w:rPr>
        <w:t>第一节</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1"/>
          <w:sz w:val="20"/>
          <w:szCs w:val="20"/>
        </w:rPr>
        <w:t>指导思想</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42"/>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41"/>
          <w:sz w:val="20"/>
          <w:szCs w:val="20"/>
        </w:rPr>
        <w:t>第二节</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1"/>
          <w:sz w:val="20"/>
          <w:szCs w:val="20"/>
        </w:rPr>
        <w:t>基本原则</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42"/>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一</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政府引导</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企业主建</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二</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标准领跑</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政策激励</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7" w:line="209" w:lineRule="auto"/>
        <w:ind w:firstLine="8"/>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三</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创新方式</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释放活力</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7" w:line="209" w:lineRule="auto"/>
        <w:ind w:firstLine="26"/>
        <w:rPr>
          <w:rFonts w:ascii="微软雅黑" w:hAnsi="微软雅黑" w:eastAsia="微软雅黑" w:cs="微软雅黑"/>
          <w:sz w:val="20"/>
          <w:szCs w:val="20"/>
        </w:rPr>
      </w:pPr>
      <w:r>
        <w:rPr>
          <w:rFonts w:ascii="微软雅黑" w:hAnsi="微软雅黑" w:eastAsia="微软雅黑" w:cs="微软雅黑"/>
          <w:color w:val="231F20"/>
          <w:spacing w:val="31"/>
          <w:sz w:val="20"/>
          <w:szCs w:val="20"/>
        </w:rPr>
        <w:t>四</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1"/>
          <w:sz w:val="20"/>
          <w:szCs w:val="20"/>
        </w:rPr>
        <w:t>因地制宜</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1"/>
          <w:sz w:val="20"/>
          <w:szCs w:val="20"/>
        </w:rPr>
        <w:t>统筹推进</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pacing w:val="34"/>
          <w:sz w:val="20"/>
          <w:szCs w:val="20"/>
        </w:rPr>
        <w:t>）</w:t>
      </w:r>
    </w:p>
    <w:p>
      <w:pPr>
        <w:spacing w:before="17" w:line="209" w:lineRule="auto"/>
        <w:ind w:firstLine="9"/>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五</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承上启下</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有效衔接</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六</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公众参与</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集思广益</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7" w:line="209" w:lineRule="auto"/>
        <w:ind w:firstLine="3"/>
        <w:rPr>
          <w:rFonts w:ascii="微软雅黑" w:hAnsi="微软雅黑" w:eastAsia="微软雅黑" w:cs="微软雅黑"/>
          <w:sz w:val="20"/>
          <w:szCs w:val="20"/>
        </w:rPr>
      </w:pPr>
      <w:r>
        <w:rPr>
          <w:rFonts w:ascii="微软雅黑" w:hAnsi="微软雅黑" w:eastAsia="微软雅黑" w:cs="微软雅黑"/>
          <w:color w:val="231F20"/>
          <w:spacing w:val="32"/>
          <w:sz w:val="20"/>
          <w:szCs w:val="20"/>
        </w:rPr>
        <w:t>七</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强化监管</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2"/>
          <w:sz w:val="20"/>
          <w:szCs w:val="20"/>
        </w:rPr>
        <w:t>注重实施</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5"/>
          <w:sz w:val="20"/>
          <w:szCs w:val="20"/>
        </w:rPr>
        <w:t>）</w:t>
      </w:r>
    </w:p>
    <w:p>
      <w:pPr>
        <w:spacing w:before="17" w:line="209" w:lineRule="auto"/>
        <w:ind w:firstLine="1"/>
        <w:rPr>
          <w:rFonts w:ascii="微软雅黑" w:hAnsi="微软雅黑" w:eastAsia="微软雅黑" w:cs="微软雅黑"/>
          <w:sz w:val="20"/>
          <w:szCs w:val="20"/>
        </w:rPr>
      </w:pPr>
      <w:r>
        <w:rPr>
          <w:rFonts w:ascii="微软雅黑" w:hAnsi="微软雅黑" w:eastAsia="微软雅黑" w:cs="微软雅黑"/>
          <w:color w:val="231F20"/>
          <w:spacing w:val="33"/>
          <w:sz w:val="20"/>
          <w:szCs w:val="20"/>
        </w:rPr>
        <w:t>八</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3"/>
          <w:sz w:val="20"/>
          <w:szCs w:val="20"/>
        </w:rPr>
        <w:t>严格申报</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pacing w:val="33"/>
          <w:sz w:val="20"/>
          <w:szCs w:val="20"/>
        </w:rPr>
        <w:t>公正评选</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5"/>
          <w:sz w:val="20"/>
          <w:szCs w:val="20"/>
        </w:rPr>
        <w:t>）</w:t>
      </w:r>
    </w:p>
    <w:p>
      <w:pPr>
        <w:spacing w:before="17" w:line="209" w:lineRule="auto"/>
        <w:ind w:firstLine="2"/>
        <w:rPr>
          <w:rFonts w:ascii="微软雅黑" w:hAnsi="微软雅黑" w:eastAsia="微软雅黑" w:cs="微软雅黑"/>
          <w:sz w:val="20"/>
          <w:szCs w:val="20"/>
        </w:rPr>
      </w:pPr>
      <w:r>
        <w:rPr>
          <w:rFonts w:ascii="微软雅黑" w:hAnsi="微软雅黑" w:eastAsia="微软雅黑" w:cs="微软雅黑"/>
          <w:color w:val="231F20"/>
          <w:spacing w:val="41"/>
          <w:sz w:val="20"/>
          <w:szCs w:val="20"/>
        </w:rPr>
        <w:t>第三节</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1"/>
          <w:sz w:val="20"/>
          <w:szCs w:val="20"/>
        </w:rPr>
        <w:t>规划目标</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42"/>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23"/>
          <w:sz w:val="20"/>
          <w:szCs w:val="20"/>
        </w:rPr>
        <w:t>一</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23"/>
          <w:sz w:val="20"/>
          <w:szCs w:val="20"/>
        </w:rPr>
        <w:t>近期目标（</w:t>
      </w:r>
      <w:r>
        <w:rPr>
          <w:rFonts w:ascii="微软雅黑" w:hAnsi="微软雅黑" w:eastAsia="微软雅黑" w:cs="微软雅黑"/>
          <w:color w:val="231F20"/>
          <w:spacing w:val="14"/>
          <w:sz w:val="20"/>
          <w:szCs w:val="20"/>
        </w:rPr>
        <w:t>2018</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14"/>
          <w:sz w:val="20"/>
          <w:szCs w:val="20"/>
        </w:rPr>
        <w:t>2020</w:t>
      </w:r>
      <w:r>
        <w:rPr>
          <w:rFonts w:ascii="微软雅黑" w:hAnsi="微软雅黑" w:eastAsia="微软雅黑" w:cs="微软雅黑"/>
          <w:color w:val="231F20"/>
          <w:spacing w:val="8"/>
          <w:sz w:val="20"/>
          <w:szCs w:val="20"/>
        </w:rPr>
        <w:t xml:space="preserve"> </w:t>
      </w:r>
      <w:r>
        <w:rPr>
          <w:rFonts w:ascii="微软雅黑" w:hAnsi="微软雅黑" w:eastAsia="微软雅黑" w:cs="微软雅黑"/>
          <w:color w:val="231F20"/>
          <w:spacing w:val="23"/>
          <w:sz w:val="20"/>
          <w:szCs w:val="20"/>
        </w:rPr>
        <w:t>年</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8"/>
          <w:sz w:val="20"/>
          <w:szCs w:val="20"/>
        </w:rPr>
        <w:t>………………</w:t>
      </w:r>
      <w:r>
        <w:rPr>
          <w:rFonts w:ascii="微软雅黑" w:hAnsi="微软雅黑" w:eastAsia="微软雅黑" w:cs="微软雅黑"/>
          <w:color w:val="231F20"/>
          <w:spacing w:val="17"/>
          <w:sz w:val="20"/>
          <w:szCs w:val="20"/>
        </w:rPr>
        <w:t>……………………………………………………………</w:t>
      </w:r>
      <w:r>
        <w:rPr>
          <w:rFonts w:ascii="微软雅黑" w:hAnsi="微软雅黑" w:eastAsia="微软雅黑" w:cs="微软雅黑"/>
          <w:color w:val="231F20"/>
          <w:spacing w:val="8"/>
          <w:sz w:val="20"/>
          <w:szCs w:val="20"/>
        </w:rPr>
        <w:t xml:space="preserve">  </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pacing w:val="25"/>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23"/>
          <w:sz w:val="20"/>
          <w:szCs w:val="20"/>
        </w:rPr>
        <w:t>二</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23"/>
          <w:sz w:val="20"/>
          <w:szCs w:val="20"/>
        </w:rPr>
        <w:t>中期目标（</w:t>
      </w:r>
      <w:r>
        <w:rPr>
          <w:rFonts w:ascii="微软雅黑" w:hAnsi="微软雅黑" w:eastAsia="微软雅黑" w:cs="微软雅黑"/>
          <w:color w:val="231F20"/>
          <w:spacing w:val="14"/>
          <w:sz w:val="20"/>
          <w:szCs w:val="20"/>
        </w:rPr>
        <w:t>2021</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14"/>
          <w:sz w:val="20"/>
          <w:szCs w:val="20"/>
        </w:rPr>
        <w:t>2025</w:t>
      </w:r>
      <w:r>
        <w:rPr>
          <w:rFonts w:ascii="微软雅黑" w:hAnsi="微软雅黑" w:eastAsia="微软雅黑" w:cs="微软雅黑"/>
          <w:color w:val="231F20"/>
          <w:spacing w:val="8"/>
          <w:sz w:val="20"/>
          <w:szCs w:val="20"/>
        </w:rPr>
        <w:t xml:space="preserve"> </w:t>
      </w:r>
      <w:r>
        <w:rPr>
          <w:rFonts w:ascii="微软雅黑" w:hAnsi="微软雅黑" w:eastAsia="微软雅黑" w:cs="微软雅黑"/>
          <w:color w:val="231F20"/>
          <w:spacing w:val="23"/>
          <w:sz w:val="20"/>
          <w:szCs w:val="20"/>
        </w:rPr>
        <w:t>年</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8"/>
          <w:sz w:val="20"/>
          <w:szCs w:val="20"/>
        </w:rPr>
        <w:t>………………</w:t>
      </w:r>
      <w:r>
        <w:rPr>
          <w:rFonts w:ascii="微软雅黑" w:hAnsi="微软雅黑" w:eastAsia="微软雅黑" w:cs="微软雅黑"/>
          <w:color w:val="231F20"/>
          <w:spacing w:val="17"/>
          <w:sz w:val="20"/>
          <w:szCs w:val="20"/>
        </w:rPr>
        <w:t>……………………………………………………………</w:t>
      </w:r>
      <w:r>
        <w:rPr>
          <w:rFonts w:ascii="微软雅黑" w:hAnsi="微软雅黑" w:eastAsia="微软雅黑" w:cs="微软雅黑"/>
          <w:color w:val="231F20"/>
          <w:spacing w:val="8"/>
          <w:sz w:val="20"/>
          <w:szCs w:val="20"/>
        </w:rPr>
        <w:t xml:space="preserve">  </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pacing w:val="25"/>
          <w:sz w:val="20"/>
          <w:szCs w:val="20"/>
        </w:rPr>
        <w:t>）</w:t>
      </w:r>
    </w:p>
    <w:p>
      <w:pPr>
        <w:spacing w:before="17" w:line="187" w:lineRule="auto"/>
        <w:ind w:firstLine="8"/>
        <w:rPr>
          <w:rFonts w:ascii="微软雅黑" w:hAnsi="微软雅黑" w:eastAsia="微软雅黑" w:cs="微软雅黑"/>
          <w:sz w:val="20"/>
          <w:szCs w:val="20"/>
        </w:rPr>
      </w:pPr>
      <w:r>
        <w:rPr>
          <w:rFonts w:ascii="微软雅黑" w:hAnsi="微软雅黑" w:eastAsia="微软雅黑" w:cs="微软雅黑"/>
          <w:color w:val="231F20"/>
          <w:spacing w:val="30"/>
          <w:sz w:val="20"/>
          <w:szCs w:val="20"/>
        </w:rPr>
        <w:t>三</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30"/>
          <w:sz w:val="20"/>
          <w:szCs w:val="20"/>
        </w:rPr>
        <w:t>展望期</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18"/>
          <w:sz w:val="20"/>
          <w:szCs w:val="20"/>
        </w:rPr>
        <w:t>2026</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pacing w:val="18"/>
          <w:sz w:val="20"/>
          <w:szCs w:val="20"/>
        </w:rPr>
        <w:t>2035</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30"/>
          <w:sz w:val="20"/>
          <w:szCs w:val="20"/>
        </w:rPr>
        <w:t>年</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23"/>
          <w:sz w:val="20"/>
          <w:szCs w:val="20"/>
        </w:rPr>
        <w:t>………………………………………………</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31"/>
          <w:sz w:val="20"/>
          <w:szCs w:val="20"/>
        </w:rPr>
        <w:t>）</w:t>
      </w:r>
    </w:p>
    <w:p>
      <w:pPr>
        <w:sectPr>
          <w:headerReference r:id="rId5" w:type="default"/>
          <w:footerReference r:id="rId6" w:type="default"/>
          <w:pgSz w:w="11906" w:h="16838"/>
          <w:pgMar w:top="1680" w:right="1341" w:bottom="400" w:left="1417" w:header="1384" w:footer="0" w:gutter="0"/>
          <w:cols w:equalWidth="0" w:num="1">
            <w:col w:w="9147"/>
          </w:cols>
        </w:sectPr>
      </w:pPr>
    </w:p>
    <w:p>
      <w:pPr>
        <w:spacing w:before="53" w:line="207" w:lineRule="auto"/>
        <w:ind w:left="2" w:right="11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第三章</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第一节</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第二节</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第三节</w:t>
      </w:r>
    </w:p>
    <w:p>
      <w:pPr>
        <w:spacing w:line="14" w:lineRule="auto"/>
        <w:rPr>
          <w:rFonts w:ascii="Arial"/>
          <w:sz w:val="2"/>
        </w:rPr>
      </w:pPr>
      <w:r>
        <w:rPr>
          <w:rFonts w:ascii="Arial" w:hAnsi="Arial" w:eastAsia="Arial" w:cs="Arial"/>
          <w:sz w:val="2"/>
          <w:szCs w:val="2"/>
        </w:rPr>
        <w:br w:type="column"/>
      </w:r>
    </w:p>
    <w:p>
      <w:pPr>
        <w:spacing w:before="47" w:line="209" w:lineRule="auto"/>
        <w:ind w:firstLine="3"/>
        <w:rPr>
          <w:rFonts w:ascii="微软雅黑" w:hAnsi="微软雅黑" w:eastAsia="微软雅黑" w:cs="微软雅黑"/>
          <w:sz w:val="20"/>
          <w:szCs w:val="20"/>
        </w:rPr>
      </w:pPr>
      <w:r>
        <w:rPr>
          <w:rFonts w:ascii="微软雅黑" w:hAnsi="微软雅黑" w:eastAsia="微软雅黑" w:cs="微软雅黑"/>
          <w:color w:val="231F20"/>
          <w:spacing w:val="39"/>
          <w:sz w:val="20"/>
          <w:szCs w:val="20"/>
        </w:rPr>
        <w:t>推进绿色矿山建设</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pacing w:val="40"/>
          <w:sz w:val="20"/>
          <w:szCs w:val="20"/>
        </w:rPr>
        <w:t>）</w:t>
      </w:r>
    </w:p>
    <w:p>
      <w:pPr>
        <w:spacing w:before="17" w:line="209" w:lineRule="auto"/>
        <w:ind w:firstLine="1"/>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绿色勘查开发调</w:t>
      </w:r>
      <w:r>
        <w:rPr>
          <w:rFonts w:ascii="微软雅黑" w:hAnsi="微软雅黑" w:eastAsia="微软雅黑" w:cs="微软雅黑"/>
          <w:color w:val="231F20"/>
          <w:spacing w:val="36"/>
          <w:sz w:val="20"/>
          <w:szCs w:val="20"/>
        </w:rPr>
        <w:t>控方向</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8"/>
          <w:sz w:val="20"/>
          <w:szCs w:val="20"/>
        </w:rPr>
        <w:t>）</w:t>
      </w:r>
    </w:p>
    <w:p>
      <w:pPr>
        <w:spacing w:before="17" w:line="209" w:lineRule="auto"/>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创新绿色矿山发展方</w:t>
      </w:r>
      <w:r>
        <w:rPr>
          <w:rFonts w:ascii="微软雅黑" w:hAnsi="微软雅黑" w:eastAsia="微软雅黑" w:cs="微软雅黑"/>
          <w:color w:val="231F20"/>
          <w:spacing w:val="36"/>
          <w:sz w:val="20"/>
          <w:szCs w:val="20"/>
        </w:rPr>
        <w:t>式</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8"/>
          <w:sz w:val="20"/>
          <w:szCs w:val="20"/>
        </w:rPr>
        <w:t>）</w:t>
      </w:r>
    </w:p>
    <w:p>
      <w:pPr>
        <w:spacing w:before="16" w:line="169" w:lineRule="auto"/>
        <w:ind w:firstLine="1"/>
        <w:rPr>
          <w:rFonts w:ascii="微软雅黑" w:hAnsi="微软雅黑" w:eastAsia="微软雅黑" w:cs="微软雅黑"/>
          <w:sz w:val="20"/>
          <w:szCs w:val="20"/>
        </w:rPr>
      </w:pPr>
      <w:r>
        <w:rPr>
          <w:rFonts w:ascii="微软雅黑" w:hAnsi="微软雅黑" w:eastAsia="微软雅黑" w:cs="微软雅黑"/>
          <w:color w:val="231F20"/>
          <w:spacing w:val="42"/>
          <w:sz w:val="20"/>
          <w:szCs w:val="20"/>
        </w:rPr>
        <w:t>绿色矿山建设</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1"/>
          <w:sz w:val="20"/>
          <w:szCs w:val="20"/>
        </w:rPr>
        <w:t>（</w:t>
      </w:r>
      <w:r>
        <w:rPr>
          <w:rFonts w:ascii="微软雅黑" w:hAnsi="微软雅黑" w:eastAsia="微软雅黑" w:cs="微软雅黑"/>
          <w:color w:val="231F20"/>
          <w:spacing w:val="44"/>
          <w:sz w:val="20"/>
          <w:szCs w:val="20"/>
        </w:rPr>
        <w:t>）</w:t>
      </w:r>
    </w:p>
    <w:p>
      <w:pPr>
        <w:sectPr>
          <w:type w:val="continuous"/>
          <w:pgSz w:w="11906" w:h="16838"/>
          <w:pgMar w:top="1680" w:right="1341" w:bottom="400" w:left="1417" w:header="1384" w:footer="0" w:gutter="0"/>
          <w:cols w:equalWidth="0" w:num="2">
            <w:col w:w="744" w:space="100"/>
            <w:col w:w="8304"/>
          </w:cols>
        </w:sectPr>
      </w:pPr>
    </w:p>
    <w:p>
      <w:pPr>
        <w:spacing w:before="74"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5"/>
          <w:sz w:val="20"/>
          <w:szCs w:val="20"/>
        </w:rPr>
        <w:t>一</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35"/>
          <w:sz w:val="20"/>
          <w:szCs w:val="20"/>
        </w:rPr>
        <w:t>绿色矿山建设要求</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7"/>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二</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pacing w:val="37"/>
          <w:sz w:val="20"/>
          <w:szCs w:val="20"/>
        </w:rPr>
        <w:t>绿色矿山建设</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9"/>
          <w:sz w:val="20"/>
          <w:szCs w:val="20"/>
        </w:rPr>
        <w:t>）</w:t>
      </w:r>
    </w:p>
    <w:p>
      <w:pPr>
        <w:spacing w:before="16" w:line="169" w:lineRule="auto"/>
        <w:ind w:firstLine="2"/>
        <w:rPr>
          <w:rFonts w:ascii="微软雅黑" w:hAnsi="微软雅黑" w:eastAsia="微软雅黑" w:cs="微软雅黑"/>
          <w:sz w:val="20"/>
          <w:szCs w:val="20"/>
        </w:rPr>
      </w:pPr>
      <w:r>
        <w:rPr>
          <w:rFonts w:ascii="微软雅黑" w:hAnsi="微软雅黑" w:eastAsia="微软雅黑" w:cs="微软雅黑"/>
          <w:color w:val="231F20"/>
          <w:spacing w:val="41"/>
          <w:sz w:val="20"/>
          <w:szCs w:val="20"/>
        </w:rPr>
        <w:t>第四章</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1"/>
          <w:sz w:val="20"/>
          <w:szCs w:val="20"/>
        </w:rPr>
        <w:t>保障措施</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pacing w:val="14"/>
          <w:sz w:val="20"/>
          <w:szCs w:val="20"/>
        </w:rPr>
        <w:t xml:space="preserve">  </w:t>
      </w:r>
      <w:r>
        <w:rPr>
          <w:rFonts w:ascii="微软雅黑" w:hAnsi="微软雅黑" w:eastAsia="微软雅黑" w:cs="微软雅黑"/>
          <w:color w:val="231F20"/>
          <w:spacing w:val="40"/>
          <w:sz w:val="20"/>
          <w:szCs w:val="20"/>
        </w:rPr>
        <w:t>（</w:t>
      </w:r>
      <w:r>
        <w:rPr>
          <w:rFonts w:ascii="微软雅黑" w:hAnsi="微软雅黑" w:eastAsia="微软雅黑" w:cs="微软雅黑"/>
          <w:color w:val="231F20"/>
          <w:spacing w:val="42"/>
          <w:sz w:val="20"/>
          <w:szCs w:val="20"/>
        </w:rPr>
        <w:t>）</w:t>
      </w:r>
    </w:p>
    <w:p>
      <w:pPr>
        <w:sectPr>
          <w:type w:val="continuous"/>
          <w:pgSz w:w="11906" w:h="16838"/>
          <w:pgMar w:top="1680" w:right="1341" w:bottom="400" w:left="1417" w:header="1384" w:footer="0" w:gutter="0"/>
          <w:cols w:equalWidth="0" w:num="1">
            <w:col w:w="9147"/>
          </w:cols>
        </w:sectPr>
      </w:pPr>
    </w:p>
    <w:p>
      <w:pPr>
        <w:spacing w:before="300"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一</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pacing w:val="37"/>
          <w:sz w:val="20"/>
          <w:szCs w:val="20"/>
        </w:rPr>
        <w:t>加强组织领导</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9"/>
          <w:sz w:val="20"/>
          <w:szCs w:val="20"/>
        </w:rPr>
        <w:t>）</w:t>
      </w:r>
    </w:p>
    <w:p>
      <w:pPr>
        <w:spacing w:before="16"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7"/>
          <w:sz w:val="20"/>
          <w:szCs w:val="20"/>
        </w:rPr>
        <w:t>二</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pacing w:val="37"/>
          <w:sz w:val="20"/>
          <w:szCs w:val="20"/>
        </w:rPr>
        <w:t>明确部门职责</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pacing w:val="13"/>
          <w:sz w:val="20"/>
          <w:szCs w:val="20"/>
        </w:rPr>
        <w:t xml:space="preserve">  </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pacing w:val="39"/>
          <w:sz w:val="20"/>
          <w:szCs w:val="20"/>
        </w:rPr>
        <w:t>）</w:t>
      </w:r>
    </w:p>
    <w:p>
      <w:pPr>
        <w:spacing w:before="16" w:line="209" w:lineRule="auto"/>
        <w:ind w:firstLine="8"/>
        <w:rPr>
          <w:rFonts w:ascii="微软雅黑" w:hAnsi="微软雅黑" w:eastAsia="微软雅黑" w:cs="微软雅黑"/>
          <w:sz w:val="20"/>
          <w:szCs w:val="20"/>
        </w:rPr>
      </w:pPr>
      <w:r>
        <w:rPr>
          <w:rFonts w:ascii="微软雅黑" w:hAnsi="微软雅黑" w:eastAsia="微软雅黑" w:cs="微软雅黑"/>
          <w:color w:val="231F20"/>
          <w:spacing w:val="35"/>
          <w:sz w:val="20"/>
          <w:szCs w:val="20"/>
        </w:rPr>
        <w:t>三</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pacing w:val="35"/>
          <w:sz w:val="20"/>
          <w:szCs w:val="20"/>
        </w:rPr>
        <w:t>加强目标责任考</w:t>
      </w:r>
      <w:r>
        <w:rPr>
          <w:rFonts w:ascii="微软雅黑" w:hAnsi="微软雅黑" w:eastAsia="微软雅黑" w:cs="微软雅黑"/>
          <w:color w:val="231F20"/>
          <w:spacing w:val="34"/>
          <w:sz w:val="20"/>
          <w:szCs w:val="20"/>
        </w:rPr>
        <w:t>核</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pacing w:val="12"/>
          <w:sz w:val="20"/>
          <w:szCs w:val="20"/>
        </w:rPr>
        <w:t xml:space="preserve">  </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pacing w:val="37"/>
          <w:sz w:val="20"/>
          <w:szCs w:val="20"/>
        </w:rPr>
        <w:t>）</w:t>
      </w:r>
    </w:p>
    <w:p>
      <w:pPr>
        <w:spacing w:before="17" w:line="209" w:lineRule="auto"/>
        <w:ind w:firstLine="26"/>
        <w:rPr>
          <w:rFonts w:ascii="微软雅黑" w:hAnsi="微软雅黑" w:eastAsia="微软雅黑" w:cs="微软雅黑"/>
          <w:sz w:val="20"/>
          <w:szCs w:val="20"/>
        </w:rPr>
      </w:pPr>
      <w:r>
        <w:rPr>
          <w:rFonts w:ascii="微软雅黑" w:hAnsi="微软雅黑" w:eastAsia="微软雅黑" w:cs="微软雅黑"/>
          <w:color w:val="231F20"/>
          <w:spacing w:val="30"/>
          <w:sz w:val="20"/>
          <w:szCs w:val="20"/>
        </w:rPr>
        <w:t>四</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0"/>
          <w:sz w:val="20"/>
          <w:szCs w:val="20"/>
        </w:rPr>
        <w:t>健全规划实施评估调整机</w:t>
      </w:r>
      <w:r>
        <w:rPr>
          <w:rFonts w:ascii="微软雅黑" w:hAnsi="微软雅黑" w:eastAsia="微软雅黑" w:cs="微软雅黑"/>
          <w:color w:val="231F20"/>
          <w:spacing w:val="29"/>
          <w:sz w:val="20"/>
          <w:szCs w:val="20"/>
        </w:rPr>
        <w:t>制</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32"/>
          <w:sz w:val="20"/>
          <w:szCs w:val="20"/>
        </w:rPr>
        <w:t>）</w:t>
      </w:r>
    </w:p>
    <w:p>
      <w:pPr>
        <w:spacing w:before="16" w:line="209" w:lineRule="auto"/>
        <w:ind w:firstLine="9"/>
        <w:rPr>
          <w:rFonts w:ascii="微软雅黑" w:hAnsi="微软雅黑" w:eastAsia="微软雅黑" w:cs="微软雅黑"/>
          <w:sz w:val="20"/>
          <w:szCs w:val="20"/>
        </w:rPr>
      </w:pPr>
      <w:r>
        <w:rPr>
          <w:rFonts w:ascii="微软雅黑" w:hAnsi="微软雅黑" w:eastAsia="微软雅黑" w:cs="微软雅黑"/>
          <w:color w:val="231F20"/>
          <w:spacing w:val="31"/>
          <w:sz w:val="20"/>
          <w:szCs w:val="20"/>
        </w:rPr>
        <w:t>五</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1"/>
          <w:sz w:val="20"/>
          <w:szCs w:val="20"/>
        </w:rPr>
        <w:t>加强规划实施情况监督检查</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11"/>
          <w:sz w:val="20"/>
          <w:szCs w:val="20"/>
        </w:rPr>
        <w:t xml:space="preserve">  </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pacing w:val="32"/>
          <w:sz w:val="20"/>
          <w:szCs w:val="20"/>
        </w:rPr>
        <w:t>）</w:t>
      </w:r>
    </w:p>
    <w:p>
      <w:pPr>
        <w:spacing w:before="17" w:line="209" w:lineRule="auto"/>
        <w:ind w:firstLine="4"/>
        <w:rPr>
          <w:rFonts w:ascii="微软雅黑" w:hAnsi="微软雅黑" w:eastAsia="微软雅黑" w:cs="微软雅黑"/>
          <w:sz w:val="20"/>
          <w:szCs w:val="20"/>
        </w:rPr>
      </w:pPr>
      <w:r>
        <w:rPr>
          <w:rFonts w:ascii="微软雅黑" w:hAnsi="微软雅黑" w:eastAsia="微软雅黑" w:cs="微软雅黑"/>
          <w:color w:val="231F20"/>
          <w:spacing w:val="30"/>
          <w:sz w:val="20"/>
          <w:szCs w:val="20"/>
        </w:rPr>
        <w:t>六</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pacing w:val="30"/>
          <w:sz w:val="20"/>
          <w:szCs w:val="20"/>
        </w:rPr>
        <w:t>不断提高规划管理信息化水平</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pacing w:val="23"/>
          <w:sz w:val="20"/>
          <w:szCs w:val="20"/>
        </w:rPr>
        <w:t>…………………………………………………</w:t>
      </w:r>
      <w:r>
        <w:rPr>
          <w:rFonts w:ascii="微软雅黑" w:hAnsi="微软雅黑" w:eastAsia="微软雅黑" w:cs="微软雅黑"/>
          <w:color w:val="231F20"/>
          <w:spacing w:val="10"/>
          <w:sz w:val="20"/>
          <w:szCs w:val="20"/>
        </w:rPr>
        <w:t xml:space="preserve">  </w:t>
      </w:r>
      <w:r>
        <w:rPr>
          <w:rFonts w:ascii="微软雅黑" w:hAnsi="微软雅黑" w:eastAsia="微软雅黑" w:cs="微软雅黑"/>
          <w:color w:val="231F20"/>
          <w:spacing w:val="29"/>
          <w:sz w:val="20"/>
          <w:szCs w:val="20"/>
        </w:rPr>
        <w:t>（</w:t>
      </w:r>
      <w:r>
        <w:rPr>
          <w:rFonts w:ascii="微软雅黑" w:hAnsi="微软雅黑" w:eastAsia="微软雅黑" w:cs="微软雅黑"/>
          <w:color w:val="231F20"/>
          <w:spacing w:val="32"/>
          <w:sz w:val="20"/>
          <w:szCs w:val="20"/>
        </w:rPr>
        <w:t>）</w:t>
      </w:r>
    </w:p>
    <w:p>
      <w:pPr>
        <w:spacing w:line="258" w:lineRule="auto"/>
        <w:rPr>
          <w:rFonts w:ascii="Arial"/>
          <w:sz w:val="21"/>
        </w:rPr>
      </w:pPr>
    </w:p>
    <w:p>
      <w:pPr>
        <w:spacing w:before="66" w:line="275" w:lineRule="exact"/>
        <w:ind w:firstLine="21"/>
        <w:rPr>
          <w:rFonts w:ascii="黑体" w:hAnsi="黑体" w:eastAsia="黑体" w:cs="黑体"/>
          <w:sz w:val="20"/>
          <w:szCs w:val="20"/>
        </w:rPr>
      </w:pPr>
      <w:r>
        <w:rPr>
          <w:rFonts w:ascii="黑体" w:hAnsi="黑体" w:eastAsia="黑体" w:cs="黑体"/>
          <w:color w:val="231F20"/>
          <w:position w:val="1"/>
          <w:sz w:val="20"/>
          <w:szCs w:val="20"/>
        </w:rPr>
        <w:t>附表</w:t>
      </w:r>
      <w:r>
        <w:rPr>
          <w:rFonts w:ascii="黑体" w:hAnsi="黑体" w:eastAsia="黑体" w:cs="黑体"/>
          <w:color w:val="231F20"/>
          <w:spacing w:val="-1"/>
          <w:position w:val="1"/>
          <w:sz w:val="20"/>
          <w:szCs w:val="20"/>
        </w:rPr>
        <w:t>：</w:t>
      </w:r>
    </w:p>
    <w:p>
      <w:pPr>
        <w:spacing w:before="48" w:line="221" w:lineRule="auto"/>
        <w:ind w:firstLine="17"/>
        <w:rPr>
          <w:rFonts w:ascii="微软雅黑" w:hAnsi="微软雅黑" w:eastAsia="微软雅黑" w:cs="微软雅黑"/>
          <w:sz w:val="20"/>
          <w:szCs w:val="20"/>
        </w:rPr>
      </w:pPr>
      <w:r>
        <w:rPr>
          <w:rFonts w:ascii="微软雅黑" w:hAnsi="微软雅黑" w:eastAsia="微软雅黑" w:cs="微软雅黑"/>
          <w:color w:val="231F20"/>
          <w:sz w:val="20"/>
          <w:szCs w:val="20"/>
        </w:rPr>
        <w:t>附表</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1</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z w:val="20"/>
          <w:szCs w:val="20"/>
        </w:rPr>
        <w:t>东胜区矿产资源开发利用现状表（采矿权</w:t>
      </w:r>
      <w:r>
        <w:rPr>
          <w:rFonts w:ascii="微软雅黑" w:hAnsi="微软雅黑" w:eastAsia="微软雅黑" w:cs="微软雅黑"/>
          <w:color w:val="231F20"/>
          <w:spacing w:val="-31"/>
          <w:sz w:val="20"/>
          <w:szCs w:val="20"/>
        </w:rPr>
        <w:t>）</w:t>
      </w:r>
    </w:p>
    <w:p>
      <w:pPr>
        <w:spacing w:line="213" w:lineRule="auto"/>
        <w:ind w:firstLine="17"/>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附表 2：东胜区绿色矿山建设主要规划指标表</w:t>
      </w:r>
    </w:p>
    <w:p>
      <w:pPr>
        <w:spacing w:before="11" w:line="213" w:lineRule="auto"/>
        <w:ind w:firstLine="17"/>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附表</w:t>
      </w:r>
      <w:r>
        <w:rPr>
          <w:rFonts w:ascii="微软雅黑" w:hAnsi="微软雅黑" w:eastAsia="微软雅黑" w:cs="微软雅黑"/>
          <w:color w:val="231F20"/>
          <w:spacing w:val="2"/>
          <w:sz w:val="20"/>
          <w:szCs w:val="20"/>
        </w:rPr>
        <w:t xml:space="preserve"> 3</w:t>
      </w:r>
      <w:r>
        <w:rPr>
          <w:rFonts w:ascii="微软雅黑" w:hAnsi="微软雅黑" w:eastAsia="微软雅黑" w:cs="微软雅黑"/>
          <w:color w:val="231F20"/>
          <w:spacing w:val="3"/>
          <w:sz w:val="20"/>
          <w:szCs w:val="20"/>
        </w:rPr>
        <w:t>：东胜区绿色矿山建</w:t>
      </w:r>
      <w:r>
        <w:rPr>
          <w:rFonts w:ascii="微软雅黑" w:hAnsi="微软雅黑" w:eastAsia="微软雅黑" w:cs="微软雅黑"/>
          <w:color w:val="231F20"/>
          <w:spacing w:val="2"/>
          <w:sz w:val="20"/>
          <w:szCs w:val="20"/>
        </w:rPr>
        <w:t>设近期规划年度实施计划表</w:t>
      </w:r>
    </w:p>
    <w:p>
      <w:pPr>
        <w:spacing w:before="11" w:line="624" w:lineRule="exact"/>
        <w:ind w:firstLine="17"/>
        <w:rPr>
          <w:rFonts w:ascii="微软雅黑" w:hAnsi="微软雅黑" w:eastAsia="微软雅黑" w:cs="微软雅黑"/>
          <w:sz w:val="20"/>
          <w:szCs w:val="20"/>
        </w:rPr>
      </w:pPr>
      <w:r>
        <w:rPr>
          <w:rFonts w:ascii="微软雅黑" w:hAnsi="微软雅黑" w:eastAsia="微软雅黑" w:cs="微软雅黑"/>
          <w:color w:val="231F20"/>
          <w:spacing w:val="3"/>
          <w:position w:val="31"/>
          <w:sz w:val="20"/>
          <w:szCs w:val="20"/>
        </w:rPr>
        <w:t>附表</w:t>
      </w:r>
      <w:r>
        <w:rPr>
          <w:rFonts w:ascii="微软雅黑" w:hAnsi="微软雅黑" w:eastAsia="微软雅黑" w:cs="微软雅黑"/>
          <w:color w:val="231F20"/>
          <w:spacing w:val="2"/>
          <w:position w:val="31"/>
          <w:sz w:val="20"/>
          <w:szCs w:val="20"/>
        </w:rPr>
        <w:t xml:space="preserve"> 4</w:t>
      </w:r>
      <w:r>
        <w:rPr>
          <w:rFonts w:ascii="微软雅黑" w:hAnsi="微软雅黑" w:eastAsia="微软雅黑" w:cs="微软雅黑"/>
          <w:color w:val="231F20"/>
          <w:spacing w:val="3"/>
          <w:position w:val="31"/>
          <w:sz w:val="20"/>
          <w:szCs w:val="20"/>
        </w:rPr>
        <w:t>：东胜区绿色矿山建</w:t>
      </w:r>
      <w:r>
        <w:rPr>
          <w:rFonts w:ascii="微软雅黑" w:hAnsi="微软雅黑" w:eastAsia="微软雅黑" w:cs="微软雅黑"/>
          <w:color w:val="231F20"/>
          <w:spacing w:val="2"/>
          <w:position w:val="31"/>
          <w:sz w:val="20"/>
          <w:szCs w:val="20"/>
        </w:rPr>
        <w:t>设中期规划年度实施计划表</w:t>
      </w:r>
    </w:p>
    <w:p>
      <w:pPr>
        <w:spacing w:line="274" w:lineRule="exact"/>
        <w:ind w:firstLine="21"/>
        <w:rPr>
          <w:rFonts w:ascii="黑体" w:hAnsi="黑体" w:eastAsia="黑体" w:cs="黑体"/>
          <w:sz w:val="20"/>
          <w:szCs w:val="20"/>
        </w:rPr>
      </w:pPr>
      <w:r>
        <w:rPr>
          <w:rFonts w:ascii="黑体" w:hAnsi="黑体" w:eastAsia="黑体" w:cs="黑体"/>
          <w:color w:val="231F20"/>
          <w:position w:val="1"/>
          <w:sz w:val="20"/>
          <w:szCs w:val="20"/>
        </w:rPr>
        <w:t>附图</w:t>
      </w:r>
      <w:r>
        <w:rPr>
          <w:rFonts w:ascii="黑体" w:hAnsi="黑体" w:eastAsia="黑体" w:cs="黑体"/>
          <w:color w:val="231F20"/>
          <w:spacing w:val="-1"/>
          <w:position w:val="1"/>
          <w:sz w:val="20"/>
          <w:szCs w:val="20"/>
        </w:rPr>
        <w:t>：</w:t>
      </w:r>
    </w:p>
    <w:p>
      <w:pPr>
        <w:spacing w:line="234" w:lineRule="exact"/>
      </w:pPr>
    </w:p>
    <w:tbl>
      <w:tblPr>
        <w:tblStyle w:val="4"/>
        <w:tblW w:w="9068"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80"/>
        <w:gridCol w:w="808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PrEx>
        <w:trPr>
          <w:trHeight w:val="571" w:hRule="atLeast"/>
        </w:trPr>
        <w:tc>
          <w:tcPr>
            <w:tcW w:w="980" w:type="dxa"/>
            <w:vAlign w:val="top"/>
          </w:tcPr>
          <w:p>
            <w:pPr>
              <w:spacing w:before="177" w:line="215" w:lineRule="auto"/>
              <w:ind w:firstLine="71"/>
              <w:rPr>
                <w:rFonts w:ascii="微软雅黑" w:hAnsi="微软雅黑" w:eastAsia="微软雅黑" w:cs="微软雅黑"/>
                <w:sz w:val="20"/>
                <w:szCs w:val="20"/>
              </w:rPr>
            </w:pPr>
            <w:r>
              <w:rPr>
                <w:rFonts w:ascii="微软雅黑" w:hAnsi="微软雅黑" w:eastAsia="微软雅黑" w:cs="微软雅黑"/>
                <w:color w:val="231F20"/>
                <w:sz w:val="20"/>
                <w:szCs w:val="20"/>
              </w:rPr>
              <w:t>附图</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w:t>
            </w:r>
            <w:r>
              <w:rPr>
                <w:rFonts w:ascii="微软雅黑" w:hAnsi="微软雅黑" w:eastAsia="微软雅黑" w:cs="微软雅黑"/>
                <w:color w:val="231F20"/>
                <w:spacing w:val="-43"/>
                <w:sz w:val="20"/>
                <w:szCs w:val="20"/>
              </w:rPr>
              <w:t>：</w:t>
            </w:r>
          </w:p>
        </w:tc>
        <w:tc>
          <w:tcPr>
            <w:tcW w:w="8088" w:type="dxa"/>
            <w:vAlign w:val="top"/>
          </w:tcPr>
          <w:p>
            <w:pPr>
              <w:spacing w:before="178" w:line="213" w:lineRule="auto"/>
              <w:ind w:firstLine="5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鄂尔多斯</w:t>
            </w:r>
            <w:r>
              <w:rPr>
                <w:rFonts w:ascii="微软雅黑" w:hAnsi="微软雅黑" w:eastAsia="微软雅黑" w:cs="微软雅黑"/>
                <w:color w:val="231F20"/>
                <w:spacing w:val="6"/>
                <w:sz w:val="20"/>
                <w:szCs w:val="20"/>
              </w:rPr>
              <w:t>市东胜区矿产资源开发利用现状图</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3"/>
                <w:sz w:val="20"/>
                <w:szCs w:val="20"/>
              </w:rPr>
              <w:t>100000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570" w:hRule="atLeast"/>
        </w:trPr>
        <w:tc>
          <w:tcPr>
            <w:tcW w:w="980" w:type="dxa"/>
            <w:vAlign w:val="top"/>
          </w:tcPr>
          <w:p>
            <w:pPr>
              <w:spacing w:before="176" w:line="215" w:lineRule="auto"/>
              <w:ind w:firstLine="71"/>
              <w:rPr>
                <w:rFonts w:ascii="微软雅黑" w:hAnsi="微软雅黑" w:eastAsia="微软雅黑" w:cs="微软雅黑"/>
                <w:sz w:val="20"/>
                <w:szCs w:val="20"/>
              </w:rPr>
            </w:pPr>
            <w:r>
              <w:rPr>
                <w:rFonts w:ascii="微软雅黑" w:hAnsi="微软雅黑" w:eastAsia="微软雅黑" w:cs="微软雅黑"/>
                <w:color w:val="231F20"/>
                <w:sz w:val="20"/>
                <w:szCs w:val="20"/>
              </w:rPr>
              <w:t>附图</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w:t>
            </w:r>
            <w:r>
              <w:rPr>
                <w:rFonts w:ascii="微软雅黑" w:hAnsi="微软雅黑" w:eastAsia="微软雅黑" w:cs="微软雅黑"/>
                <w:color w:val="231F20"/>
                <w:spacing w:val="-43"/>
                <w:sz w:val="20"/>
                <w:szCs w:val="20"/>
              </w:rPr>
              <w:t>：</w:t>
            </w:r>
          </w:p>
        </w:tc>
        <w:tc>
          <w:tcPr>
            <w:tcW w:w="8088" w:type="dxa"/>
            <w:vAlign w:val="top"/>
          </w:tcPr>
          <w:p>
            <w:pPr>
              <w:spacing w:before="178" w:line="213" w:lineRule="auto"/>
              <w:ind w:firstLine="56"/>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鄂尔多斯市东胜区绿色矿山建</w:t>
            </w:r>
            <w:r>
              <w:rPr>
                <w:rFonts w:ascii="微软雅黑" w:hAnsi="微软雅黑" w:eastAsia="微软雅黑" w:cs="微软雅黑"/>
                <w:color w:val="231F20"/>
                <w:spacing w:val="5"/>
                <w:sz w:val="20"/>
                <w:szCs w:val="20"/>
              </w:rPr>
              <w:t>设规划图</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3"/>
                <w:sz w:val="20"/>
                <w:szCs w:val="20"/>
              </w:rPr>
              <w:t>100000</w:t>
            </w:r>
          </w:p>
        </w:tc>
      </w:tr>
    </w:tbl>
    <w:p>
      <w:pPr>
        <w:rPr>
          <w:rFonts w:ascii="Arial"/>
          <w:sz w:val="21"/>
        </w:rPr>
      </w:pPr>
    </w:p>
    <w:p>
      <w:pPr>
        <w:sectPr>
          <w:headerReference r:id="rId7" w:type="default"/>
          <w:pgSz w:w="11906" w:h="16838"/>
          <w:pgMar w:top="1680" w:right="1341" w:bottom="400" w:left="1417" w:header="1384" w:footer="0" w:gutter="0"/>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50" w:line="188" w:lineRule="auto"/>
        <w:ind w:firstLine="4077"/>
        <w:rPr>
          <w:rFonts w:ascii="微软雅黑" w:hAnsi="微软雅黑" w:eastAsia="微软雅黑" w:cs="微软雅黑"/>
          <w:sz w:val="35"/>
          <w:szCs w:val="35"/>
        </w:rPr>
      </w:pPr>
      <w:r>
        <w:rPr>
          <w:rFonts w:ascii="微软雅黑" w:hAnsi="微软雅黑" w:eastAsia="微软雅黑" w:cs="微软雅黑"/>
          <w:color w:val="231F20"/>
          <w:spacing w:val="19"/>
          <w:sz w:val="35"/>
          <w:szCs w:val="35"/>
        </w:rPr>
        <w:t>前</w:t>
      </w:r>
      <w:r>
        <w:rPr>
          <w:rFonts w:ascii="微软雅黑" w:hAnsi="微软雅黑" w:eastAsia="微软雅黑" w:cs="微软雅黑"/>
          <w:color w:val="231F20"/>
          <w:spacing w:val="8"/>
          <w:sz w:val="35"/>
          <w:szCs w:val="35"/>
        </w:rPr>
        <w:t xml:space="preserve">   </w:t>
      </w:r>
      <w:r>
        <w:rPr>
          <w:rFonts w:ascii="微软雅黑" w:hAnsi="微软雅黑" w:eastAsia="微软雅黑" w:cs="微软雅黑"/>
          <w:color w:val="231F20"/>
          <w:spacing w:val="19"/>
          <w:sz w:val="35"/>
          <w:szCs w:val="35"/>
        </w:rPr>
        <w:t>言</w:t>
      </w:r>
    </w:p>
    <w:p>
      <w:pPr>
        <w:spacing w:before="309" w:line="221" w:lineRule="auto"/>
        <w:ind w:left="79" w:right="16" w:firstLine="42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矿业是社会发展和国民经济建设的基础产业</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东胜区是以矿业开发为支柱产业的资源</w:t>
      </w:r>
      <w:r>
        <w:rPr>
          <w:rFonts w:ascii="微软雅黑" w:hAnsi="微软雅黑" w:eastAsia="微软雅黑" w:cs="微软雅黑"/>
          <w:color w:val="231F20"/>
          <w:spacing w:val="7"/>
          <w:sz w:val="20"/>
          <w:szCs w:val="20"/>
        </w:rPr>
        <w:t>型城市</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在大力发展矿业经济的同时</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也带来了土地资源破坏</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地质环境恶化</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环境污染等</w:t>
      </w:r>
      <w:r>
        <w:rPr>
          <w:rFonts w:ascii="微软雅黑" w:hAnsi="微软雅黑" w:eastAsia="微软雅黑" w:cs="微软雅黑"/>
          <w:color w:val="231F20"/>
          <w:spacing w:val="1"/>
          <w:sz w:val="20"/>
          <w:szCs w:val="20"/>
        </w:rPr>
        <w:t>问题</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在矿产资源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开发利用方面仍然存在着资源利用粗</w:t>
      </w:r>
      <w:r>
        <w:rPr>
          <w:rFonts w:ascii="微软雅黑" w:hAnsi="微软雅黑" w:eastAsia="微软雅黑" w:cs="微软雅黑"/>
          <w:color w:val="231F20"/>
          <w:spacing w:val="1"/>
          <w:sz w:val="20"/>
          <w:szCs w:val="20"/>
        </w:rPr>
        <w:t>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开发秩序欠规范</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安全事故隐患较多</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环境破坏严重</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矿地关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系紧张等突出问题，矿业开发已成为全社会关注的重点领域</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随着生态文明建设的全面推进，发展</w:t>
      </w:r>
      <w:r>
        <w:rPr>
          <w:rFonts w:ascii="微软雅黑" w:hAnsi="微软雅黑" w:eastAsia="微软雅黑" w:cs="微软雅黑"/>
          <w:color w:val="231F20"/>
          <w:sz w:val="20"/>
          <w:szCs w:val="20"/>
        </w:rPr>
        <w:t xml:space="preserve">绿 </w:t>
      </w:r>
      <w:r>
        <w:rPr>
          <w:rFonts w:ascii="微软雅黑" w:hAnsi="微软雅黑" w:eastAsia="微软雅黑" w:cs="微软雅黑"/>
          <w:color w:val="231F20"/>
          <w:spacing w:val="2"/>
          <w:sz w:val="20"/>
          <w:szCs w:val="20"/>
        </w:rPr>
        <w:t>色矿业，建设绿色矿山，</w:t>
      </w:r>
      <w:r>
        <w:rPr>
          <w:rFonts w:ascii="微软雅黑" w:hAnsi="微软雅黑" w:eastAsia="微软雅黑" w:cs="微软雅黑"/>
          <w:color w:val="231F20"/>
          <w:spacing w:val="1"/>
          <w:sz w:val="20"/>
          <w:szCs w:val="20"/>
        </w:rPr>
        <w:t>已成为当务之急</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必须上升到全局和战略的高度加以认识</w:t>
      </w:r>
      <w:r>
        <w:rPr>
          <w:rFonts w:ascii="微软雅黑" w:hAnsi="微软雅黑" w:eastAsia="微软雅黑" w:cs="微软雅黑"/>
          <w:color w:val="231F20"/>
          <w:spacing w:val="2"/>
          <w:sz w:val="20"/>
          <w:szCs w:val="20"/>
        </w:rPr>
        <w:t>。</w:t>
      </w:r>
    </w:p>
    <w:p>
      <w:pPr>
        <w:spacing w:before="7" w:line="220" w:lineRule="auto"/>
        <w:ind w:left="77" w:firstLine="422"/>
        <w:rPr>
          <w:rFonts w:ascii="微软雅黑" w:hAnsi="微软雅黑" w:eastAsia="微软雅黑" w:cs="微软雅黑"/>
          <w:sz w:val="20"/>
          <w:szCs w:val="20"/>
        </w:rPr>
      </w:pPr>
      <w:r>
        <w:rPr>
          <w:rFonts w:ascii="微软雅黑" w:hAnsi="微软雅黑" w:eastAsia="微软雅黑" w:cs="微软雅黑"/>
          <w:color w:val="231F20"/>
          <w:sz w:val="20"/>
          <w:szCs w:val="20"/>
        </w:rPr>
        <w:t>发展绿色矿业</w:t>
      </w:r>
      <w:r>
        <w:rPr>
          <w:rFonts w:ascii="微软雅黑" w:hAnsi="微软雅黑" w:eastAsia="微软雅黑" w:cs="微软雅黑"/>
          <w:color w:val="231F20"/>
          <w:spacing w:val="-52"/>
          <w:sz w:val="20"/>
          <w:szCs w:val="20"/>
        </w:rPr>
        <w:t>，</w:t>
      </w:r>
      <w:r>
        <w:rPr>
          <w:rFonts w:ascii="微软雅黑" w:hAnsi="微软雅黑" w:eastAsia="微软雅黑" w:cs="微软雅黑"/>
          <w:color w:val="231F20"/>
          <w:sz w:val="20"/>
          <w:szCs w:val="20"/>
        </w:rPr>
        <w:t>建设绿色矿山</w:t>
      </w:r>
      <w:r>
        <w:rPr>
          <w:rFonts w:ascii="微软雅黑" w:hAnsi="微软雅黑" w:eastAsia="微软雅黑" w:cs="微软雅黑"/>
          <w:color w:val="231F20"/>
          <w:spacing w:val="-52"/>
          <w:sz w:val="20"/>
          <w:szCs w:val="20"/>
        </w:rPr>
        <w:t>，</w:t>
      </w:r>
      <w:r>
        <w:rPr>
          <w:rFonts w:ascii="微软雅黑" w:hAnsi="微软雅黑" w:eastAsia="微软雅黑" w:cs="微软雅黑"/>
          <w:color w:val="231F20"/>
          <w:sz w:val="20"/>
          <w:szCs w:val="20"/>
        </w:rPr>
        <w:t>是贯彻</w:t>
      </w:r>
      <w:r>
        <w:rPr>
          <w:rFonts w:hint="eastAsia" w:ascii="微软雅黑" w:hAnsi="微软雅黑" w:eastAsia="微软雅黑" w:cs="微软雅黑"/>
          <w:color w:val="231F20"/>
          <w:sz w:val="20"/>
          <w:szCs w:val="20"/>
          <w:lang w:val="en-US" w:eastAsia="zh-CN"/>
        </w:rPr>
        <w:t>党的</w:t>
      </w:r>
      <w:r>
        <w:rPr>
          <w:rFonts w:ascii="微软雅黑" w:hAnsi="微软雅黑" w:eastAsia="微软雅黑" w:cs="微软雅黑"/>
          <w:color w:val="231F20"/>
          <w:sz w:val="20"/>
          <w:szCs w:val="20"/>
        </w:rPr>
        <w:t>十九大关于促进生态文明建设</w:t>
      </w:r>
      <w:r>
        <w:rPr>
          <w:rFonts w:ascii="微软雅黑" w:hAnsi="微软雅黑" w:eastAsia="微软雅黑" w:cs="微软雅黑"/>
          <w:color w:val="231F20"/>
          <w:spacing w:val="-51"/>
          <w:sz w:val="20"/>
          <w:szCs w:val="20"/>
        </w:rPr>
        <w:t>、</w:t>
      </w:r>
      <w:r>
        <w:rPr>
          <w:rFonts w:ascii="微软雅黑" w:hAnsi="微软雅黑" w:eastAsia="微软雅黑" w:cs="微软雅黑"/>
          <w:color w:val="231F20"/>
          <w:sz w:val="20"/>
          <w:szCs w:val="20"/>
        </w:rPr>
        <w:t>践行“绿水青山就是金山 银山”理念的根本要求</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是加强矿产资源开发管理</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保护环境</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保障民生</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促进科学发展</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 xml:space="preserve">和谐发展和建 </w:t>
      </w:r>
      <w:r>
        <w:rPr>
          <w:rFonts w:ascii="微软雅黑" w:hAnsi="微软雅黑" w:eastAsia="微软雅黑" w:cs="微软雅黑"/>
          <w:color w:val="231F20"/>
          <w:spacing w:val="2"/>
          <w:sz w:val="20"/>
          <w:szCs w:val="20"/>
        </w:rPr>
        <w:t>立“资源节约型、环境友好型社会”的必然要</w:t>
      </w:r>
      <w:r>
        <w:rPr>
          <w:rFonts w:ascii="微软雅黑" w:hAnsi="微软雅黑" w:eastAsia="微软雅黑" w:cs="微软雅黑"/>
          <w:color w:val="231F20"/>
          <w:spacing w:val="1"/>
          <w:sz w:val="20"/>
          <w:szCs w:val="20"/>
        </w:rPr>
        <w:t>求</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是提高能源资源保障能力</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促进资源开发与经济社会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全面协调可持续发展的必然选择</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也是推行循环经济发展模式</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加快转变矿业发展方式</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实现资源开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发经济效益、生态</w:t>
      </w:r>
      <w:r>
        <w:rPr>
          <w:rFonts w:ascii="微软雅黑" w:hAnsi="微软雅黑" w:eastAsia="微软雅黑" w:cs="微软雅黑"/>
          <w:color w:val="231F20"/>
          <w:spacing w:val="3"/>
          <w:sz w:val="20"/>
          <w:szCs w:val="20"/>
        </w:rPr>
        <w:t>效益</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资源效益和社会效益协调统一的现实途径</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还是充分调动矿山企业的积极性</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加强行业自律</w:t>
      </w:r>
      <w:r>
        <w:rPr>
          <w:rFonts w:ascii="微软雅黑" w:hAnsi="微软雅黑" w:eastAsia="微软雅黑" w:cs="微软雅黑"/>
          <w:color w:val="231F20"/>
          <w:spacing w:val="-23"/>
          <w:sz w:val="20"/>
          <w:szCs w:val="20"/>
        </w:rPr>
        <w:t>、</w:t>
      </w:r>
      <w:r>
        <w:rPr>
          <w:rFonts w:ascii="微软雅黑" w:hAnsi="微软雅黑" w:eastAsia="微软雅黑" w:cs="微软雅黑"/>
          <w:color w:val="231F20"/>
          <w:sz w:val="20"/>
          <w:szCs w:val="20"/>
        </w:rPr>
        <w:t>落实企业责任</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促进矿山企业依法办矿</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规范管理</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加强科技创新</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建设企业文化</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 xml:space="preserve">保证 </w:t>
      </w:r>
      <w:r>
        <w:rPr>
          <w:rFonts w:ascii="微软雅黑" w:hAnsi="微软雅黑" w:eastAsia="微软雅黑" w:cs="微软雅黑"/>
          <w:color w:val="231F20"/>
          <w:spacing w:val="3"/>
          <w:sz w:val="20"/>
          <w:szCs w:val="20"/>
        </w:rPr>
        <w:t>全区矿业健康发展的重要手段，更</w:t>
      </w:r>
      <w:r>
        <w:rPr>
          <w:rFonts w:ascii="微软雅黑" w:hAnsi="微软雅黑" w:eastAsia="微软雅黑" w:cs="微软雅黑"/>
          <w:color w:val="231F20"/>
          <w:spacing w:val="2"/>
          <w:sz w:val="20"/>
          <w:szCs w:val="20"/>
        </w:rPr>
        <w:t>是生态文明建设重要的组成部分</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必须积极实施</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全面推进</w:t>
      </w:r>
      <w:r>
        <w:rPr>
          <w:rFonts w:ascii="微软雅黑" w:hAnsi="微软雅黑" w:eastAsia="微软雅黑" w:cs="微软雅黑"/>
          <w:color w:val="231F20"/>
          <w:spacing w:val="3"/>
          <w:sz w:val="20"/>
          <w:szCs w:val="20"/>
        </w:rPr>
        <w:t>。</w:t>
      </w:r>
    </w:p>
    <w:p>
      <w:pPr>
        <w:spacing w:before="1" w:line="216" w:lineRule="auto"/>
        <w:ind w:left="77" w:right="16" w:firstLine="425"/>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为了加</w:t>
      </w:r>
      <w:r>
        <w:rPr>
          <w:rFonts w:ascii="微软雅黑" w:hAnsi="微软雅黑" w:eastAsia="微软雅黑" w:cs="微软雅黑"/>
          <w:color w:val="231F20"/>
          <w:spacing w:val="7"/>
          <w:sz w:val="20"/>
          <w:szCs w:val="20"/>
        </w:rPr>
        <w:t>快鄂尔多斯市生态文明建设进程</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全面配合推动区</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市两级政府建成绿色矿业发展格局</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切实落实自治区发展绿色矿业的总体部署</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遵照自治区和鄂尔多斯市两级绿色矿山建设规划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结合东</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胜区矿业开发实际情况编制《东胜区绿色矿山建</w:t>
      </w:r>
      <w:r>
        <w:rPr>
          <w:rFonts w:ascii="微软雅黑" w:hAnsi="微软雅黑" w:eastAsia="微软雅黑" w:cs="微软雅黑"/>
          <w:color w:val="231F20"/>
          <w:spacing w:val="-5"/>
          <w:sz w:val="20"/>
          <w:szCs w:val="20"/>
        </w:rPr>
        <w:t>设规划（</w:t>
      </w:r>
      <w:r>
        <w:rPr>
          <w:rFonts w:ascii="微软雅黑" w:hAnsi="微软雅黑" w:eastAsia="微软雅黑" w:cs="微软雅黑"/>
          <w:color w:val="231F20"/>
          <w:spacing w:val="-3"/>
          <w:sz w:val="20"/>
          <w:szCs w:val="20"/>
        </w:rPr>
        <w:t>2018</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2025</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5"/>
          <w:sz w:val="20"/>
          <w:szCs w:val="20"/>
        </w:rPr>
        <w:t>年</w:t>
      </w:r>
      <w:r>
        <w:rPr>
          <w:rFonts w:ascii="微软雅黑" w:hAnsi="微软雅黑" w:eastAsia="微软雅黑" w:cs="微软雅黑"/>
          <w:color w:val="231F20"/>
          <w:spacing w:val="-106"/>
          <w:sz w:val="20"/>
          <w:szCs w:val="20"/>
        </w:rPr>
        <w:t>）</w:t>
      </w:r>
      <w:r>
        <w:rPr>
          <w:rFonts w:ascii="微软雅黑" w:hAnsi="微软雅黑" w:eastAsia="微软雅黑" w:cs="微软雅黑"/>
          <w:color w:val="231F20"/>
          <w:spacing w:val="-5"/>
          <w:sz w:val="20"/>
          <w:szCs w:val="20"/>
        </w:rPr>
        <w:t>》（以下简称《规划》</w:t>
      </w:r>
      <w:r>
        <w:rPr>
          <w:rFonts w:ascii="微软雅黑" w:hAnsi="微软雅黑" w:eastAsia="微软雅黑" w:cs="微软雅黑"/>
          <w:color w:val="231F20"/>
          <w:spacing w:val="-106"/>
          <w:sz w:val="20"/>
          <w:szCs w:val="20"/>
        </w:rPr>
        <w:t>）。</w:t>
      </w:r>
    </w:p>
    <w:p>
      <w:pPr>
        <w:spacing w:before="9" w:line="323" w:lineRule="exact"/>
        <w:ind w:firstLine="507"/>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59"/>
          <w:position w:val="2"/>
          <w:sz w:val="20"/>
          <w:szCs w:val="20"/>
        </w:rPr>
        <w:t>、</w:t>
      </w:r>
      <w:r>
        <w:rPr>
          <w:rFonts w:ascii="黑体" w:hAnsi="黑体" w:eastAsia="黑体" w:cs="黑体"/>
          <w:color w:val="231F20"/>
          <w:position w:val="2"/>
          <w:sz w:val="20"/>
          <w:szCs w:val="20"/>
        </w:rPr>
        <w:t>编制依据</w:t>
      </w:r>
    </w:p>
    <w:p>
      <w:pPr>
        <w:spacing w:before="3" w:line="220" w:lineRule="auto"/>
        <w:ind w:right="79" w:firstLine="497"/>
        <w:rPr>
          <w:rFonts w:ascii="微软雅黑" w:hAnsi="微软雅黑" w:eastAsia="微软雅黑" w:cs="微软雅黑"/>
          <w:sz w:val="20"/>
          <w:szCs w:val="20"/>
        </w:rPr>
      </w:pPr>
      <w:r>
        <w:rPr>
          <w:rFonts w:ascii="微软雅黑" w:hAnsi="微软雅黑" w:eastAsia="微软雅黑" w:cs="微软雅黑"/>
          <w:color w:val="231F20"/>
          <w:spacing w:val="17"/>
          <w:sz w:val="20"/>
          <w:szCs w:val="20"/>
        </w:rPr>
        <w:t>本规划是遵照《</w:t>
      </w:r>
      <w:r>
        <w:rPr>
          <w:rFonts w:ascii="微软雅黑" w:hAnsi="微软雅黑" w:eastAsia="微软雅黑" w:cs="微软雅黑"/>
          <w:color w:val="231F20"/>
          <w:spacing w:val="16"/>
          <w:sz w:val="20"/>
          <w:szCs w:val="20"/>
        </w:rPr>
        <w:t>内蒙古自治区国土资源厅关于编制绿色矿山建设规划的通知》（内国土资字</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2018</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73</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4"/>
          <w:sz w:val="20"/>
          <w:szCs w:val="20"/>
        </w:rPr>
        <w:t>号</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pacing w:val="-4"/>
          <w:sz w:val="20"/>
          <w:szCs w:val="20"/>
        </w:rPr>
        <w:t>和《鄂尔多斯市绿色矿山建设实施方案》（鄂府办</w:t>
      </w:r>
      <w:r>
        <w:rPr>
          <w:rFonts w:ascii="微软雅黑" w:hAnsi="微软雅黑" w:eastAsia="微软雅黑" w:cs="微软雅黑"/>
          <w:color w:val="231F20"/>
          <w:spacing w:val="-3"/>
          <w:sz w:val="20"/>
          <w:szCs w:val="20"/>
        </w:rPr>
        <w:t>发〔</w:t>
      </w:r>
      <w:r>
        <w:rPr>
          <w:rFonts w:ascii="微软雅黑" w:hAnsi="微软雅黑" w:eastAsia="微软雅黑" w:cs="微软雅黑"/>
          <w:color w:val="231F20"/>
          <w:spacing w:val="-2"/>
          <w:sz w:val="20"/>
          <w:szCs w:val="20"/>
        </w:rPr>
        <w:t>2018</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64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3"/>
          <w:sz w:val="20"/>
          <w:szCs w:val="20"/>
        </w:rPr>
        <w:t>号</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pacing w:val="-3"/>
          <w:sz w:val="20"/>
          <w:szCs w:val="20"/>
        </w:rPr>
        <w:t>的文件精神编制的</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pacing w:val="-3"/>
          <w:sz w:val="20"/>
          <w:szCs w:val="20"/>
        </w:rPr>
        <w:t>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8"/>
          <w:sz w:val="20"/>
          <w:szCs w:val="20"/>
        </w:rPr>
        <w:t>划的主</w:t>
      </w:r>
      <w:r>
        <w:rPr>
          <w:rFonts w:ascii="微软雅黑" w:hAnsi="微软雅黑" w:eastAsia="微软雅黑" w:cs="微软雅黑"/>
          <w:color w:val="231F20"/>
          <w:spacing w:val="17"/>
          <w:sz w:val="20"/>
          <w:szCs w:val="20"/>
        </w:rPr>
        <w:t>要依据有</w:t>
      </w:r>
      <w:r>
        <w:rPr>
          <w:rFonts w:ascii="微软雅黑" w:hAnsi="微软雅黑" w:eastAsia="微软雅黑" w:cs="微软雅黑"/>
          <w:color w:val="231F20"/>
          <w:spacing w:val="21"/>
          <w:sz w:val="20"/>
          <w:szCs w:val="20"/>
        </w:rPr>
        <w:t>：</w:t>
      </w:r>
    </w:p>
    <w:p>
      <w:pPr>
        <w:spacing w:before="1" w:line="220"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1.《中华人民共和国矿产</w:t>
      </w:r>
      <w:r>
        <w:rPr>
          <w:rFonts w:ascii="微软雅黑" w:hAnsi="微软雅黑" w:eastAsia="微软雅黑" w:cs="微软雅黑"/>
          <w:color w:val="231F20"/>
          <w:sz w:val="20"/>
          <w:szCs w:val="20"/>
        </w:rPr>
        <w:t>资源法》</w:t>
      </w:r>
      <w:r>
        <w:rPr>
          <w:rFonts w:ascii="微软雅黑" w:hAnsi="微软雅黑" w:eastAsia="微软雅黑" w:cs="微软雅黑"/>
          <w:color w:val="231F20"/>
          <w:spacing w:val="-101"/>
          <w:sz w:val="20"/>
          <w:szCs w:val="20"/>
        </w:rPr>
        <w:t>；</w:t>
      </w:r>
    </w:p>
    <w:p>
      <w:pPr>
        <w:spacing w:before="1" w:line="220" w:lineRule="auto"/>
        <w:ind w:firstLine="499"/>
        <w:rPr>
          <w:rFonts w:ascii="微软雅黑" w:hAnsi="微软雅黑" w:eastAsia="微软雅黑" w:cs="微软雅黑"/>
          <w:sz w:val="20"/>
          <w:szCs w:val="20"/>
        </w:rPr>
      </w:pPr>
      <w:r>
        <w:rPr>
          <w:rFonts w:ascii="微软雅黑" w:hAnsi="微软雅黑" w:eastAsia="微软雅黑" w:cs="微软雅黑"/>
          <w:color w:val="231F20"/>
          <w:sz w:val="20"/>
          <w:szCs w:val="20"/>
        </w:rPr>
        <w:t>2.《中华人民共和国环境保护法》</w:t>
      </w:r>
      <w:r>
        <w:rPr>
          <w:rFonts w:ascii="微软雅黑" w:hAnsi="微软雅黑" w:eastAsia="微软雅黑" w:cs="微软雅黑"/>
          <w:color w:val="231F20"/>
          <w:spacing w:val="-95"/>
          <w:sz w:val="20"/>
          <w:szCs w:val="20"/>
        </w:rPr>
        <w:t>；</w:t>
      </w:r>
    </w:p>
    <w:p>
      <w:pPr>
        <w:spacing w:before="3" w:line="220" w:lineRule="auto"/>
        <w:ind w:left="496" w:right="768" w:firstLine="6"/>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3</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59"/>
          <w:sz w:val="20"/>
          <w:szCs w:val="20"/>
        </w:rPr>
        <w:t xml:space="preserve">  </w:t>
      </w:r>
      <w:r>
        <w:rPr>
          <w:rFonts w:ascii="微软雅黑" w:hAnsi="微软雅黑" w:eastAsia="微软雅黑" w:cs="微软雅黑"/>
          <w:color w:val="231F20"/>
          <w:spacing w:val="-2"/>
          <w:sz w:val="20"/>
          <w:szCs w:val="20"/>
        </w:rPr>
        <w:t>原国土资源部等六部委《关于加</w:t>
      </w:r>
      <w:r>
        <w:rPr>
          <w:rFonts w:ascii="微软雅黑" w:hAnsi="微软雅黑" w:eastAsia="微软雅黑" w:cs="微软雅黑"/>
          <w:color w:val="231F20"/>
          <w:spacing w:val="-1"/>
          <w:sz w:val="20"/>
          <w:szCs w:val="20"/>
        </w:rPr>
        <w:t>快建设绿色矿山的实施意见》（国土资规〔2017〕4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1"/>
          <w:sz w:val="20"/>
          <w:szCs w:val="20"/>
        </w:rPr>
        <w:t>号</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z w:val="20"/>
          <w:szCs w:val="20"/>
        </w:rPr>
        <w:t xml:space="preserve"> 4.《内蒙古自治区环境保护条例》</w:t>
      </w:r>
      <w:r>
        <w:rPr>
          <w:rFonts w:ascii="微软雅黑" w:hAnsi="微软雅黑" w:eastAsia="微软雅黑" w:cs="微软雅黑"/>
          <w:color w:val="231F20"/>
          <w:spacing w:val="-92"/>
          <w:sz w:val="20"/>
          <w:szCs w:val="20"/>
        </w:rPr>
        <w:t>；</w:t>
      </w:r>
    </w:p>
    <w:p>
      <w:pPr>
        <w:spacing w:before="3" w:line="220" w:lineRule="auto"/>
        <w:ind w:left="497" w:right="298" w:firstLine="1"/>
        <w:rPr>
          <w:rFonts w:ascii="微软雅黑" w:hAnsi="微软雅黑" w:eastAsia="微软雅黑" w:cs="微软雅黑"/>
          <w:sz w:val="20"/>
          <w:szCs w:val="20"/>
        </w:rPr>
      </w:pPr>
      <w:r>
        <w:rPr>
          <w:rFonts w:ascii="微软雅黑" w:hAnsi="微软雅黑" w:eastAsia="微软雅黑" w:cs="微软雅黑"/>
          <w:color w:val="231F20"/>
          <w:sz w:val="20"/>
          <w:szCs w:val="20"/>
        </w:rPr>
        <w:t>5.《内蒙古自治区矿山地质环境治理办法》</w:t>
      </w:r>
      <w:r>
        <w:rPr>
          <w:rFonts w:ascii="微软雅黑" w:hAnsi="微软雅黑" w:eastAsia="微软雅黑" w:cs="微软雅黑"/>
          <w:color w:val="231F20"/>
          <w:spacing w:val="-75"/>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6</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4"/>
          <w:sz w:val="20"/>
          <w:szCs w:val="20"/>
        </w:rPr>
        <w:t>《内蒙古自治区人民政府关于印发自治区绿色矿山建设方案的通知》</w:t>
      </w:r>
      <w:r>
        <w:rPr>
          <w:rFonts w:ascii="微软雅黑" w:hAnsi="微软雅黑" w:eastAsia="微软雅黑" w:cs="微软雅黑"/>
          <w:color w:val="231F20"/>
          <w:spacing w:val="-3"/>
          <w:sz w:val="20"/>
          <w:szCs w:val="20"/>
        </w:rPr>
        <w:t>（内政发〔</w:t>
      </w:r>
      <w:r>
        <w:rPr>
          <w:rFonts w:ascii="微软雅黑" w:hAnsi="微软雅黑" w:eastAsia="微软雅黑" w:cs="微软雅黑"/>
          <w:color w:val="231F20"/>
          <w:spacing w:val="-2"/>
          <w:sz w:val="20"/>
          <w:szCs w:val="20"/>
        </w:rPr>
        <w:t>2017</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111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3"/>
          <w:sz w:val="20"/>
          <w:szCs w:val="20"/>
        </w:rPr>
        <w:t>号</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z w:val="20"/>
          <w:szCs w:val="20"/>
        </w:rPr>
        <w:t xml:space="preserve"> 7.《内蒙古自治区绿色矿山建设规划》</w:t>
      </w:r>
      <w:r>
        <w:rPr>
          <w:rFonts w:ascii="微软雅黑" w:hAnsi="微软雅黑" w:eastAsia="微软雅黑" w:cs="微软雅黑"/>
          <w:color w:val="231F20"/>
          <w:spacing w:val="-74"/>
          <w:sz w:val="20"/>
          <w:szCs w:val="20"/>
        </w:rPr>
        <w:t>；</w:t>
      </w:r>
    </w:p>
    <w:p>
      <w:pPr>
        <w:spacing w:before="1" w:line="220" w:lineRule="auto"/>
        <w:ind w:firstLine="501"/>
        <w:rPr>
          <w:rFonts w:ascii="微软雅黑" w:hAnsi="微软雅黑" w:eastAsia="微软雅黑" w:cs="微软雅黑"/>
          <w:sz w:val="20"/>
          <w:szCs w:val="20"/>
        </w:rPr>
      </w:pPr>
      <w:r>
        <w:rPr>
          <w:rFonts w:ascii="微软雅黑" w:hAnsi="微软雅黑" w:eastAsia="微软雅黑" w:cs="微软雅黑"/>
          <w:color w:val="231F20"/>
          <w:sz w:val="20"/>
          <w:szCs w:val="20"/>
        </w:rPr>
        <w:t>8.《内蒙古自治区绿色矿山建设方案》</w:t>
      </w:r>
      <w:r>
        <w:rPr>
          <w:rFonts w:ascii="微软雅黑" w:hAnsi="微软雅黑" w:eastAsia="微软雅黑" w:cs="微软雅黑"/>
          <w:color w:val="231F20"/>
          <w:spacing w:val="-78"/>
          <w:sz w:val="20"/>
          <w:szCs w:val="20"/>
        </w:rPr>
        <w:t>；</w:t>
      </w:r>
    </w:p>
    <w:p>
      <w:pPr>
        <w:spacing w:before="1" w:line="220" w:lineRule="auto"/>
        <w:ind w:firstLine="499"/>
        <w:rPr>
          <w:rFonts w:ascii="微软雅黑" w:hAnsi="微软雅黑" w:eastAsia="微软雅黑" w:cs="微软雅黑"/>
          <w:sz w:val="20"/>
          <w:szCs w:val="20"/>
        </w:rPr>
      </w:pPr>
      <w:r>
        <w:rPr>
          <w:rFonts w:ascii="微软雅黑" w:hAnsi="微软雅黑" w:eastAsia="微软雅黑" w:cs="微软雅黑"/>
          <w:color w:val="231F20"/>
          <w:sz w:val="20"/>
          <w:szCs w:val="20"/>
        </w:rPr>
        <w:t>9.《内蒙古自治区绿色矿山建设标准》</w:t>
      </w:r>
      <w:r>
        <w:rPr>
          <w:rFonts w:ascii="微软雅黑" w:hAnsi="微软雅黑" w:eastAsia="微软雅黑" w:cs="微软雅黑"/>
          <w:color w:val="231F20"/>
          <w:spacing w:val="-75"/>
          <w:sz w:val="20"/>
          <w:szCs w:val="20"/>
        </w:rPr>
        <w:t>；</w:t>
      </w:r>
    </w:p>
    <w:p>
      <w:pPr>
        <w:spacing w:before="2" w:line="220" w:lineRule="auto"/>
        <w:ind w:left="94" w:right="79" w:firstLine="422"/>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10</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7"/>
          <w:sz w:val="20"/>
          <w:szCs w:val="20"/>
        </w:rPr>
        <w:t>内蒙古自治区国土资源厅关于印发内蒙古自治区绿色矿山建设三年推进计划的函（内国土</w:t>
      </w:r>
      <w:r>
        <w:rPr>
          <w:rFonts w:ascii="微软雅黑" w:hAnsi="微软雅黑" w:eastAsia="微软雅黑" w:cs="微软雅黑"/>
          <w:color w:val="231F20"/>
          <w:spacing w:val="1"/>
          <w:sz w:val="20"/>
          <w:szCs w:val="20"/>
        </w:rPr>
        <w:t>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w w:val="79"/>
          <w:sz w:val="20"/>
          <w:szCs w:val="20"/>
        </w:rPr>
        <w:t>函【2018】419 号）</w:t>
      </w:r>
      <w:r>
        <w:rPr>
          <w:rFonts w:ascii="微软雅黑" w:hAnsi="微软雅黑" w:eastAsia="微软雅黑" w:cs="微软雅黑"/>
          <w:color w:val="231F20"/>
          <w:spacing w:val="3"/>
          <w:w w:val="79"/>
          <w:sz w:val="20"/>
          <w:szCs w:val="20"/>
        </w:rPr>
        <w:t>；</w:t>
      </w:r>
    </w:p>
    <w:p>
      <w:pPr>
        <w:spacing w:before="1" w:line="220"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《鄂尔多斯市东胜区矿产资源规划（</w:t>
      </w:r>
      <w:r>
        <w:rPr>
          <w:rFonts w:ascii="微软雅黑" w:hAnsi="微软雅黑" w:eastAsia="微软雅黑" w:cs="微软雅黑"/>
          <w:color w:val="231F20"/>
          <w:spacing w:val="-4"/>
          <w:sz w:val="20"/>
          <w:szCs w:val="20"/>
        </w:rPr>
        <w:t>2008</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2015</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07"/>
          <w:sz w:val="20"/>
          <w:szCs w:val="20"/>
        </w:rPr>
        <w:t>；</w:t>
      </w:r>
    </w:p>
    <w:p>
      <w:pPr>
        <w:spacing w:before="1" w:line="208"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12</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10"/>
          <w:sz w:val="20"/>
          <w:szCs w:val="20"/>
        </w:rPr>
        <w:t>《鄂尔多斯市绿色矿山建设实</w:t>
      </w:r>
      <w:r>
        <w:rPr>
          <w:rFonts w:ascii="微软雅黑" w:hAnsi="微软雅黑" w:eastAsia="微软雅黑" w:cs="微软雅黑"/>
          <w:color w:val="231F20"/>
          <w:spacing w:val="-9"/>
          <w:sz w:val="20"/>
          <w:szCs w:val="20"/>
        </w:rPr>
        <w:t>施方案》（鄂府办发〔</w:t>
      </w:r>
      <w:r>
        <w:rPr>
          <w:rFonts w:ascii="微软雅黑" w:hAnsi="微软雅黑" w:eastAsia="微软雅黑" w:cs="微软雅黑"/>
          <w:color w:val="231F20"/>
          <w:spacing w:val="-5"/>
          <w:sz w:val="20"/>
          <w:szCs w:val="20"/>
        </w:rPr>
        <w:t>2018</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5"/>
          <w:sz w:val="20"/>
          <w:szCs w:val="20"/>
        </w:rPr>
        <w:t>64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号</w:t>
      </w:r>
      <w:r>
        <w:rPr>
          <w:rFonts w:ascii="微软雅黑" w:hAnsi="微软雅黑" w:eastAsia="微软雅黑" w:cs="微软雅黑"/>
          <w:color w:val="231F20"/>
          <w:spacing w:val="-110"/>
          <w:sz w:val="20"/>
          <w:szCs w:val="20"/>
        </w:rPr>
        <w:t>）；</w:t>
      </w:r>
    </w:p>
    <w:p>
      <w:pPr>
        <w:spacing w:before="17" w:line="209"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13</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6"/>
          <w:sz w:val="20"/>
          <w:szCs w:val="20"/>
        </w:rPr>
        <w:t>《鄂尔多斯市绿色矿山建设规划（</w:t>
      </w:r>
      <w:r>
        <w:rPr>
          <w:rFonts w:ascii="微软雅黑" w:hAnsi="微软雅黑" w:eastAsia="微软雅黑" w:cs="微软雅黑"/>
          <w:color w:val="231F20"/>
          <w:spacing w:val="-4"/>
          <w:sz w:val="20"/>
          <w:szCs w:val="20"/>
        </w:rPr>
        <w:t>2018</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4"/>
          <w:sz w:val="20"/>
          <w:szCs w:val="20"/>
        </w:rPr>
        <w:t>2</w:t>
      </w:r>
      <w:r>
        <w:rPr>
          <w:rFonts w:ascii="微软雅黑" w:hAnsi="微软雅黑" w:eastAsia="微软雅黑" w:cs="微软雅黑"/>
          <w:color w:val="231F20"/>
          <w:spacing w:val="-3"/>
          <w:sz w:val="20"/>
          <w:szCs w:val="20"/>
        </w:rPr>
        <w:t>025</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5"/>
          <w:sz w:val="20"/>
          <w:szCs w:val="20"/>
        </w:rPr>
        <w:t>年</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7"/>
          <w:sz w:val="20"/>
          <w:szCs w:val="20"/>
        </w:rPr>
        <w:t>；</w:t>
      </w:r>
    </w:p>
    <w:p>
      <w:pPr>
        <w:spacing w:before="17" w:line="221"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14</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6"/>
          <w:sz w:val="20"/>
          <w:szCs w:val="20"/>
        </w:rPr>
        <w:t>《东胜区矿山地质环境保护与治理规划》（</w:t>
      </w:r>
      <w:r>
        <w:rPr>
          <w:rFonts w:ascii="微软雅黑" w:hAnsi="微软雅黑" w:eastAsia="微软雅黑" w:cs="微软雅黑"/>
          <w:color w:val="231F20"/>
          <w:spacing w:val="-4"/>
          <w:sz w:val="20"/>
          <w:szCs w:val="20"/>
        </w:rPr>
        <w:t>201</w:t>
      </w:r>
      <w:r>
        <w:rPr>
          <w:rFonts w:ascii="微软雅黑" w:hAnsi="微软雅黑" w:eastAsia="微软雅黑" w:cs="微软雅黑"/>
          <w:color w:val="231F20"/>
          <w:spacing w:val="-3"/>
          <w:sz w:val="20"/>
          <w:szCs w:val="20"/>
        </w:rPr>
        <w:t>6</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2020</w:t>
      </w:r>
      <w:r>
        <w:rPr>
          <w:rFonts w:ascii="微软雅黑" w:hAnsi="微软雅黑" w:eastAsia="微软雅黑" w:cs="微软雅黑"/>
          <w:color w:val="231F20"/>
          <w:spacing w:val="-107"/>
          <w:sz w:val="20"/>
          <w:szCs w:val="20"/>
        </w:rPr>
        <w:t>）；</w:t>
      </w:r>
    </w:p>
    <w:p>
      <w:pPr>
        <w:spacing w:before="1" w:line="220"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15.</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鄂尔多斯市环境保护条例》</w:t>
      </w:r>
      <w:r>
        <w:rPr>
          <w:rFonts w:ascii="微软雅黑" w:hAnsi="微软雅黑" w:eastAsia="微软雅黑" w:cs="微软雅黑"/>
          <w:color w:val="231F20"/>
          <w:spacing w:val="-103"/>
          <w:sz w:val="20"/>
          <w:szCs w:val="20"/>
        </w:rPr>
        <w:t>；</w:t>
      </w:r>
    </w:p>
    <w:p>
      <w:pPr>
        <w:spacing w:line="231" w:lineRule="auto"/>
        <w:ind w:firstLine="516"/>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16.《鄂尔多斯市大气污染防治</w:t>
      </w:r>
      <w:r>
        <w:rPr>
          <w:rFonts w:ascii="微软雅黑" w:hAnsi="微软雅黑" w:eastAsia="微软雅黑" w:cs="微软雅黑"/>
          <w:color w:val="231F20"/>
          <w:sz w:val="20"/>
          <w:szCs w:val="20"/>
        </w:rPr>
        <w:t>条例》</w:t>
      </w:r>
      <w:r>
        <w:rPr>
          <w:rFonts w:ascii="微软雅黑" w:hAnsi="微软雅黑" w:eastAsia="微软雅黑" w:cs="微软雅黑"/>
          <w:color w:val="231F20"/>
          <w:spacing w:val="-101"/>
          <w:sz w:val="20"/>
          <w:szCs w:val="20"/>
        </w:rPr>
        <w:t>。</w:t>
      </w:r>
    </w:p>
    <w:p>
      <w:pPr>
        <w:sectPr>
          <w:headerReference r:id="rId8" w:type="default"/>
          <w:pgSz w:w="11906" w:h="16838"/>
          <w:pgMar w:top="1680" w:right="1338" w:bottom="400" w:left="1343" w:header="1384" w:footer="0" w:gutter="0"/>
        </w:sectPr>
      </w:pPr>
    </w:p>
    <w:p>
      <w:pPr>
        <w:spacing w:before="293" w:line="296" w:lineRule="exact"/>
        <w:ind w:firstLine="4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18"/>
          <w:position w:val="2"/>
          <w:sz w:val="20"/>
          <w:szCs w:val="20"/>
        </w:rPr>
        <w:t>、</w:t>
      </w:r>
      <w:r>
        <w:rPr>
          <w:rFonts w:ascii="黑体" w:hAnsi="黑体" w:eastAsia="黑体" w:cs="黑体"/>
          <w:color w:val="231F20"/>
          <w:position w:val="2"/>
          <w:sz w:val="20"/>
          <w:szCs w:val="20"/>
        </w:rPr>
        <w:t>规划期和适用范围</w:t>
      </w:r>
    </w:p>
    <w:p>
      <w:pPr>
        <w:spacing w:before="26" w:line="221" w:lineRule="auto"/>
        <w:ind w:left="5" w:right="52" w:firstLine="323"/>
        <w:rPr>
          <w:rFonts w:ascii="微软雅黑" w:hAnsi="微软雅黑" w:eastAsia="微软雅黑" w:cs="微软雅黑"/>
          <w:sz w:val="20"/>
          <w:szCs w:val="20"/>
        </w:rPr>
      </w:pPr>
      <w:r>
        <w:rPr>
          <w:rFonts w:ascii="微软雅黑" w:hAnsi="微软雅黑" w:eastAsia="微软雅黑" w:cs="微软雅黑"/>
          <w:color w:val="231F20"/>
          <w:sz w:val="20"/>
          <w:szCs w:val="20"/>
        </w:rPr>
        <w:t>《规划》基准年为</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2017 年</w:t>
      </w:r>
      <w:r>
        <w:rPr>
          <w:rFonts w:ascii="微软雅黑" w:hAnsi="微软雅黑" w:eastAsia="微软雅黑" w:cs="微软雅黑"/>
          <w:color w:val="231F20"/>
          <w:spacing w:val="-44"/>
          <w:sz w:val="20"/>
          <w:szCs w:val="20"/>
        </w:rPr>
        <w:t>，</w:t>
      </w:r>
      <w:r>
        <w:rPr>
          <w:rFonts w:ascii="微软雅黑" w:hAnsi="微软雅黑" w:eastAsia="微软雅黑" w:cs="微软雅黑"/>
          <w:color w:val="231F20"/>
          <w:sz w:val="20"/>
          <w:szCs w:val="20"/>
        </w:rPr>
        <w:t>近期目标年为 2018-2020 年</w:t>
      </w:r>
      <w:r>
        <w:rPr>
          <w:rFonts w:ascii="微软雅黑" w:hAnsi="微软雅黑" w:eastAsia="微软雅黑" w:cs="微软雅黑"/>
          <w:color w:val="231F20"/>
          <w:spacing w:val="-44"/>
          <w:sz w:val="20"/>
          <w:szCs w:val="20"/>
        </w:rPr>
        <w:t>，</w:t>
      </w:r>
      <w:r>
        <w:rPr>
          <w:rFonts w:ascii="微软雅黑" w:hAnsi="微软雅黑" w:eastAsia="微软雅黑" w:cs="微软雅黑"/>
          <w:color w:val="231F20"/>
          <w:sz w:val="20"/>
          <w:szCs w:val="20"/>
        </w:rPr>
        <w:t>中期目标年为 2021-2025 年</w:t>
      </w:r>
      <w:r>
        <w:rPr>
          <w:rFonts w:ascii="微软雅黑" w:hAnsi="微软雅黑" w:eastAsia="微软雅黑" w:cs="微软雅黑"/>
          <w:color w:val="231F20"/>
          <w:spacing w:val="-44"/>
          <w:sz w:val="20"/>
          <w:szCs w:val="20"/>
        </w:rPr>
        <w:t>，</w:t>
      </w:r>
      <w:r>
        <w:rPr>
          <w:rFonts w:ascii="微软雅黑" w:hAnsi="微软雅黑" w:eastAsia="微软雅黑" w:cs="微软雅黑"/>
          <w:color w:val="231F20"/>
          <w:sz w:val="20"/>
          <w:szCs w:val="20"/>
        </w:rPr>
        <w:t>展望期至 2035</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70"/>
          <w:sz w:val="20"/>
          <w:szCs w:val="20"/>
        </w:rPr>
        <w:t>。</w:t>
      </w:r>
    </w:p>
    <w:p>
      <w:pPr>
        <w:spacing w:before="2" w:line="220" w:lineRule="auto"/>
        <w:ind w:left="5" w:right="52" w:firstLine="323"/>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《规划》范围及对象为</w:t>
      </w:r>
      <w:r>
        <w:rPr>
          <w:rFonts w:ascii="微软雅黑" w:hAnsi="微软雅黑" w:eastAsia="微软雅黑" w:cs="微软雅黑"/>
          <w:color w:val="231F20"/>
          <w:spacing w:val="3"/>
          <w:sz w:val="20"/>
          <w:szCs w:val="20"/>
        </w:rPr>
        <w:t>东胜区辖区内非油气</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非放射性矿产的新建</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改扩建和生产矿山（主要为煤</w:t>
      </w:r>
      <w:r>
        <w:rPr>
          <w:rFonts w:ascii="微软雅黑" w:hAnsi="微软雅黑" w:eastAsia="微软雅黑" w:cs="微软雅黑"/>
          <w:color w:val="231F20"/>
          <w:sz w:val="20"/>
          <w:szCs w:val="20"/>
        </w:rPr>
        <w:t xml:space="preserve"> 矿</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z w:val="20"/>
          <w:szCs w:val="20"/>
        </w:rPr>
        <w:t>绿色矿山建设</w:t>
      </w:r>
      <w:r>
        <w:rPr>
          <w:rFonts w:ascii="微软雅黑" w:hAnsi="微软雅黑" w:eastAsia="微软雅黑" w:cs="微软雅黑"/>
          <w:color w:val="231F20"/>
          <w:spacing w:val="-10"/>
          <w:sz w:val="20"/>
          <w:szCs w:val="20"/>
        </w:rPr>
        <w:t>。</w:t>
      </w:r>
    </w:p>
    <w:p>
      <w:pPr>
        <w:spacing w:before="2" w:line="230" w:lineRule="auto"/>
        <w:ind w:right="52" w:firstLine="422"/>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本《规划》是东胜区绿色矿山建设的指导性文件</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是区政府指导和规范矿山企业开</w:t>
      </w:r>
      <w:r>
        <w:rPr>
          <w:rFonts w:ascii="微软雅黑" w:hAnsi="微软雅黑" w:eastAsia="微软雅黑" w:cs="微软雅黑"/>
          <w:color w:val="231F20"/>
          <w:spacing w:val="5"/>
          <w:sz w:val="20"/>
          <w:szCs w:val="20"/>
        </w:rPr>
        <w:t>展绿色矿山建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1"/>
          <w:sz w:val="20"/>
          <w:szCs w:val="20"/>
        </w:rPr>
        <w:t>设的抓手</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是监督管理本行政区域内绿色矿山建设活动的重要依据</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是矿山企业建设</w:t>
      </w:r>
      <w:r>
        <w:rPr>
          <w:rFonts w:ascii="微软雅黑" w:hAnsi="微软雅黑" w:eastAsia="微软雅黑" w:cs="微软雅黑"/>
          <w:color w:val="231F20"/>
          <w:spacing w:val="10"/>
          <w:sz w:val="20"/>
          <w:szCs w:val="20"/>
        </w:rPr>
        <w:t>绿色矿山的指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南</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也是鄂尔多斯市绿色矿山建设规划</w:t>
      </w:r>
      <w:r>
        <w:rPr>
          <w:rFonts w:ascii="微软雅黑" w:hAnsi="微软雅黑" w:eastAsia="微软雅黑" w:cs="微软雅黑"/>
          <w:color w:val="231F20"/>
          <w:spacing w:val="5"/>
          <w:sz w:val="20"/>
          <w:szCs w:val="20"/>
        </w:rPr>
        <w:t>的重要组成部分</w:t>
      </w:r>
      <w:r>
        <w:rPr>
          <w:rFonts w:ascii="微软雅黑" w:hAnsi="微软雅黑" w:eastAsia="微软雅黑" w:cs="微软雅黑"/>
          <w:color w:val="231F20"/>
          <w:spacing w:val="7"/>
          <w:sz w:val="20"/>
          <w:szCs w:val="20"/>
        </w:rPr>
        <w:t>。</w:t>
      </w:r>
    </w:p>
    <w:p>
      <w:pPr>
        <w:sectPr>
          <w:headerReference r:id="rId9" w:type="default"/>
          <w:pgSz w:w="11906" w:h="16838"/>
          <w:pgMar w:top="1680" w:right="1365" w:bottom="400" w:left="1417" w:header="1384" w:footer="0" w:gutter="0"/>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133" w:line="188" w:lineRule="auto"/>
        <w:ind w:firstLine="3100"/>
        <w:rPr>
          <w:rFonts w:ascii="微软雅黑" w:hAnsi="微软雅黑" w:eastAsia="微软雅黑" w:cs="微软雅黑"/>
          <w:sz w:val="31"/>
          <w:szCs w:val="31"/>
        </w:rPr>
      </w:pPr>
      <w:r>
        <w:rPr>
          <w:rFonts w:ascii="微软雅黑" w:hAnsi="微软雅黑" w:eastAsia="微软雅黑" w:cs="微软雅黑"/>
          <w:color w:val="231F20"/>
          <w:spacing w:val="13"/>
          <w:sz w:val="31"/>
          <w:szCs w:val="31"/>
        </w:rPr>
        <w:t>第一章</w:t>
      </w:r>
      <w:r>
        <w:rPr>
          <w:rFonts w:ascii="微软雅黑" w:hAnsi="微软雅黑" w:eastAsia="微软雅黑" w:cs="微软雅黑"/>
          <w:color w:val="231F20"/>
          <w:spacing w:val="5"/>
          <w:sz w:val="31"/>
          <w:szCs w:val="31"/>
        </w:rPr>
        <w:t xml:space="preserve">   </w:t>
      </w:r>
      <w:r>
        <w:rPr>
          <w:rFonts w:ascii="微软雅黑" w:hAnsi="微软雅黑" w:eastAsia="微软雅黑" w:cs="微软雅黑"/>
          <w:color w:val="231F20"/>
          <w:spacing w:val="13"/>
          <w:sz w:val="31"/>
          <w:szCs w:val="31"/>
        </w:rPr>
        <w:t>现状与形势</w:t>
      </w:r>
    </w:p>
    <w:p>
      <w:pPr>
        <w:spacing w:line="248" w:lineRule="auto"/>
        <w:rPr>
          <w:rFonts w:ascii="Arial"/>
          <w:sz w:val="21"/>
        </w:rPr>
      </w:pPr>
    </w:p>
    <w:p>
      <w:pPr>
        <w:spacing w:before="65" w:line="273" w:lineRule="exact"/>
        <w:ind w:firstLine="3286"/>
        <w:rPr>
          <w:rFonts w:ascii="黑体" w:hAnsi="黑体" w:eastAsia="黑体" w:cs="黑体"/>
          <w:sz w:val="20"/>
          <w:szCs w:val="20"/>
        </w:rPr>
      </w:pPr>
      <w:r>
        <w:rPr>
          <w:rFonts w:ascii="黑体" w:hAnsi="黑体" w:eastAsia="黑体" w:cs="黑体"/>
          <w:color w:val="231F20"/>
          <w:spacing w:val="9"/>
          <w:position w:val="1"/>
          <w:sz w:val="20"/>
          <w:szCs w:val="20"/>
        </w:rPr>
        <w:t>第一节</w:t>
      </w:r>
      <w:r>
        <w:rPr>
          <w:rFonts w:ascii="黑体" w:hAnsi="黑体" w:eastAsia="黑体" w:cs="黑体"/>
          <w:color w:val="231F20"/>
          <w:spacing w:val="5"/>
          <w:position w:val="1"/>
          <w:sz w:val="20"/>
          <w:szCs w:val="20"/>
        </w:rPr>
        <w:t xml:space="preserve">  </w:t>
      </w:r>
      <w:r>
        <w:rPr>
          <w:rFonts w:ascii="黑体" w:hAnsi="黑体" w:eastAsia="黑体" w:cs="黑体"/>
          <w:color w:val="231F20"/>
          <w:spacing w:val="9"/>
          <w:position w:val="1"/>
          <w:sz w:val="20"/>
          <w:szCs w:val="20"/>
        </w:rPr>
        <w:t>绿色矿山建设现状</w:t>
      </w:r>
    </w:p>
    <w:p>
      <w:pPr>
        <w:spacing w:before="53" w:line="219" w:lineRule="auto"/>
        <w:ind w:left="2" w:right="5" w:firstLine="423"/>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东胜区高度重视绿色矿山建设工作，</w:t>
      </w:r>
      <w:r>
        <w:rPr>
          <w:rFonts w:ascii="微软雅黑" w:hAnsi="微软雅黑" w:eastAsia="微软雅黑" w:cs="微软雅黑"/>
          <w:color w:val="231F20"/>
          <w:spacing w:val="2"/>
          <w:sz w:val="20"/>
          <w:szCs w:val="20"/>
        </w:rPr>
        <w:t xml:space="preserve">2011 </w:t>
      </w:r>
      <w:r>
        <w:rPr>
          <w:rFonts w:ascii="微软雅黑" w:hAnsi="微软雅黑" w:eastAsia="微软雅黑" w:cs="微软雅黑"/>
          <w:color w:val="231F20"/>
          <w:spacing w:val="3"/>
          <w:sz w:val="20"/>
          <w:szCs w:val="20"/>
        </w:rPr>
        <w:t>年以来，围绕绿色矿</w:t>
      </w:r>
      <w:r>
        <w:rPr>
          <w:rFonts w:ascii="微软雅黑" w:hAnsi="微软雅黑" w:eastAsia="微软雅黑" w:cs="微软雅黑"/>
          <w:color w:val="231F20"/>
          <w:spacing w:val="2"/>
          <w:sz w:val="20"/>
          <w:szCs w:val="20"/>
        </w:rPr>
        <w:t>山建设</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不断加大矿产开发秩序整</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顿和资源整合力度，持续开展矿山地质环</w:t>
      </w:r>
      <w:r>
        <w:rPr>
          <w:rFonts w:ascii="微软雅黑" w:hAnsi="微软雅黑" w:eastAsia="微软雅黑" w:cs="微软雅黑"/>
          <w:color w:val="231F20"/>
          <w:spacing w:val="9"/>
          <w:sz w:val="20"/>
          <w:szCs w:val="20"/>
        </w:rPr>
        <w:t>境治理和土地复垦治理工作</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通过政府编制矿山地质环境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治理规划，矿山企业编制矿山地质环境治理和</w:t>
      </w:r>
      <w:r>
        <w:rPr>
          <w:rFonts w:ascii="微软雅黑" w:hAnsi="微软雅黑" w:eastAsia="微软雅黑" w:cs="微软雅黑"/>
          <w:color w:val="231F20"/>
          <w:spacing w:val="1"/>
          <w:sz w:val="20"/>
          <w:szCs w:val="20"/>
        </w:rPr>
        <w:t>复垦方案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水土保持方案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环境影响评价报告</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安全生产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评价报告等技术方案，政府各相关部门齐抓共</w:t>
      </w:r>
      <w:r>
        <w:rPr>
          <w:rFonts w:ascii="微软雅黑" w:hAnsi="微软雅黑" w:eastAsia="微软雅黑" w:cs="微软雅黑"/>
          <w:color w:val="231F20"/>
          <w:spacing w:val="1"/>
          <w:sz w:val="20"/>
          <w:szCs w:val="20"/>
        </w:rPr>
        <w:t>管</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各负其责</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为绿色矿山建设创造良好氛围与环境</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进了绿色矿山建设和绿色矿业发展，矿区地质</w:t>
      </w:r>
      <w:r>
        <w:rPr>
          <w:rFonts w:ascii="微软雅黑" w:hAnsi="微软雅黑" w:eastAsia="微软雅黑" w:cs="微软雅黑"/>
          <w:color w:val="231F20"/>
          <w:spacing w:val="1"/>
          <w:sz w:val="20"/>
          <w:szCs w:val="20"/>
        </w:rPr>
        <w:t>环境有了明显改善</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治理复垦率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固废处理率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排放达标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率显著提高，绿色矿山建设工作取得了显著成效</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 xml:space="preserve">2018 </w:t>
      </w:r>
      <w:r>
        <w:rPr>
          <w:rFonts w:ascii="微软雅黑" w:hAnsi="微软雅黑" w:eastAsia="微软雅黑" w:cs="微软雅黑"/>
          <w:color w:val="231F20"/>
          <w:spacing w:val="3"/>
          <w:sz w:val="20"/>
          <w:szCs w:val="20"/>
        </w:rPr>
        <w:t>年已有</w:t>
      </w:r>
      <w:r>
        <w:rPr>
          <w:rFonts w:ascii="微软雅黑" w:hAnsi="微软雅黑" w:eastAsia="微软雅黑" w:cs="微软雅黑"/>
          <w:color w:val="231F20"/>
          <w:spacing w:val="2"/>
          <w:sz w:val="20"/>
          <w:szCs w:val="20"/>
        </w:rPr>
        <w:t xml:space="preserve"> 7 </w:t>
      </w:r>
      <w:r>
        <w:rPr>
          <w:rFonts w:ascii="微软雅黑" w:hAnsi="微软雅黑" w:eastAsia="微软雅黑" w:cs="微软雅黑"/>
          <w:color w:val="231F20"/>
          <w:spacing w:val="3"/>
          <w:sz w:val="20"/>
          <w:szCs w:val="20"/>
        </w:rPr>
        <w:t>家矿山</w:t>
      </w:r>
      <w:r>
        <w:rPr>
          <w:rFonts w:ascii="微软雅黑" w:hAnsi="微软雅黑" w:eastAsia="微软雅黑" w:cs="微软雅黑"/>
          <w:color w:val="231F20"/>
          <w:spacing w:val="2"/>
          <w:sz w:val="20"/>
          <w:szCs w:val="20"/>
        </w:rPr>
        <w:t>通过绿色矿山评估并入选自</w:t>
      </w:r>
      <w:r>
        <w:rPr>
          <w:rFonts w:ascii="微软雅黑" w:hAnsi="微软雅黑" w:eastAsia="微软雅黑" w:cs="微软雅黑"/>
          <w:color w:val="231F20"/>
          <w:sz w:val="20"/>
          <w:szCs w:val="20"/>
        </w:rPr>
        <w:t xml:space="preserve"> 治区绿色矿山建设名录</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2019</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年又有</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11 家通过了评估</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其它矿山正在积极编制绿色矿山建设规划</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对 标进行绿色矿山建设（见表</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1-1</w:t>
      </w:r>
      <w:r>
        <w:rPr>
          <w:rFonts w:ascii="微软雅黑" w:hAnsi="微软雅黑" w:eastAsia="微软雅黑" w:cs="微软雅黑"/>
          <w:color w:val="231F20"/>
          <w:spacing w:val="-66"/>
          <w:sz w:val="20"/>
          <w:szCs w:val="20"/>
        </w:rPr>
        <w:t>）。</w:t>
      </w:r>
    </w:p>
    <w:p>
      <w:pPr>
        <w:spacing w:before="9" w:line="273" w:lineRule="exact"/>
        <w:ind w:firstLine="2259"/>
        <w:rPr>
          <w:rFonts w:ascii="黑体" w:hAnsi="黑体" w:eastAsia="黑体" w:cs="黑体"/>
          <w:sz w:val="20"/>
          <w:szCs w:val="20"/>
        </w:rPr>
      </w:pPr>
      <w:r>
        <w:rPr>
          <w:rFonts w:ascii="黑体" w:hAnsi="黑体" w:eastAsia="黑体" w:cs="黑体"/>
          <w:color w:val="231F20"/>
          <w:spacing w:val="8"/>
          <w:position w:val="1"/>
          <w:sz w:val="20"/>
          <w:szCs w:val="20"/>
        </w:rPr>
        <w:t>鄂尔多斯市东胜区绿色矿山建设现状</w:t>
      </w:r>
      <w:r>
        <w:rPr>
          <w:rFonts w:ascii="黑体" w:hAnsi="黑体" w:eastAsia="黑体" w:cs="黑体"/>
          <w:color w:val="231F20"/>
          <w:spacing w:val="7"/>
          <w:position w:val="1"/>
          <w:sz w:val="20"/>
          <w:szCs w:val="20"/>
        </w:rPr>
        <w:t>一览表表</w:t>
      </w:r>
      <w:r>
        <w:rPr>
          <w:rFonts w:ascii="黑体" w:hAnsi="黑体" w:eastAsia="黑体" w:cs="黑体"/>
          <w:color w:val="231F20"/>
          <w:spacing w:val="5"/>
          <w:position w:val="1"/>
          <w:sz w:val="20"/>
          <w:szCs w:val="20"/>
        </w:rPr>
        <w:t xml:space="preserve"> </w:t>
      </w:r>
      <w:r>
        <w:rPr>
          <w:rFonts w:ascii="黑体" w:hAnsi="黑体" w:eastAsia="黑体" w:cs="黑体"/>
          <w:color w:val="231F20"/>
          <w:spacing w:val="3"/>
          <w:position w:val="1"/>
          <w:sz w:val="20"/>
          <w:szCs w:val="20"/>
        </w:rPr>
        <w:t>1-1</w:t>
      </w:r>
    </w:p>
    <w:p/>
    <w:p>
      <w:pPr>
        <w:spacing w:line="28" w:lineRule="exact"/>
      </w:pPr>
    </w:p>
    <w:tbl>
      <w:tblPr>
        <w:tblStyle w:val="4"/>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
        <w:gridCol w:w="2419"/>
        <w:gridCol w:w="1551"/>
        <w:gridCol w:w="1163"/>
        <w:gridCol w:w="1443"/>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388" w:type="dxa"/>
            <w:tcBorders>
              <w:top w:val="single" w:color="000000" w:sz="2" w:space="0"/>
              <w:bottom w:val="single" w:color="000000" w:sz="2" w:space="0"/>
            </w:tcBorders>
            <w:vAlign w:val="top"/>
          </w:tcPr>
          <w:p>
            <w:pPr>
              <w:spacing w:before="80" w:line="224" w:lineRule="auto"/>
              <w:ind w:firstLine="95"/>
              <w:rPr>
                <w:rFonts w:ascii="仿宋" w:hAnsi="仿宋" w:eastAsia="仿宋" w:cs="仿宋"/>
                <w:sz w:val="20"/>
                <w:szCs w:val="20"/>
              </w:rPr>
            </w:pPr>
            <w:r>
              <w:rPr>
                <w:rFonts w:ascii="仿宋" w:hAnsi="仿宋" w:eastAsia="仿宋" w:cs="仿宋"/>
                <w:color w:val="231F20"/>
                <w:sz w:val="20"/>
                <w:szCs w:val="20"/>
              </w:rPr>
              <w:t>序</w:t>
            </w:r>
          </w:p>
          <w:p>
            <w:pPr>
              <w:spacing w:line="228" w:lineRule="auto"/>
              <w:ind w:firstLine="100"/>
              <w:rPr>
                <w:rFonts w:ascii="仿宋" w:hAnsi="仿宋" w:eastAsia="仿宋" w:cs="仿宋"/>
                <w:sz w:val="20"/>
                <w:szCs w:val="20"/>
              </w:rPr>
            </w:pPr>
            <w:r>
              <w:rPr>
                <w:rFonts w:ascii="仿宋" w:hAnsi="仿宋" w:eastAsia="仿宋" w:cs="仿宋"/>
                <w:color w:val="231F20"/>
                <w:sz w:val="20"/>
                <w:szCs w:val="20"/>
              </w:rPr>
              <w:t>号</w:t>
            </w:r>
          </w:p>
        </w:tc>
        <w:tc>
          <w:tcPr>
            <w:tcW w:w="2419" w:type="dxa"/>
            <w:tcBorders>
              <w:top w:val="single" w:color="000000" w:sz="2" w:space="0"/>
              <w:bottom w:val="single" w:color="000000" w:sz="2" w:space="0"/>
            </w:tcBorders>
            <w:vAlign w:val="top"/>
          </w:tcPr>
          <w:p>
            <w:pPr>
              <w:spacing w:before="201" w:line="226" w:lineRule="auto"/>
              <w:ind w:firstLine="794"/>
              <w:rPr>
                <w:rFonts w:ascii="仿宋" w:hAnsi="仿宋" w:eastAsia="仿宋" w:cs="仿宋"/>
                <w:sz w:val="20"/>
                <w:szCs w:val="20"/>
              </w:rPr>
            </w:pPr>
            <w:r>
              <w:rPr>
                <w:rFonts w:ascii="仿宋" w:hAnsi="仿宋" w:eastAsia="仿宋" w:cs="仿宋"/>
                <w:color w:val="231F20"/>
                <w:spacing w:val="7"/>
                <w:sz w:val="20"/>
                <w:szCs w:val="20"/>
              </w:rPr>
              <w:t>矿山</w:t>
            </w:r>
            <w:r>
              <w:rPr>
                <w:rFonts w:ascii="仿宋" w:hAnsi="仿宋" w:eastAsia="仿宋" w:cs="仿宋"/>
                <w:color w:val="231F20"/>
                <w:spacing w:val="6"/>
                <w:sz w:val="20"/>
                <w:szCs w:val="20"/>
              </w:rPr>
              <w:t>名称</w:t>
            </w:r>
          </w:p>
        </w:tc>
        <w:tc>
          <w:tcPr>
            <w:tcW w:w="1551" w:type="dxa"/>
            <w:tcBorders>
              <w:top w:val="single" w:color="000000" w:sz="2" w:space="0"/>
              <w:bottom w:val="single" w:color="000000" w:sz="2" w:space="0"/>
            </w:tcBorders>
            <w:vAlign w:val="top"/>
          </w:tcPr>
          <w:p>
            <w:pPr>
              <w:spacing w:before="79"/>
              <w:ind w:left="166" w:right="168" w:firstLine="196"/>
              <w:rPr>
                <w:rFonts w:ascii="仿宋" w:hAnsi="仿宋" w:eastAsia="仿宋" w:cs="仿宋"/>
                <w:sz w:val="20"/>
                <w:szCs w:val="20"/>
              </w:rPr>
            </w:pPr>
            <w:r>
              <w:rPr>
                <w:rFonts w:ascii="仿宋" w:hAnsi="仿宋" w:eastAsia="仿宋" w:cs="仿宋"/>
                <w:spacing w:val="7"/>
                <w:sz w:val="20"/>
                <w:szCs w:val="20"/>
              </w:rPr>
              <w:t>矿区</w:t>
            </w:r>
            <w:r>
              <w:rPr>
                <w:rFonts w:ascii="仿宋" w:hAnsi="仿宋" w:eastAsia="仿宋" w:cs="仿宋"/>
                <w:spacing w:val="6"/>
                <w:sz w:val="20"/>
                <w:szCs w:val="20"/>
              </w:rPr>
              <w:t>面积</w:t>
            </w:r>
            <w:r>
              <w:rPr>
                <w:rFonts w:ascii="仿宋" w:hAnsi="仿宋" w:eastAsia="仿宋" w:cs="仿宋"/>
                <w:sz w:val="20"/>
                <w:szCs w:val="20"/>
              </w:rPr>
              <w:t xml:space="preserve">  </w:t>
            </w:r>
            <w:r>
              <w:rPr>
                <w:rFonts w:ascii="仿宋" w:hAnsi="仿宋" w:eastAsia="仿宋" w:cs="仿宋"/>
                <w:spacing w:val="1"/>
                <w:sz w:val="20"/>
                <w:szCs w:val="20"/>
              </w:rPr>
              <w:t>（平方千米）</w:t>
            </w:r>
          </w:p>
        </w:tc>
        <w:tc>
          <w:tcPr>
            <w:tcW w:w="1163" w:type="dxa"/>
            <w:tcBorders>
              <w:top w:val="single" w:color="000000" w:sz="2" w:space="0"/>
              <w:bottom w:val="single" w:color="000000" w:sz="2" w:space="0"/>
            </w:tcBorders>
            <w:vAlign w:val="top"/>
          </w:tcPr>
          <w:p>
            <w:pPr>
              <w:spacing w:before="202" w:line="227" w:lineRule="auto"/>
              <w:ind w:firstLine="171"/>
              <w:rPr>
                <w:rFonts w:ascii="仿宋" w:hAnsi="仿宋" w:eastAsia="仿宋" w:cs="仿宋"/>
                <w:sz w:val="20"/>
                <w:szCs w:val="20"/>
              </w:rPr>
            </w:pPr>
            <w:r>
              <w:rPr>
                <w:rFonts w:ascii="仿宋" w:hAnsi="仿宋" w:eastAsia="仿宋" w:cs="仿宋"/>
                <w:color w:val="231F20"/>
                <w:spacing w:val="7"/>
                <w:sz w:val="20"/>
                <w:szCs w:val="20"/>
              </w:rPr>
              <w:t>开采</w:t>
            </w:r>
            <w:r>
              <w:rPr>
                <w:rFonts w:ascii="仿宋" w:hAnsi="仿宋" w:eastAsia="仿宋" w:cs="仿宋"/>
                <w:color w:val="231F20"/>
                <w:spacing w:val="6"/>
                <w:sz w:val="20"/>
                <w:szCs w:val="20"/>
              </w:rPr>
              <w:t>方式</w:t>
            </w:r>
          </w:p>
        </w:tc>
        <w:tc>
          <w:tcPr>
            <w:tcW w:w="1443" w:type="dxa"/>
            <w:tcBorders>
              <w:top w:val="single" w:color="000000" w:sz="2" w:space="0"/>
              <w:bottom w:val="single" w:color="000000" w:sz="2" w:space="0"/>
            </w:tcBorders>
            <w:vAlign w:val="top"/>
          </w:tcPr>
          <w:p>
            <w:pPr>
              <w:spacing w:before="80" w:line="224" w:lineRule="auto"/>
              <w:ind w:firstLine="167"/>
              <w:rPr>
                <w:rFonts w:ascii="仿宋" w:hAnsi="仿宋" w:eastAsia="仿宋" w:cs="仿宋"/>
                <w:sz w:val="20"/>
                <w:szCs w:val="20"/>
              </w:rPr>
            </w:pPr>
            <w:r>
              <w:rPr>
                <w:rFonts w:ascii="仿宋" w:hAnsi="仿宋" w:eastAsia="仿宋" w:cs="仿宋"/>
                <w:color w:val="231F20"/>
                <w:spacing w:val="-12"/>
                <w:sz w:val="20"/>
                <w:szCs w:val="20"/>
              </w:rPr>
              <w:t>生产规模（万</w:t>
            </w:r>
          </w:p>
          <w:p>
            <w:pPr>
              <w:spacing w:line="227" w:lineRule="auto"/>
              <w:ind w:firstLine="424"/>
              <w:rPr>
                <w:rFonts w:ascii="仿宋" w:hAnsi="仿宋" w:eastAsia="仿宋" w:cs="仿宋"/>
                <w:sz w:val="20"/>
                <w:szCs w:val="20"/>
              </w:rPr>
            </w:pPr>
            <w:r>
              <w:rPr>
                <w:rFonts w:ascii="仿宋" w:hAnsi="仿宋" w:eastAsia="仿宋" w:cs="仿宋"/>
                <w:color w:val="231F20"/>
                <w:spacing w:val="1"/>
                <w:sz w:val="20"/>
                <w:szCs w:val="20"/>
              </w:rPr>
              <w:t>吨/年）</w:t>
            </w:r>
          </w:p>
        </w:tc>
        <w:tc>
          <w:tcPr>
            <w:tcW w:w="2101" w:type="dxa"/>
            <w:tcBorders>
              <w:top w:val="single" w:color="000000" w:sz="2" w:space="0"/>
              <w:bottom w:val="single" w:color="000000" w:sz="2" w:space="0"/>
            </w:tcBorders>
            <w:vAlign w:val="top"/>
          </w:tcPr>
          <w:p>
            <w:pPr>
              <w:spacing w:before="202" w:line="228" w:lineRule="auto"/>
              <w:ind w:firstLine="224"/>
              <w:rPr>
                <w:rFonts w:ascii="仿宋" w:hAnsi="仿宋" w:eastAsia="仿宋" w:cs="仿宋"/>
                <w:sz w:val="20"/>
                <w:szCs w:val="20"/>
              </w:rPr>
            </w:pPr>
            <w:r>
              <w:rPr>
                <w:rFonts w:ascii="仿宋" w:hAnsi="仿宋" w:eastAsia="仿宋" w:cs="仿宋"/>
                <w:color w:val="231F20"/>
                <w:spacing w:val="8"/>
                <w:sz w:val="20"/>
                <w:szCs w:val="20"/>
              </w:rPr>
              <w:t>绿色矿山建设现</w:t>
            </w:r>
            <w:r>
              <w:rPr>
                <w:rFonts w:ascii="仿宋" w:hAnsi="仿宋" w:eastAsia="仿宋" w:cs="仿宋"/>
                <w:color w:val="231F20"/>
                <w:spacing w:val="6"/>
                <w:sz w:val="20"/>
                <w:szCs w:val="20"/>
              </w:rPr>
              <w:t>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3" w:line="187" w:lineRule="auto"/>
              <w:ind w:firstLine="156"/>
              <w:rPr>
                <w:rFonts w:ascii="仿宋" w:hAnsi="仿宋" w:eastAsia="仿宋" w:cs="仿宋"/>
                <w:sz w:val="20"/>
                <w:szCs w:val="20"/>
              </w:rPr>
            </w:pPr>
            <w:r>
              <w:rPr>
                <w:rFonts w:ascii="仿宋" w:hAnsi="仿宋" w:eastAsia="仿宋" w:cs="仿宋"/>
                <w:color w:val="231F20"/>
                <w:sz w:val="20"/>
                <w:szCs w:val="20"/>
              </w:rPr>
              <w:t>1</w:t>
            </w:r>
          </w:p>
        </w:tc>
        <w:tc>
          <w:tcPr>
            <w:tcW w:w="2419" w:type="dxa"/>
            <w:tcBorders>
              <w:top w:val="single" w:color="000000" w:sz="2" w:space="0"/>
              <w:bottom w:val="single" w:color="000000" w:sz="2" w:space="0"/>
            </w:tcBorders>
            <w:vAlign w:val="top"/>
          </w:tcPr>
          <w:p>
            <w:pPr>
              <w:spacing w:before="56" w:line="231" w:lineRule="auto"/>
              <w:ind w:left="373" w:right="53" w:hanging="314"/>
              <w:rPr>
                <w:rFonts w:ascii="仿宋" w:hAnsi="仿宋" w:eastAsia="仿宋" w:cs="仿宋"/>
                <w:sz w:val="20"/>
                <w:szCs w:val="20"/>
              </w:rPr>
            </w:pPr>
            <w:r>
              <w:rPr>
                <w:rFonts w:ascii="仿宋" w:hAnsi="仿宋" w:eastAsia="仿宋" w:cs="仿宋"/>
                <w:color w:val="231F20"/>
                <w:spacing w:val="9"/>
                <w:sz w:val="20"/>
                <w:szCs w:val="20"/>
              </w:rPr>
              <w:t>鄂尔多斯市巴音孟</w:t>
            </w:r>
            <w:r>
              <w:rPr>
                <w:rFonts w:ascii="仿宋" w:hAnsi="仿宋" w:eastAsia="仿宋" w:cs="仿宋"/>
                <w:color w:val="231F20"/>
                <w:spacing w:val="8"/>
                <w:sz w:val="20"/>
                <w:szCs w:val="20"/>
              </w:rPr>
              <w:t>克纳源</w:t>
            </w:r>
            <w:r>
              <w:rPr>
                <w:rFonts w:ascii="仿宋" w:hAnsi="仿宋" w:eastAsia="仿宋" w:cs="仿宋"/>
                <w:color w:val="231F20"/>
                <w:sz w:val="20"/>
                <w:szCs w:val="20"/>
              </w:rPr>
              <w:t xml:space="preserve"> </w:t>
            </w:r>
            <w:r>
              <w:rPr>
                <w:rFonts w:ascii="仿宋" w:hAnsi="仿宋" w:eastAsia="仿宋" w:cs="仿宋"/>
                <w:color w:val="231F20"/>
                <w:spacing w:val="9"/>
                <w:sz w:val="20"/>
                <w:szCs w:val="20"/>
              </w:rPr>
              <w:t>煤炭</w:t>
            </w:r>
            <w:r>
              <w:rPr>
                <w:rFonts w:ascii="仿宋" w:hAnsi="仿宋" w:eastAsia="仿宋" w:cs="仿宋"/>
                <w:color w:val="231F20"/>
                <w:spacing w:val="8"/>
                <w:sz w:val="20"/>
                <w:szCs w:val="20"/>
              </w:rPr>
              <w:t>有限责任公司</w:t>
            </w:r>
          </w:p>
        </w:tc>
        <w:tc>
          <w:tcPr>
            <w:tcW w:w="1551" w:type="dxa"/>
            <w:tcBorders>
              <w:top w:val="single" w:color="000000" w:sz="2" w:space="0"/>
              <w:bottom w:val="single" w:color="000000" w:sz="2" w:space="0"/>
            </w:tcBorders>
            <w:vAlign w:val="top"/>
          </w:tcPr>
          <w:p>
            <w:pPr>
              <w:spacing w:before="214" w:line="187" w:lineRule="auto"/>
              <w:ind w:firstLine="411"/>
              <w:rPr>
                <w:rFonts w:ascii="仿宋" w:hAnsi="仿宋" w:eastAsia="仿宋" w:cs="仿宋"/>
                <w:sz w:val="20"/>
                <w:szCs w:val="20"/>
              </w:rPr>
            </w:pPr>
            <w:r>
              <w:rPr>
                <w:rFonts w:ascii="仿宋" w:hAnsi="仿宋" w:eastAsia="仿宋" w:cs="仿宋"/>
                <w:color w:val="231F20"/>
                <w:spacing w:val="4"/>
                <w:sz w:val="20"/>
                <w:szCs w:val="20"/>
              </w:rPr>
              <w:t>29.0</w:t>
            </w:r>
            <w:r>
              <w:rPr>
                <w:rFonts w:ascii="仿宋" w:hAnsi="仿宋" w:eastAsia="仿宋" w:cs="仿宋"/>
                <w:color w:val="231F20"/>
                <w:spacing w:val="3"/>
                <w:sz w:val="20"/>
                <w:szCs w:val="20"/>
              </w:rPr>
              <w:t>786</w:t>
            </w:r>
          </w:p>
        </w:tc>
        <w:tc>
          <w:tcPr>
            <w:tcW w:w="1163" w:type="dxa"/>
            <w:tcBorders>
              <w:top w:val="single" w:color="000000" w:sz="2" w:space="0"/>
              <w:bottom w:val="single" w:color="000000" w:sz="2" w:space="0"/>
            </w:tcBorders>
            <w:vAlign w:val="top"/>
          </w:tcPr>
          <w:p>
            <w:pPr>
              <w:spacing w:before="178"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13" w:line="187" w:lineRule="auto"/>
              <w:ind w:firstLine="572"/>
              <w:rPr>
                <w:rFonts w:ascii="仿宋" w:hAnsi="仿宋" w:eastAsia="仿宋" w:cs="仿宋"/>
                <w:sz w:val="20"/>
                <w:szCs w:val="20"/>
              </w:rPr>
            </w:pPr>
            <w:r>
              <w:rPr>
                <w:rFonts w:ascii="仿宋" w:hAnsi="仿宋" w:eastAsia="仿宋" w:cs="仿宋"/>
                <w:color w:val="231F20"/>
                <w:spacing w:val="1"/>
                <w:sz w:val="20"/>
                <w:szCs w:val="20"/>
              </w:rPr>
              <w:t>300</w:t>
            </w:r>
          </w:p>
        </w:tc>
        <w:tc>
          <w:tcPr>
            <w:tcW w:w="2101" w:type="dxa"/>
            <w:tcBorders>
              <w:top w:val="single" w:color="000000" w:sz="2" w:space="0"/>
              <w:bottom w:val="single" w:color="000000" w:sz="2" w:space="0"/>
            </w:tcBorders>
            <w:vAlign w:val="top"/>
          </w:tcPr>
          <w:p>
            <w:pPr>
              <w:spacing w:before="56" w:line="231" w:lineRule="auto"/>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4" w:line="187" w:lineRule="auto"/>
              <w:ind w:firstLine="143"/>
              <w:rPr>
                <w:rFonts w:ascii="仿宋" w:hAnsi="仿宋" w:eastAsia="仿宋" w:cs="仿宋"/>
                <w:sz w:val="20"/>
                <w:szCs w:val="20"/>
              </w:rPr>
            </w:pPr>
            <w:r>
              <w:rPr>
                <w:rFonts w:ascii="仿宋" w:hAnsi="仿宋" w:eastAsia="仿宋" w:cs="仿宋"/>
                <w:color w:val="231F20"/>
                <w:sz w:val="20"/>
                <w:szCs w:val="20"/>
              </w:rPr>
              <w:t>2</w:t>
            </w:r>
          </w:p>
        </w:tc>
        <w:tc>
          <w:tcPr>
            <w:tcW w:w="2419" w:type="dxa"/>
            <w:tcBorders>
              <w:top w:val="single" w:color="000000" w:sz="2" w:space="0"/>
              <w:bottom w:val="single" w:color="000000" w:sz="2" w:space="0"/>
            </w:tcBorders>
            <w:vAlign w:val="top"/>
          </w:tcPr>
          <w:p>
            <w:pPr>
              <w:spacing w:before="56" w:line="231" w:lineRule="auto"/>
              <w:ind w:left="483" w:right="53" w:hanging="424"/>
              <w:rPr>
                <w:rFonts w:ascii="仿宋" w:hAnsi="仿宋" w:eastAsia="仿宋" w:cs="仿宋"/>
                <w:sz w:val="20"/>
                <w:szCs w:val="20"/>
              </w:rPr>
            </w:pPr>
            <w:r>
              <w:rPr>
                <w:rFonts w:ascii="仿宋" w:hAnsi="仿宋" w:eastAsia="仿宋" w:cs="仿宋"/>
                <w:color w:val="231F20"/>
                <w:spacing w:val="9"/>
                <w:sz w:val="20"/>
                <w:szCs w:val="20"/>
              </w:rPr>
              <w:t>鄂尔多斯市嘉东煤</w:t>
            </w:r>
            <w:r>
              <w:rPr>
                <w:rFonts w:ascii="仿宋" w:hAnsi="仿宋" w:eastAsia="仿宋" w:cs="仿宋"/>
                <w:color w:val="231F20"/>
                <w:spacing w:val="8"/>
                <w:sz w:val="20"/>
                <w:szCs w:val="20"/>
              </w:rPr>
              <w:t>业有限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公司</w:t>
            </w:r>
            <w:r>
              <w:rPr>
                <w:rFonts w:ascii="仿宋" w:hAnsi="仿宋" w:eastAsia="仿宋" w:cs="仿宋"/>
                <w:color w:val="231F20"/>
                <w:spacing w:val="7"/>
                <w:sz w:val="20"/>
                <w:szCs w:val="20"/>
              </w:rPr>
              <w:t>张大银煤矿</w:t>
            </w:r>
          </w:p>
        </w:tc>
        <w:tc>
          <w:tcPr>
            <w:tcW w:w="1551" w:type="dxa"/>
            <w:tcBorders>
              <w:top w:val="single" w:color="000000" w:sz="2" w:space="0"/>
              <w:bottom w:val="single" w:color="000000" w:sz="2" w:space="0"/>
            </w:tcBorders>
            <w:vAlign w:val="top"/>
          </w:tcPr>
          <w:p>
            <w:pPr>
              <w:spacing w:before="214" w:line="187" w:lineRule="auto"/>
              <w:ind w:firstLine="462"/>
              <w:rPr>
                <w:rFonts w:ascii="仿宋" w:hAnsi="仿宋" w:eastAsia="仿宋" w:cs="仿宋"/>
                <w:sz w:val="20"/>
                <w:szCs w:val="20"/>
              </w:rPr>
            </w:pPr>
            <w:r>
              <w:rPr>
                <w:rFonts w:ascii="仿宋" w:hAnsi="仿宋" w:eastAsia="仿宋" w:cs="仿宋"/>
                <w:color w:val="231F20"/>
                <w:spacing w:val="4"/>
                <w:sz w:val="20"/>
                <w:szCs w:val="20"/>
              </w:rPr>
              <w:t>8.4</w:t>
            </w:r>
            <w:r>
              <w:rPr>
                <w:rFonts w:ascii="仿宋" w:hAnsi="仿宋" w:eastAsia="仿宋" w:cs="仿宋"/>
                <w:color w:val="231F20"/>
                <w:spacing w:val="3"/>
                <w:sz w:val="20"/>
                <w:szCs w:val="20"/>
              </w:rPr>
              <w:t>574</w:t>
            </w:r>
          </w:p>
        </w:tc>
        <w:tc>
          <w:tcPr>
            <w:tcW w:w="1163" w:type="dxa"/>
            <w:tcBorders>
              <w:top w:val="single" w:color="000000" w:sz="2" w:space="0"/>
              <w:bottom w:val="single" w:color="000000" w:sz="2" w:space="0"/>
            </w:tcBorders>
            <w:vAlign w:val="top"/>
          </w:tcPr>
          <w:p>
            <w:pPr>
              <w:spacing w:before="178"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14" w:line="187" w:lineRule="auto"/>
              <w:ind w:firstLine="622"/>
              <w:rPr>
                <w:rFonts w:ascii="仿宋" w:hAnsi="仿宋" w:eastAsia="仿宋" w:cs="仿宋"/>
                <w:sz w:val="20"/>
                <w:szCs w:val="20"/>
              </w:rPr>
            </w:pPr>
            <w:r>
              <w:rPr>
                <w:rFonts w:ascii="仿宋" w:hAnsi="仿宋" w:eastAsia="仿宋" w:cs="仿宋"/>
                <w:color w:val="231F20"/>
                <w:spacing w:val="1"/>
                <w:sz w:val="20"/>
                <w:szCs w:val="20"/>
              </w:rPr>
              <w:t>9</w:t>
            </w:r>
            <w:r>
              <w:rPr>
                <w:rFonts w:ascii="仿宋" w:hAnsi="仿宋" w:eastAsia="仿宋" w:cs="仿宋"/>
                <w:color w:val="231F20"/>
                <w:sz w:val="20"/>
                <w:szCs w:val="20"/>
              </w:rPr>
              <w:t>0</w:t>
            </w:r>
          </w:p>
        </w:tc>
        <w:tc>
          <w:tcPr>
            <w:tcW w:w="2101" w:type="dxa"/>
            <w:tcBorders>
              <w:top w:val="single" w:color="000000" w:sz="2" w:space="0"/>
              <w:bottom w:val="single" w:color="000000" w:sz="2" w:space="0"/>
            </w:tcBorders>
            <w:vAlign w:val="top"/>
          </w:tcPr>
          <w:p>
            <w:pPr>
              <w:spacing w:before="56" w:line="231" w:lineRule="auto"/>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trPr>
        <w:tc>
          <w:tcPr>
            <w:tcW w:w="388" w:type="dxa"/>
            <w:tcBorders>
              <w:top w:val="single" w:color="000000" w:sz="2" w:space="0"/>
              <w:bottom w:val="single" w:color="000000" w:sz="2" w:space="0"/>
            </w:tcBorders>
            <w:vAlign w:val="top"/>
          </w:tcPr>
          <w:p>
            <w:pPr>
              <w:spacing w:line="310" w:lineRule="auto"/>
              <w:rPr>
                <w:rFonts w:ascii="Arial"/>
                <w:sz w:val="21"/>
              </w:rPr>
            </w:pPr>
          </w:p>
          <w:p>
            <w:pPr>
              <w:spacing w:before="65" w:line="187" w:lineRule="auto"/>
              <w:ind w:firstLine="145"/>
              <w:rPr>
                <w:rFonts w:ascii="仿宋" w:hAnsi="仿宋" w:eastAsia="仿宋" w:cs="仿宋"/>
                <w:sz w:val="20"/>
                <w:szCs w:val="20"/>
              </w:rPr>
            </w:pPr>
            <w:r>
              <w:rPr>
                <w:rFonts w:ascii="仿宋" w:hAnsi="仿宋" w:eastAsia="仿宋" w:cs="仿宋"/>
                <w:color w:val="231F20"/>
                <w:sz w:val="20"/>
                <w:szCs w:val="20"/>
              </w:rPr>
              <w:t>3</w:t>
            </w:r>
          </w:p>
        </w:tc>
        <w:tc>
          <w:tcPr>
            <w:tcW w:w="2419" w:type="dxa"/>
            <w:tcBorders>
              <w:top w:val="single" w:color="000000" w:sz="2" w:space="0"/>
              <w:bottom w:val="single" w:color="000000" w:sz="2" w:space="0"/>
            </w:tcBorders>
            <w:vAlign w:val="top"/>
          </w:tcPr>
          <w:p>
            <w:pPr>
              <w:spacing w:before="99" w:line="224" w:lineRule="auto"/>
              <w:ind w:firstLine="59"/>
              <w:rPr>
                <w:rFonts w:ascii="仿宋" w:hAnsi="仿宋" w:eastAsia="仿宋" w:cs="仿宋"/>
                <w:sz w:val="20"/>
                <w:szCs w:val="20"/>
              </w:rPr>
            </w:pPr>
            <w:r>
              <w:rPr>
                <w:rFonts w:ascii="仿宋" w:hAnsi="仿宋" w:eastAsia="仿宋" w:cs="仿宋"/>
                <w:color w:val="231F20"/>
                <w:spacing w:val="9"/>
                <w:sz w:val="20"/>
                <w:szCs w:val="20"/>
              </w:rPr>
              <w:t>鄂尔多斯市巴音孟</w:t>
            </w:r>
            <w:r>
              <w:rPr>
                <w:rFonts w:ascii="仿宋" w:hAnsi="仿宋" w:eastAsia="仿宋" w:cs="仿宋"/>
                <w:color w:val="231F20"/>
                <w:spacing w:val="8"/>
                <w:sz w:val="20"/>
                <w:szCs w:val="20"/>
              </w:rPr>
              <w:t>克煤炭</w:t>
            </w:r>
          </w:p>
          <w:p>
            <w:pPr>
              <w:spacing w:line="224" w:lineRule="auto"/>
              <w:ind w:firstLine="57"/>
              <w:rPr>
                <w:rFonts w:ascii="仿宋" w:hAnsi="仿宋" w:eastAsia="仿宋" w:cs="仿宋"/>
                <w:sz w:val="20"/>
                <w:szCs w:val="20"/>
              </w:rPr>
            </w:pPr>
            <w:r>
              <w:rPr>
                <w:rFonts w:ascii="仿宋" w:hAnsi="仿宋" w:eastAsia="仿宋" w:cs="仿宋"/>
                <w:color w:val="231F20"/>
                <w:spacing w:val="9"/>
                <w:sz w:val="20"/>
                <w:szCs w:val="20"/>
              </w:rPr>
              <w:t>有限责任公司巴音孟克</w:t>
            </w:r>
            <w:r>
              <w:rPr>
                <w:rFonts w:ascii="仿宋" w:hAnsi="仿宋" w:eastAsia="仿宋" w:cs="仿宋"/>
                <w:color w:val="231F20"/>
                <w:spacing w:val="8"/>
                <w:sz w:val="20"/>
                <w:szCs w:val="20"/>
              </w:rPr>
              <w:t>煤</w:t>
            </w:r>
          </w:p>
          <w:p>
            <w:pPr>
              <w:spacing w:line="228" w:lineRule="auto"/>
              <w:ind w:firstLine="1109"/>
              <w:rPr>
                <w:rFonts w:ascii="仿宋" w:hAnsi="仿宋" w:eastAsia="仿宋" w:cs="仿宋"/>
                <w:sz w:val="20"/>
                <w:szCs w:val="20"/>
              </w:rPr>
            </w:pPr>
            <w:r>
              <w:rPr>
                <w:rFonts w:ascii="仿宋" w:hAnsi="仿宋" w:eastAsia="仿宋" w:cs="仿宋"/>
                <w:color w:val="231F20"/>
                <w:sz w:val="20"/>
                <w:szCs w:val="20"/>
              </w:rPr>
              <w:t>矿</w:t>
            </w:r>
          </w:p>
        </w:tc>
        <w:tc>
          <w:tcPr>
            <w:tcW w:w="1551" w:type="dxa"/>
            <w:tcBorders>
              <w:top w:val="single" w:color="000000" w:sz="2" w:space="0"/>
              <w:bottom w:val="single" w:color="000000" w:sz="2" w:space="0"/>
            </w:tcBorders>
            <w:vAlign w:val="top"/>
          </w:tcPr>
          <w:p>
            <w:pPr>
              <w:spacing w:line="310" w:lineRule="auto"/>
              <w:rPr>
                <w:rFonts w:ascii="Arial"/>
                <w:sz w:val="21"/>
              </w:rPr>
            </w:pPr>
          </w:p>
          <w:p>
            <w:pPr>
              <w:spacing w:before="65" w:line="188" w:lineRule="auto"/>
              <w:ind w:firstLine="465"/>
              <w:rPr>
                <w:rFonts w:ascii="仿宋" w:hAnsi="仿宋" w:eastAsia="仿宋" w:cs="仿宋"/>
                <w:sz w:val="20"/>
                <w:szCs w:val="20"/>
              </w:rPr>
            </w:pPr>
            <w:r>
              <w:rPr>
                <w:rFonts w:ascii="仿宋" w:hAnsi="仿宋" w:eastAsia="仿宋" w:cs="仿宋"/>
                <w:color w:val="231F20"/>
                <w:spacing w:val="4"/>
                <w:sz w:val="20"/>
                <w:szCs w:val="20"/>
              </w:rPr>
              <w:t>5</w:t>
            </w:r>
            <w:r>
              <w:rPr>
                <w:rFonts w:ascii="仿宋" w:hAnsi="仿宋" w:eastAsia="仿宋" w:cs="仿宋"/>
                <w:color w:val="231F20"/>
                <w:spacing w:val="3"/>
                <w:sz w:val="20"/>
                <w:szCs w:val="20"/>
              </w:rPr>
              <w:t>.1056</w:t>
            </w:r>
          </w:p>
        </w:tc>
        <w:tc>
          <w:tcPr>
            <w:tcW w:w="1163" w:type="dxa"/>
            <w:tcBorders>
              <w:top w:val="single" w:color="000000" w:sz="2" w:space="0"/>
              <w:bottom w:val="single" w:color="000000" w:sz="2" w:space="0"/>
            </w:tcBorders>
            <w:vAlign w:val="top"/>
          </w:tcPr>
          <w:p>
            <w:pPr>
              <w:spacing w:line="275" w:lineRule="auto"/>
              <w:rPr>
                <w:rFonts w:ascii="Arial"/>
                <w:sz w:val="21"/>
              </w:rPr>
            </w:pPr>
          </w:p>
          <w:p>
            <w:pPr>
              <w:spacing w:before="65"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line="310" w:lineRule="auto"/>
              <w:rPr>
                <w:rFonts w:ascii="Arial"/>
                <w:sz w:val="21"/>
              </w:rPr>
            </w:pPr>
          </w:p>
          <w:p>
            <w:pPr>
              <w:spacing w:before="65"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219"/>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atLeast"/>
        </w:trPr>
        <w:tc>
          <w:tcPr>
            <w:tcW w:w="388" w:type="dxa"/>
            <w:tcBorders>
              <w:top w:val="single" w:color="000000" w:sz="2" w:space="0"/>
              <w:bottom w:val="single" w:color="000000" w:sz="2" w:space="0"/>
            </w:tcBorders>
            <w:vAlign w:val="top"/>
          </w:tcPr>
          <w:p>
            <w:pPr>
              <w:spacing w:line="311" w:lineRule="auto"/>
              <w:rPr>
                <w:rFonts w:ascii="Arial"/>
                <w:sz w:val="21"/>
              </w:rPr>
            </w:pPr>
          </w:p>
          <w:p>
            <w:pPr>
              <w:spacing w:before="65" w:line="187" w:lineRule="auto"/>
              <w:ind w:firstLine="140"/>
              <w:rPr>
                <w:rFonts w:ascii="仿宋" w:hAnsi="仿宋" w:eastAsia="仿宋" w:cs="仿宋"/>
                <w:sz w:val="20"/>
                <w:szCs w:val="20"/>
              </w:rPr>
            </w:pPr>
            <w:r>
              <w:rPr>
                <w:rFonts w:ascii="仿宋" w:hAnsi="仿宋" w:eastAsia="仿宋" w:cs="仿宋"/>
                <w:color w:val="231F20"/>
                <w:sz w:val="20"/>
                <w:szCs w:val="20"/>
              </w:rPr>
              <w:t>4</w:t>
            </w:r>
          </w:p>
        </w:tc>
        <w:tc>
          <w:tcPr>
            <w:tcW w:w="2419" w:type="dxa"/>
            <w:tcBorders>
              <w:top w:val="single" w:color="000000" w:sz="2" w:space="0"/>
              <w:bottom w:val="single" w:color="000000" w:sz="2" w:space="0"/>
            </w:tcBorders>
            <w:vAlign w:val="top"/>
          </w:tcPr>
          <w:p>
            <w:pPr>
              <w:spacing w:before="100" w:line="224" w:lineRule="auto"/>
              <w:ind w:firstLine="85"/>
              <w:rPr>
                <w:rFonts w:ascii="仿宋" w:hAnsi="仿宋" w:eastAsia="仿宋" w:cs="仿宋"/>
                <w:sz w:val="20"/>
                <w:szCs w:val="20"/>
              </w:rPr>
            </w:pPr>
            <w:r>
              <w:rPr>
                <w:rFonts w:ascii="仿宋" w:hAnsi="仿宋" w:eastAsia="仿宋" w:cs="仿宋"/>
                <w:color w:val="231F20"/>
                <w:spacing w:val="7"/>
                <w:sz w:val="20"/>
                <w:szCs w:val="20"/>
              </w:rPr>
              <w:t>内蒙古汇</w:t>
            </w:r>
            <w:r>
              <w:rPr>
                <w:rFonts w:ascii="仿宋" w:hAnsi="仿宋" w:eastAsia="仿宋" w:cs="仿宋"/>
                <w:color w:val="231F20"/>
                <w:spacing w:val="6"/>
                <w:sz w:val="20"/>
                <w:szCs w:val="20"/>
              </w:rPr>
              <w:t>能煤电集团巴隆</w:t>
            </w:r>
          </w:p>
          <w:p>
            <w:pPr>
              <w:spacing w:line="224" w:lineRule="auto"/>
              <w:ind w:firstLine="80"/>
              <w:rPr>
                <w:rFonts w:ascii="仿宋" w:hAnsi="仿宋" w:eastAsia="仿宋" w:cs="仿宋"/>
                <w:sz w:val="20"/>
                <w:szCs w:val="20"/>
              </w:rPr>
            </w:pPr>
            <w:r>
              <w:rPr>
                <w:rFonts w:ascii="仿宋" w:hAnsi="仿宋" w:eastAsia="仿宋" w:cs="仿宋"/>
                <w:color w:val="231F20"/>
                <w:spacing w:val="7"/>
                <w:sz w:val="20"/>
                <w:szCs w:val="20"/>
              </w:rPr>
              <w:t>图煤炭有限公司煤矿巴</w:t>
            </w:r>
            <w:r>
              <w:rPr>
                <w:rFonts w:ascii="仿宋" w:hAnsi="仿宋" w:eastAsia="仿宋" w:cs="仿宋"/>
                <w:color w:val="231F20"/>
                <w:spacing w:val="5"/>
                <w:sz w:val="20"/>
                <w:szCs w:val="20"/>
              </w:rPr>
              <w:t>隆</w:t>
            </w:r>
          </w:p>
          <w:p>
            <w:pPr>
              <w:spacing w:line="225" w:lineRule="auto"/>
              <w:ind w:firstLine="920"/>
              <w:rPr>
                <w:rFonts w:ascii="仿宋" w:hAnsi="仿宋" w:eastAsia="仿宋" w:cs="仿宋"/>
                <w:sz w:val="20"/>
                <w:szCs w:val="20"/>
              </w:rPr>
            </w:pPr>
            <w:r>
              <w:rPr>
                <w:rFonts w:ascii="仿宋" w:hAnsi="仿宋" w:eastAsia="仿宋" w:cs="仿宋"/>
                <w:color w:val="231F20"/>
                <w:spacing w:val="-1"/>
                <w:sz w:val="20"/>
                <w:szCs w:val="20"/>
              </w:rPr>
              <w:t>图煤矿</w:t>
            </w:r>
          </w:p>
        </w:tc>
        <w:tc>
          <w:tcPr>
            <w:tcW w:w="1551" w:type="dxa"/>
            <w:tcBorders>
              <w:top w:val="single" w:color="000000" w:sz="2" w:space="0"/>
              <w:bottom w:val="single" w:color="000000" w:sz="2" w:space="0"/>
            </w:tcBorders>
            <w:vAlign w:val="top"/>
          </w:tcPr>
          <w:p>
            <w:pPr>
              <w:spacing w:line="312" w:lineRule="auto"/>
              <w:rPr>
                <w:rFonts w:ascii="Arial"/>
                <w:sz w:val="21"/>
              </w:rPr>
            </w:pPr>
          </w:p>
          <w:p>
            <w:pPr>
              <w:spacing w:before="65" w:line="187" w:lineRule="auto"/>
              <w:ind w:firstLine="411"/>
              <w:rPr>
                <w:rFonts w:ascii="仿宋" w:hAnsi="仿宋" w:eastAsia="仿宋" w:cs="仿宋"/>
                <w:sz w:val="20"/>
                <w:szCs w:val="20"/>
              </w:rPr>
            </w:pPr>
            <w:r>
              <w:rPr>
                <w:rFonts w:ascii="仿宋" w:hAnsi="仿宋" w:eastAsia="仿宋" w:cs="仿宋"/>
                <w:color w:val="231F20"/>
                <w:spacing w:val="4"/>
                <w:sz w:val="20"/>
                <w:szCs w:val="20"/>
              </w:rPr>
              <w:t>26.9</w:t>
            </w:r>
            <w:r>
              <w:rPr>
                <w:rFonts w:ascii="仿宋" w:hAnsi="仿宋" w:eastAsia="仿宋" w:cs="仿宋"/>
                <w:color w:val="231F20"/>
                <w:spacing w:val="3"/>
                <w:sz w:val="20"/>
                <w:szCs w:val="20"/>
              </w:rPr>
              <w:t>740</w:t>
            </w:r>
          </w:p>
        </w:tc>
        <w:tc>
          <w:tcPr>
            <w:tcW w:w="1163" w:type="dxa"/>
            <w:tcBorders>
              <w:top w:val="single" w:color="000000" w:sz="2" w:space="0"/>
              <w:bottom w:val="single" w:color="000000" w:sz="2" w:space="0"/>
            </w:tcBorders>
            <w:vAlign w:val="top"/>
          </w:tcPr>
          <w:p>
            <w:pPr>
              <w:spacing w:line="276" w:lineRule="auto"/>
              <w:rPr>
                <w:rFonts w:ascii="Arial"/>
                <w:sz w:val="21"/>
              </w:rPr>
            </w:pPr>
          </w:p>
          <w:p>
            <w:pPr>
              <w:spacing w:before="65"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line="311" w:lineRule="auto"/>
              <w:rPr>
                <w:rFonts w:ascii="Arial"/>
                <w:sz w:val="21"/>
              </w:rPr>
            </w:pPr>
          </w:p>
          <w:p>
            <w:pPr>
              <w:spacing w:before="65" w:line="187" w:lineRule="auto"/>
              <w:ind w:firstLine="572"/>
              <w:rPr>
                <w:rFonts w:ascii="仿宋" w:hAnsi="仿宋" w:eastAsia="仿宋" w:cs="仿宋"/>
                <w:sz w:val="20"/>
                <w:szCs w:val="20"/>
              </w:rPr>
            </w:pPr>
            <w:r>
              <w:rPr>
                <w:rFonts w:ascii="仿宋" w:hAnsi="仿宋" w:eastAsia="仿宋" w:cs="仿宋"/>
                <w:color w:val="231F20"/>
                <w:spacing w:val="1"/>
                <w:sz w:val="20"/>
                <w:szCs w:val="20"/>
              </w:rPr>
              <w:t>350</w:t>
            </w:r>
          </w:p>
        </w:tc>
        <w:tc>
          <w:tcPr>
            <w:tcW w:w="2101" w:type="dxa"/>
            <w:tcBorders>
              <w:top w:val="single" w:color="000000" w:sz="2" w:space="0"/>
              <w:bottom w:val="single" w:color="000000" w:sz="2" w:space="0"/>
            </w:tcBorders>
            <w:vAlign w:val="top"/>
          </w:tcPr>
          <w:p>
            <w:pPr>
              <w:spacing w:before="220"/>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7" w:line="185" w:lineRule="auto"/>
              <w:ind w:firstLine="145"/>
              <w:rPr>
                <w:rFonts w:ascii="仿宋" w:hAnsi="仿宋" w:eastAsia="仿宋" w:cs="仿宋"/>
                <w:sz w:val="20"/>
                <w:szCs w:val="20"/>
              </w:rPr>
            </w:pPr>
            <w:r>
              <w:rPr>
                <w:rFonts w:ascii="仿宋" w:hAnsi="仿宋" w:eastAsia="仿宋" w:cs="仿宋"/>
                <w:color w:val="231F20"/>
                <w:sz w:val="20"/>
                <w:szCs w:val="20"/>
              </w:rPr>
              <w:t>5</w:t>
            </w:r>
          </w:p>
        </w:tc>
        <w:tc>
          <w:tcPr>
            <w:tcW w:w="2419" w:type="dxa"/>
            <w:tcBorders>
              <w:top w:val="single" w:color="000000" w:sz="2" w:space="0"/>
              <w:bottom w:val="single" w:color="000000" w:sz="2" w:space="0"/>
            </w:tcBorders>
            <w:vAlign w:val="top"/>
          </w:tcPr>
          <w:p>
            <w:pPr>
              <w:spacing w:before="58" w:line="230" w:lineRule="auto"/>
              <w:ind w:left="373" w:right="53" w:hanging="314"/>
              <w:rPr>
                <w:rFonts w:ascii="仿宋" w:hAnsi="仿宋" w:eastAsia="仿宋" w:cs="仿宋"/>
                <w:sz w:val="20"/>
                <w:szCs w:val="20"/>
              </w:rPr>
            </w:pPr>
            <w:r>
              <w:rPr>
                <w:rFonts w:ascii="仿宋" w:hAnsi="仿宋" w:eastAsia="仿宋" w:cs="仿宋"/>
                <w:color w:val="231F20"/>
                <w:spacing w:val="9"/>
                <w:sz w:val="20"/>
                <w:szCs w:val="20"/>
              </w:rPr>
              <w:t>神华集团包头矿业</w:t>
            </w:r>
            <w:r>
              <w:rPr>
                <w:rFonts w:ascii="仿宋" w:hAnsi="仿宋" w:eastAsia="仿宋" w:cs="仿宋"/>
                <w:color w:val="231F20"/>
                <w:spacing w:val="8"/>
                <w:sz w:val="20"/>
                <w:szCs w:val="20"/>
              </w:rPr>
              <w:t>有限责</w:t>
            </w:r>
            <w:r>
              <w:rPr>
                <w:rFonts w:ascii="仿宋" w:hAnsi="仿宋" w:eastAsia="仿宋" w:cs="仿宋"/>
                <w:color w:val="231F20"/>
                <w:sz w:val="20"/>
                <w:szCs w:val="20"/>
              </w:rPr>
              <w:t xml:space="preserve"> </w:t>
            </w:r>
            <w:r>
              <w:rPr>
                <w:rFonts w:ascii="仿宋" w:hAnsi="仿宋" w:eastAsia="仿宋" w:cs="仿宋"/>
                <w:color w:val="231F20"/>
                <w:spacing w:val="9"/>
                <w:sz w:val="20"/>
                <w:szCs w:val="20"/>
              </w:rPr>
              <w:t>任公</w:t>
            </w:r>
            <w:r>
              <w:rPr>
                <w:rFonts w:ascii="仿宋" w:hAnsi="仿宋" w:eastAsia="仿宋" w:cs="仿宋"/>
                <w:color w:val="231F20"/>
                <w:spacing w:val="8"/>
                <w:sz w:val="20"/>
                <w:szCs w:val="20"/>
              </w:rPr>
              <w:t>司李家壕煤矿</w:t>
            </w:r>
          </w:p>
        </w:tc>
        <w:tc>
          <w:tcPr>
            <w:tcW w:w="1551" w:type="dxa"/>
            <w:tcBorders>
              <w:top w:val="single" w:color="000000" w:sz="2" w:space="0"/>
              <w:bottom w:val="single" w:color="000000" w:sz="2" w:space="0"/>
            </w:tcBorders>
            <w:vAlign w:val="top"/>
          </w:tcPr>
          <w:p>
            <w:pPr>
              <w:spacing w:before="216" w:line="187" w:lineRule="auto"/>
              <w:ind w:firstLine="410"/>
              <w:rPr>
                <w:rFonts w:ascii="仿宋" w:hAnsi="仿宋" w:eastAsia="仿宋" w:cs="仿宋"/>
                <w:sz w:val="20"/>
                <w:szCs w:val="20"/>
              </w:rPr>
            </w:pPr>
            <w:r>
              <w:rPr>
                <w:rFonts w:ascii="仿宋" w:hAnsi="仿宋" w:eastAsia="仿宋" w:cs="仿宋"/>
                <w:color w:val="231F20"/>
                <w:spacing w:val="4"/>
                <w:sz w:val="20"/>
                <w:szCs w:val="20"/>
              </w:rPr>
              <w:t>67.5</w:t>
            </w:r>
            <w:r>
              <w:rPr>
                <w:rFonts w:ascii="仿宋" w:hAnsi="仿宋" w:eastAsia="仿宋" w:cs="仿宋"/>
                <w:color w:val="231F20"/>
                <w:spacing w:val="3"/>
                <w:sz w:val="20"/>
                <w:szCs w:val="20"/>
              </w:rPr>
              <w:t>453</w:t>
            </w:r>
          </w:p>
        </w:tc>
        <w:tc>
          <w:tcPr>
            <w:tcW w:w="1163" w:type="dxa"/>
            <w:tcBorders>
              <w:top w:val="single" w:color="000000" w:sz="2" w:space="0"/>
              <w:bottom w:val="single" w:color="000000" w:sz="2" w:space="0"/>
            </w:tcBorders>
            <w:vAlign w:val="top"/>
          </w:tcPr>
          <w:p>
            <w:pPr>
              <w:spacing w:before="179"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15" w:line="187" w:lineRule="auto"/>
              <w:ind w:firstLine="570"/>
              <w:rPr>
                <w:rFonts w:ascii="仿宋" w:hAnsi="仿宋" w:eastAsia="仿宋" w:cs="仿宋"/>
                <w:sz w:val="20"/>
                <w:szCs w:val="20"/>
              </w:rPr>
            </w:pPr>
            <w:r>
              <w:rPr>
                <w:rFonts w:ascii="仿宋" w:hAnsi="仿宋" w:eastAsia="仿宋" w:cs="仿宋"/>
                <w:color w:val="231F20"/>
                <w:spacing w:val="2"/>
                <w:sz w:val="20"/>
                <w:szCs w:val="20"/>
              </w:rPr>
              <w:t>60</w:t>
            </w:r>
            <w:r>
              <w:rPr>
                <w:rFonts w:ascii="仿宋" w:hAnsi="仿宋" w:eastAsia="仿宋" w:cs="仿宋"/>
                <w:color w:val="231F20"/>
                <w:spacing w:val="1"/>
                <w:sz w:val="20"/>
                <w:szCs w:val="20"/>
              </w:rPr>
              <w:t>0</w:t>
            </w:r>
          </w:p>
        </w:tc>
        <w:tc>
          <w:tcPr>
            <w:tcW w:w="2101" w:type="dxa"/>
            <w:tcBorders>
              <w:top w:val="single" w:color="000000" w:sz="2" w:space="0"/>
              <w:bottom w:val="single" w:color="000000" w:sz="2" w:space="0"/>
            </w:tcBorders>
            <w:vAlign w:val="top"/>
          </w:tcPr>
          <w:p>
            <w:pPr>
              <w:spacing w:before="58" w:line="230" w:lineRule="auto"/>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5" w:line="187" w:lineRule="auto"/>
              <w:ind w:firstLine="143"/>
              <w:rPr>
                <w:rFonts w:ascii="仿宋" w:hAnsi="仿宋" w:eastAsia="仿宋" w:cs="仿宋"/>
                <w:sz w:val="20"/>
                <w:szCs w:val="20"/>
              </w:rPr>
            </w:pPr>
            <w:r>
              <w:rPr>
                <w:rFonts w:ascii="仿宋" w:hAnsi="仿宋" w:eastAsia="仿宋" w:cs="仿宋"/>
                <w:color w:val="231F20"/>
                <w:sz w:val="20"/>
                <w:szCs w:val="20"/>
              </w:rPr>
              <w:t>6</w:t>
            </w:r>
          </w:p>
        </w:tc>
        <w:tc>
          <w:tcPr>
            <w:tcW w:w="2419" w:type="dxa"/>
            <w:tcBorders>
              <w:top w:val="single" w:color="000000" w:sz="2" w:space="0"/>
              <w:bottom w:val="single" w:color="000000" w:sz="2" w:space="0"/>
            </w:tcBorders>
            <w:vAlign w:val="top"/>
          </w:tcPr>
          <w:p>
            <w:pPr>
              <w:spacing w:before="58" w:line="230" w:lineRule="auto"/>
              <w:ind w:left="282" w:right="53" w:hanging="223"/>
              <w:rPr>
                <w:rFonts w:ascii="仿宋" w:hAnsi="仿宋" w:eastAsia="仿宋" w:cs="仿宋"/>
                <w:sz w:val="20"/>
                <w:szCs w:val="20"/>
              </w:rPr>
            </w:pPr>
            <w:r>
              <w:rPr>
                <w:rFonts w:ascii="仿宋" w:hAnsi="仿宋" w:eastAsia="仿宋" w:cs="仿宋"/>
                <w:color w:val="231F20"/>
                <w:spacing w:val="9"/>
                <w:sz w:val="20"/>
                <w:szCs w:val="20"/>
              </w:rPr>
              <w:t>鄂尔多斯市中北煤</w:t>
            </w:r>
            <w:r>
              <w:rPr>
                <w:rFonts w:ascii="仿宋" w:hAnsi="仿宋" w:eastAsia="仿宋" w:cs="仿宋"/>
                <w:color w:val="231F20"/>
                <w:spacing w:val="8"/>
                <w:sz w:val="20"/>
                <w:szCs w:val="20"/>
              </w:rPr>
              <w:t>化工有</w:t>
            </w:r>
            <w:r>
              <w:rPr>
                <w:rFonts w:ascii="仿宋" w:hAnsi="仿宋" w:eastAsia="仿宋" w:cs="仿宋"/>
                <w:color w:val="231F20"/>
                <w:sz w:val="20"/>
                <w:szCs w:val="20"/>
              </w:rPr>
              <w:t xml:space="preserve"> </w:t>
            </w:r>
            <w:r>
              <w:rPr>
                <w:rFonts w:ascii="仿宋" w:hAnsi="仿宋" w:eastAsia="仿宋" w:cs="仿宋"/>
                <w:color w:val="231F20"/>
                <w:spacing w:val="7"/>
                <w:sz w:val="20"/>
                <w:szCs w:val="20"/>
              </w:rPr>
              <w:t>限公司色连二号煤</w:t>
            </w:r>
            <w:r>
              <w:rPr>
                <w:rFonts w:ascii="仿宋" w:hAnsi="仿宋" w:eastAsia="仿宋" w:cs="仿宋"/>
                <w:color w:val="231F20"/>
                <w:spacing w:val="6"/>
                <w:sz w:val="20"/>
                <w:szCs w:val="20"/>
              </w:rPr>
              <w:t>矿</w:t>
            </w:r>
          </w:p>
        </w:tc>
        <w:tc>
          <w:tcPr>
            <w:tcW w:w="1551" w:type="dxa"/>
            <w:tcBorders>
              <w:top w:val="single" w:color="000000" w:sz="2" w:space="0"/>
              <w:bottom w:val="single" w:color="000000" w:sz="2" w:space="0"/>
            </w:tcBorders>
            <w:vAlign w:val="top"/>
          </w:tcPr>
          <w:p>
            <w:pPr>
              <w:spacing w:before="215" w:line="188" w:lineRule="auto"/>
              <w:ind w:firstLine="413"/>
              <w:rPr>
                <w:rFonts w:ascii="仿宋" w:hAnsi="仿宋" w:eastAsia="仿宋" w:cs="仿宋"/>
                <w:sz w:val="20"/>
                <w:szCs w:val="20"/>
              </w:rPr>
            </w:pPr>
            <w:r>
              <w:rPr>
                <w:rFonts w:ascii="仿宋" w:hAnsi="仿宋" w:eastAsia="仿宋" w:cs="仿宋"/>
                <w:color w:val="231F20"/>
                <w:spacing w:val="4"/>
                <w:sz w:val="20"/>
                <w:szCs w:val="20"/>
              </w:rPr>
              <w:t>38</w:t>
            </w:r>
            <w:r>
              <w:rPr>
                <w:rFonts w:ascii="仿宋" w:hAnsi="仿宋" w:eastAsia="仿宋" w:cs="仿宋"/>
                <w:color w:val="231F20"/>
                <w:spacing w:val="3"/>
                <w:sz w:val="20"/>
                <w:szCs w:val="20"/>
              </w:rPr>
              <w:t>.3231</w:t>
            </w:r>
          </w:p>
        </w:tc>
        <w:tc>
          <w:tcPr>
            <w:tcW w:w="1163" w:type="dxa"/>
            <w:tcBorders>
              <w:top w:val="single" w:color="000000" w:sz="2" w:space="0"/>
              <w:bottom w:val="single" w:color="000000" w:sz="2" w:space="0"/>
            </w:tcBorders>
            <w:vAlign w:val="top"/>
          </w:tcPr>
          <w:p>
            <w:pPr>
              <w:spacing w:before="180"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15" w:line="187" w:lineRule="auto"/>
              <w:ind w:firstLine="567"/>
              <w:rPr>
                <w:rFonts w:ascii="仿宋" w:hAnsi="仿宋" w:eastAsia="仿宋" w:cs="仿宋"/>
                <w:sz w:val="20"/>
                <w:szCs w:val="20"/>
              </w:rPr>
            </w:pPr>
            <w:r>
              <w:rPr>
                <w:rFonts w:ascii="仿宋" w:hAnsi="仿宋" w:eastAsia="仿宋" w:cs="仿宋"/>
                <w:color w:val="231F20"/>
                <w:spacing w:val="3"/>
                <w:sz w:val="20"/>
                <w:szCs w:val="20"/>
              </w:rPr>
              <w:t>40</w:t>
            </w:r>
            <w:r>
              <w:rPr>
                <w:rFonts w:ascii="仿宋" w:hAnsi="仿宋" w:eastAsia="仿宋" w:cs="仿宋"/>
                <w:color w:val="231F20"/>
                <w:spacing w:val="2"/>
                <w:sz w:val="20"/>
                <w:szCs w:val="20"/>
              </w:rPr>
              <w:t>0</w:t>
            </w:r>
          </w:p>
        </w:tc>
        <w:tc>
          <w:tcPr>
            <w:tcW w:w="2101" w:type="dxa"/>
            <w:tcBorders>
              <w:top w:val="single" w:color="000000" w:sz="2" w:space="0"/>
              <w:bottom w:val="single" w:color="000000" w:sz="2" w:space="0"/>
            </w:tcBorders>
            <w:vAlign w:val="top"/>
          </w:tcPr>
          <w:p>
            <w:pPr>
              <w:spacing w:before="58" w:line="230" w:lineRule="auto"/>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trPr>
        <w:tc>
          <w:tcPr>
            <w:tcW w:w="388" w:type="dxa"/>
            <w:tcBorders>
              <w:top w:val="single" w:color="000000" w:sz="2" w:space="0"/>
              <w:bottom w:val="single" w:color="000000" w:sz="2" w:space="0"/>
            </w:tcBorders>
            <w:vAlign w:val="top"/>
          </w:tcPr>
          <w:p>
            <w:pPr>
              <w:spacing w:line="314" w:lineRule="auto"/>
              <w:rPr>
                <w:rFonts w:ascii="Arial"/>
                <w:sz w:val="21"/>
              </w:rPr>
            </w:pPr>
          </w:p>
          <w:p>
            <w:pPr>
              <w:spacing w:before="65" w:line="185" w:lineRule="auto"/>
              <w:ind w:firstLine="146"/>
              <w:rPr>
                <w:rFonts w:ascii="仿宋" w:hAnsi="仿宋" w:eastAsia="仿宋" w:cs="仿宋"/>
                <w:sz w:val="20"/>
                <w:szCs w:val="20"/>
              </w:rPr>
            </w:pPr>
            <w:r>
              <w:rPr>
                <w:rFonts w:ascii="仿宋" w:hAnsi="仿宋" w:eastAsia="仿宋" w:cs="仿宋"/>
                <w:color w:val="231F20"/>
                <w:sz w:val="20"/>
                <w:szCs w:val="20"/>
              </w:rPr>
              <w:t>7</w:t>
            </w:r>
          </w:p>
        </w:tc>
        <w:tc>
          <w:tcPr>
            <w:tcW w:w="2419" w:type="dxa"/>
            <w:tcBorders>
              <w:top w:val="single" w:color="000000" w:sz="2" w:space="0"/>
              <w:bottom w:val="single" w:color="000000" w:sz="2" w:space="0"/>
            </w:tcBorders>
            <w:vAlign w:val="top"/>
          </w:tcPr>
          <w:p>
            <w:pPr>
              <w:spacing w:before="223" w:line="238" w:lineRule="auto"/>
              <w:ind w:left="163" w:right="53" w:hanging="104"/>
              <w:rPr>
                <w:rFonts w:ascii="仿宋" w:hAnsi="仿宋" w:eastAsia="仿宋" w:cs="仿宋"/>
                <w:sz w:val="20"/>
                <w:szCs w:val="20"/>
              </w:rPr>
            </w:pPr>
            <w:r>
              <w:rPr>
                <w:rFonts w:ascii="仿宋" w:hAnsi="仿宋" w:eastAsia="仿宋" w:cs="仿宋"/>
                <w:color w:val="231F20"/>
                <w:spacing w:val="9"/>
                <w:sz w:val="20"/>
                <w:szCs w:val="20"/>
              </w:rPr>
              <w:t>鄂尔多斯市巴音孟</w:t>
            </w:r>
            <w:r>
              <w:rPr>
                <w:rFonts w:ascii="仿宋" w:hAnsi="仿宋" w:eastAsia="仿宋" w:cs="仿宋"/>
                <w:color w:val="231F20"/>
                <w:spacing w:val="8"/>
                <w:sz w:val="20"/>
                <w:szCs w:val="20"/>
              </w:rPr>
              <w:t>克纳汇</w:t>
            </w:r>
            <w:r>
              <w:rPr>
                <w:rFonts w:ascii="仿宋" w:hAnsi="仿宋" w:eastAsia="仿宋" w:cs="仿宋"/>
                <w:color w:val="231F20"/>
                <w:sz w:val="20"/>
                <w:szCs w:val="20"/>
              </w:rPr>
              <w:t xml:space="preserve"> </w:t>
            </w:r>
            <w:r>
              <w:rPr>
                <w:rFonts w:ascii="仿宋" w:hAnsi="仿宋" w:eastAsia="仿宋" w:cs="仿宋"/>
                <w:color w:val="231F20"/>
                <w:spacing w:val="9"/>
                <w:sz w:val="20"/>
                <w:szCs w:val="20"/>
              </w:rPr>
              <w:t>煤炭煤炭有限</w:t>
            </w:r>
            <w:r>
              <w:rPr>
                <w:rFonts w:ascii="仿宋" w:hAnsi="仿宋" w:eastAsia="仿宋" w:cs="仿宋"/>
                <w:color w:val="231F20"/>
                <w:spacing w:val="8"/>
                <w:sz w:val="20"/>
                <w:szCs w:val="20"/>
              </w:rPr>
              <w:t>责任公司</w:t>
            </w:r>
          </w:p>
        </w:tc>
        <w:tc>
          <w:tcPr>
            <w:tcW w:w="1551" w:type="dxa"/>
            <w:tcBorders>
              <w:top w:val="single" w:color="000000" w:sz="2" w:space="0"/>
              <w:bottom w:val="single" w:color="000000" w:sz="2" w:space="0"/>
            </w:tcBorders>
            <w:vAlign w:val="top"/>
          </w:tcPr>
          <w:p>
            <w:pPr>
              <w:spacing w:line="313" w:lineRule="auto"/>
              <w:rPr>
                <w:rFonts w:ascii="Arial"/>
                <w:sz w:val="21"/>
              </w:rPr>
            </w:pPr>
          </w:p>
          <w:p>
            <w:pPr>
              <w:spacing w:before="65" w:line="187" w:lineRule="auto"/>
              <w:ind w:firstLine="462"/>
              <w:rPr>
                <w:rFonts w:ascii="仿宋" w:hAnsi="仿宋" w:eastAsia="仿宋" w:cs="仿宋"/>
                <w:sz w:val="20"/>
                <w:szCs w:val="20"/>
              </w:rPr>
            </w:pPr>
            <w:r>
              <w:rPr>
                <w:rFonts w:ascii="仿宋" w:hAnsi="仿宋" w:eastAsia="仿宋" w:cs="仿宋"/>
                <w:color w:val="231F20"/>
                <w:spacing w:val="4"/>
                <w:sz w:val="20"/>
                <w:szCs w:val="20"/>
              </w:rPr>
              <w:t>8.8</w:t>
            </w:r>
            <w:r>
              <w:rPr>
                <w:rFonts w:ascii="仿宋" w:hAnsi="仿宋" w:eastAsia="仿宋" w:cs="仿宋"/>
                <w:color w:val="231F20"/>
                <w:spacing w:val="3"/>
                <w:sz w:val="20"/>
                <w:szCs w:val="20"/>
              </w:rPr>
              <w:t>574</w:t>
            </w:r>
          </w:p>
        </w:tc>
        <w:tc>
          <w:tcPr>
            <w:tcW w:w="1163" w:type="dxa"/>
            <w:tcBorders>
              <w:top w:val="single" w:color="000000" w:sz="2" w:space="0"/>
              <w:bottom w:val="single" w:color="000000" w:sz="2" w:space="0"/>
            </w:tcBorders>
            <w:vAlign w:val="top"/>
          </w:tcPr>
          <w:p>
            <w:pPr>
              <w:spacing w:line="277" w:lineRule="auto"/>
              <w:rPr>
                <w:rFonts w:ascii="Arial"/>
                <w:sz w:val="21"/>
              </w:rPr>
            </w:pPr>
          </w:p>
          <w:p>
            <w:pPr>
              <w:spacing w:before="65"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line="312" w:lineRule="auto"/>
              <w:rPr>
                <w:rFonts w:ascii="Arial"/>
                <w:sz w:val="21"/>
              </w:rPr>
            </w:pPr>
          </w:p>
          <w:p>
            <w:pPr>
              <w:spacing w:before="65"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221"/>
              <w:ind w:left="224" w:right="98" w:hanging="81"/>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估并入选自</w:t>
            </w:r>
            <w:r>
              <w:rPr>
                <w:rFonts w:ascii="仿宋" w:hAnsi="仿宋" w:eastAsia="仿宋" w:cs="仿宋"/>
                <w:sz w:val="20"/>
                <w:szCs w:val="20"/>
              </w:rPr>
              <w:t xml:space="preserve"> </w:t>
            </w:r>
            <w:r>
              <w:rPr>
                <w:rFonts w:ascii="仿宋" w:hAnsi="仿宋" w:eastAsia="仿宋" w:cs="仿宋"/>
                <w:spacing w:val="8"/>
                <w:sz w:val="20"/>
                <w:szCs w:val="20"/>
              </w:rPr>
              <w:t>治区绿色矿山名</w:t>
            </w:r>
            <w:r>
              <w:rPr>
                <w:rFonts w:ascii="仿宋" w:hAnsi="仿宋" w:eastAsia="仿宋" w:cs="仿宋"/>
                <w:spacing w:val="6"/>
                <w:sz w:val="20"/>
                <w:szCs w:val="20"/>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7" w:line="187" w:lineRule="auto"/>
              <w:ind w:firstLine="142"/>
              <w:rPr>
                <w:rFonts w:ascii="仿宋" w:hAnsi="仿宋" w:eastAsia="仿宋" w:cs="仿宋"/>
                <w:sz w:val="20"/>
                <w:szCs w:val="20"/>
              </w:rPr>
            </w:pPr>
            <w:r>
              <w:rPr>
                <w:rFonts w:ascii="仿宋" w:hAnsi="仿宋" w:eastAsia="仿宋" w:cs="仿宋"/>
                <w:color w:val="231F20"/>
                <w:sz w:val="20"/>
                <w:szCs w:val="20"/>
              </w:rPr>
              <w:t>8</w:t>
            </w:r>
          </w:p>
        </w:tc>
        <w:tc>
          <w:tcPr>
            <w:tcW w:w="2419" w:type="dxa"/>
            <w:tcBorders>
              <w:top w:val="single" w:color="000000" w:sz="2" w:space="0"/>
              <w:bottom w:val="single" w:color="000000" w:sz="2" w:space="0"/>
            </w:tcBorders>
            <w:vAlign w:val="top"/>
          </w:tcPr>
          <w:p>
            <w:pPr>
              <w:spacing w:before="60" w:line="229" w:lineRule="auto"/>
              <w:ind w:left="585" w:right="53" w:hanging="526"/>
              <w:rPr>
                <w:rFonts w:ascii="仿宋" w:hAnsi="仿宋" w:eastAsia="仿宋" w:cs="仿宋"/>
                <w:sz w:val="20"/>
                <w:szCs w:val="20"/>
              </w:rPr>
            </w:pPr>
            <w:r>
              <w:rPr>
                <w:rFonts w:ascii="仿宋" w:hAnsi="仿宋" w:eastAsia="仿宋" w:cs="仿宋"/>
                <w:color w:val="231F20"/>
                <w:spacing w:val="9"/>
                <w:sz w:val="20"/>
                <w:szCs w:val="20"/>
              </w:rPr>
              <w:t>鄂尔多斯市永顺煤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17" w:line="187" w:lineRule="auto"/>
              <w:ind w:firstLine="568"/>
              <w:rPr>
                <w:rFonts w:ascii="仿宋" w:hAnsi="仿宋" w:eastAsia="仿宋" w:cs="仿宋"/>
                <w:sz w:val="20"/>
                <w:szCs w:val="20"/>
              </w:rPr>
            </w:pPr>
            <w:r>
              <w:rPr>
                <w:rFonts w:ascii="仿宋" w:hAnsi="仿宋" w:eastAsia="仿宋" w:cs="仿宋"/>
                <w:color w:val="231F20"/>
                <w:spacing w:val="3"/>
                <w:sz w:val="20"/>
                <w:szCs w:val="20"/>
              </w:rPr>
              <w:t>6.3</w:t>
            </w:r>
            <w:r>
              <w:rPr>
                <w:rFonts w:ascii="仿宋" w:hAnsi="仿宋" w:eastAsia="仿宋" w:cs="仿宋"/>
                <w:color w:val="231F20"/>
                <w:spacing w:val="2"/>
                <w:sz w:val="20"/>
                <w:szCs w:val="20"/>
              </w:rPr>
              <w:t>2</w:t>
            </w:r>
          </w:p>
        </w:tc>
        <w:tc>
          <w:tcPr>
            <w:tcW w:w="1163" w:type="dxa"/>
            <w:tcBorders>
              <w:top w:val="single" w:color="000000" w:sz="2" w:space="0"/>
              <w:bottom w:val="single" w:color="000000" w:sz="2" w:space="0"/>
            </w:tcBorders>
            <w:vAlign w:val="top"/>
          </w:tcPr>
          <w:p>
            <w:pPr>
              <w:spacing w:before="181"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17"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60" w:line="229" w:lineRule="auto"/>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atLeast"/>
        </w:trPr>
        <w:tc>
          <w:tcPr>
            <w:tcW w:w="388" w:type="dxa"/>
            <w:tcBorders>
              <w:top w:val="single" w:color="000000" w:sz="2" w:space="0"/>
              <w:bottom w:val="single" w:color="000000" w:sz="2" w:space="0"/>
            </w:tcBorders>
            <w:vAlign w:val="top"/>
          </w:tcPr>
          <w:p>
            <w:pPr>
              <w:spacing w:line="313" w:lineRule="auto"/>
              <w:rPr>
                <w:rFonts w:ascii="Arial"/>
                <w:sz w:val="21"/>
              </w:rPr>
            </w:pPr>
          </w:p>
          <w:p>
            <w:pPr>
              <w:spacing w:before="65" w:line="187" w:lineRule="auto"/>
              <w:ind w:firstLine="142"/>
              <w:rPr>
                <w:rFonts w:ascii="仿宋" w:hAnsi="仿宋" w:eastAsia="仿宋" w:cs="仿宋"/>
                <w:sz w:val="20"/>
                <w:szCs w:val="20"/>
              </w:rPr>
            </w:pPr>
            <w:r>
              <w:rPr>
                <w:rFonts w:ascii="仿宋" w:hAnsi="仿宋" w:eastAsia="仿宋" w:cs="仿宋"/>
                <w:color w:val="231F20"/>
                <w:sz w:val="20"/>
                <w:szCs w:val="20"/>
              </w:rPr>
              <w:t>9</w:t>
            </w:r>
          </w:p>
        </w:tc>
        <w:tc>
          <w:tcPr>
            <w:tcW w:w="2419" w:type="dxa"/>
            <w:tcBorders>
              <w:top w:val="single" w:color="000000" w:sz="2" w:space="0"/>
              <w:bottom w:val="single" w:color="000000" w:sz="2" w:space="0"/>
            </w:tcBorders>
            <w:vAlign w:val="top"/>
          </w:tcPr>
          <w:p>
            <w:pPr>
              <w:spacing w:before="102" w:line="224" w:lineRule="auto"/>
              <w:ind w:firstLine="59"/>
              <w:rPr>
                <w:rFonts w:ascii="仿宋" w:hAnsi="仿宋" w:eastAsia="仿宋" w:cs="仿宋"/>
                <w:sz w:val="20"/>
                <w:szCs w:val="20"/>
              </w:rPr>
            </w:pPr>
            <w:r>
              <w:rPr>
                <w:rFonts w:ascii="仿宋" w:hAnsi="仿宋" w:eastAsia="仿宋" w:cs="仿宋"/>
                <w:color w:val="231F20"/>
                <w:spacing w:val="9"/>
                <w:sz w:val="20"/>
                <w:szCs w:val="20"/>
              </w:rPr>
              <w:t>鄂尔多斯市蒙泰范</w:t>
            </w:r>
            <w:r>
              <w:rPr>
                <w:rFonts w:ascii="仿宋" w:hAnsi="仿宋" w:eastAsia="仿宋" w:cs="仿宋"/>
                <w:color w:val="231F20"/>
                <w:spacing w:val="8"/>
                <w:sz w:val="20"/>
                <w:szCs w:val="20"/>
              </w:rPr>
              <w:t>家村煤</w:t>
            </w:r>
          </w:p>
          <w:p>
            <w:pPr>
              <w:spacing w:line="224" w:lineRule="auto"/>
              <w:ind w:firstLine="59"/>
              <w:rPr>
                <w:rFonts w:ascii="仿宋" w:hAnsi="仿宋" w:eastAsia="仿宋" w:cs="仿宋"/>
                <w:sz w:val="20"/>
                <w:szCs w:val="20"/>
              </w:rPr>
            </w:pPr>
            <w:r>
              <w:rPr>
                <w:rFonts w:ascii="仿宋" w:hAnsi="仿宋" w:eastAsia="仿宋" w:cs="仿宋"/>
                <w:color w:val="231F20"/>
                <w:spacing w:val="9"/>
                <w:sz w:val="20"/>
                <w:szCs w:val="20"/>
              </w:rPr>
              <w:t>业有限责任公司范</w:t>
            </w:r>
            <w:r>
              <w:rPr>
                <w:rFonts w:ascii="仿宋" w:hAnsi="仿宋" w:eastAsia="仿宋" w:cs="仿宋"/>
                <w:color w:val="231F20"/>
                <w:spacing w:val="8"/>
                <w:sz w:val="20"/>
                <w:szCs w:val="20"/>
              </w:rPr>
              <w:t>家村煤</w:t>
            </w:r>
          </w:p>
          <w:p>
            <w:pPr>
              <w:spacing w:line="228" w:lineRule="auto"/>
              <w:ind w:firstLine="1109"/>
              <w:rPr>
                <w:rFonts w:ascii="仿宋" w:hAnsi="仿宋" w:eastAsia="仿宋" w:cs="仿宋"/>
                <w:sz w:val="20"/>
                <w:szCs w:val="20"/>
              </w:rPr>
            </w:pPr>
            <w:r>
              <w:rPr>
                <w:rFonts w:ascii="仿宋" w:hAnsi="仿宋" w:eastAsia="仿宋" w:cs="仿宋"/>
                <w:color w:val="231F20"/>
                <w:sz w:val="20"/>
                <w:szCs w:val="20"/>
              </w:rPr>
              <w:t>矿</w:t>
            </w:r>
          </w:p>
        </w:tc>
        <w:tc>
          <w:tcPr>
            <w:tcW w:w="1551" w:type="dxa"/>
            <w:tcBorders>
              <w:top w:val="single" w:color="000000" w:sz="2" w:space="0"/>
              <w:bottom w:val="single" w:color="000000" w:sz="2" w:space="0"/>
            </w:tcBorders>
            <w:vAlign w:val="top"/>
          </w:tcPr>
          <w:p>
            <w:pPr>
              <w:spacing w:line="313" w:lineRule="auto"/>
              <w:rPr>
                <w:rFonts w:ascii="Arial"/>
                <w:sz w:val="21"/>
              </w:rPr>
            </w:pPr>
          </w:p>
          <w:p>
            <w:pPr>
              <w:spacing w:before="65" w:line="188" w:lineRule="auto"/>
              <w:ind w:firstLine="424"/>
              <w:rPr>
                <w:rFonts w:ascii="仿宋" w:hAnsi="仿宋" w:eastAsia="仿宋" w:cs="仿宋"/>
                <w:sz w:val="20"/>
                <w:szCs w:val="20"/>
              </w:rPr>
            </w:pPr>
            <w:r>
              <w:rPr>
                <w:rFonts w:ascii="仿宋" w:hAnsi="仿宋" w:eastAsia="仿宋" w:cs="仿宋"/>
                <w:color w:val="231F20"/>
                <w:spacing w:val="2"/>
                <w:sz w:val="20"/>
                <w:szCs w:val="20"/>
              </w:rPr>
              <w:t>10.02</w:t>
            </w:r>
            <w:r>
              <w:rPr>
                <w:rFonts w:ascii="仿宋" w:hAnsi="仿宋" w:eastAsia="仿宋" w:cs="仿宋"/>
                <w:color w:val="231F20"/>
                <w:spacing w:val="1"/>
                <w:sz w:val="20"/>
                <w:szCs w:val="20"/>
              </w:rPr>
              <w:t>76</w:t>
            </w:r>
          </w:p>
        </w:tc>
        <w:tc>
          <w:tcPr>
            <w:tcW w:w="1163" w:type="dxa"/>
            <w:tcBorders>
              <w:top w:val="single" w:color="000000" w:sz="2" w:space="0"/>
              <w:bottom w:val="single" w:color="000000" w:sz="2" w:space="0"/>
            </w:tcBorders>
            <w:vAlign w:val="top"/>
          </w:tcPr>
          <w:p>
            <w:pPr>
              <w:spacing w:line="278" w:lineRule="auto"/>
              <w:rPr>
                <w:rFonts w:ascii="Arial"/>
                <w:sz w:val="21"/>
              </w:rPr>
            </w:pPr>
          </w:p>
          <w:p>
            <w:pPr>
              <w:spacing w:before="65"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line="313" w:lineRule="auto"/>
              <w:rPr>
                <w:rFonts w:ascii="Arial"/>
                <w:sz w:val="21"/>
              </w:rPr>
            </w:pPr>
          </w:p>
          <w:p>
            <w:pPr>
              <w:spacing w:before="65"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222"/>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388" w:type="dxa"/>
            <w:tcBorders>
              <w:top w:val="single" w:color="000000" w:sz="2" w:space="0"/>
              <w:bottom w:val="single" w:color="000000" w:sz="2" w:space="0"/>
            </w:tcBorders>
            <w:vAlign w:val="top"/>
          </w:tcPr>
          <w:p>
            <w:pPr>
              <w:spacing w:before="217"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0</w:t>
            </w:r>
          </w:p>
        </w:tc>
        <w:tc>
          <w:tcPr>
            <w:tcW w:w="2419" w:type="dxa"/>
            <w:tcBorders>
              <w:top w:val="single" w:color="000000" w:sz="2" w:space="0"/>
              <w:bottom w:val="single" w:color="000000" w:sz="2" w:space="0"/>
            </w:tcBorders>
            <w:vAlign w:val="top"/>
          </w:tcPr>
          <w:p>
            <w:pPr>
              <w:spacing w:before="60" w:line="229" w:lineRule="auto"/>
              <w:ind w:left="483" w:right="53" w:hanging="398"/>
              <w:rPr>
                <w:rFonts w:ascii="仿宋" w:hAnsi="仿宋" w:eastAsia="仿宋" w:cs="仿宋"/>
                <w:sz w:val="20"/>
                <w:szCs w:val="20"/>
              </w:rPr>
            </w:pPr>
            <w:r>
              <w:rPr>
                <w:rFonts w:ascii="仿宋" w:hAnsi="仿宋" w:eastAsia="仿宋" w:cs="仿宋"/>
                <w:color w:val="231F20"/>
                <w:spacing w:val="7"/>
                <w:sz w:val="20"/>
                <w:szCs w:val="20"/>
              </w:rPr>
              <w:t>内蒙古伊</w:t>
            </w:r>
            <w:r>
              <w:rPr>
                <w:rFonts w:ascii="仿宋" w:hAnsi="仿宋" w:eastAsia="仿宋" w:cs="仿宋"/>
                <w:color w:val="231F20"/>
                <w:spacing w:val="6"/>
                <w:sz w:val="20"/>
                <w:szCs w:val="20"/>
              </w:rPr>
              <w:t>泰煤炭股份有限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公司</w:t>
            </w:r>
            <w:r>
              <w:rPr>
                <w:rFonts w:ascii="仿宋" w:hAnsi="仿宋" w:eastAsia="仿宋" w:cs="仿宋"/>
                <w:color w:val="231F20"/>
                <w:spacing w:val="7"/>
                <w:sz w:val="20"/>
                <w:szCs w:val="20"/>
              </w:rPr>
              <w:t>塔拉壕煤矿</w:t>
            </w:r>
          </w:p>
        </w:tc>
        <w:tc>
          <w:tcPr>
            <w:tcW w:w="1551" w:type="dxa"/>
            <w:tcBorders>
              <w:top w:val="single" w:color="000000" w:sz="2" w:space="0"/>
              <w:bottom w:val="single" w:color="000000" w:sz="2" w:space="0"/>
            </w:tcBorders>
            <w:vAlign w:val="top"/>
          </w:tcPr>
          <w:p>
            <w:pPr>
              <w:spacing w:before="217" w:line="189" w:lineRule="auto"/>
              <w:ind w:firstLine="513"/>
              <w:rPr>
                <w:rFonts w:ascii="仿宋" w:hAnsi="仿宋" w:eastAsia="仿宋" w:cs="仿宋"/>
                <w:sz w:val="20"/>
                <w:szCs w:val="20"/>
              </w:rPr>
            </w:pPr>
            <w:r>
              <w:rPr>
                <w:rFonts w:ascii="仿宋" w:hAnsi="仿宋" w:eastAsia="仿宋" w:cs="仿宋"/>
                <w:color w:val="231F20"/>
                <w:spacing w:val="4"/>
                <w:sz w:val="20"/>
                <w:szCs w:val="20"/>
              </w:rPr>
              <w:t>42.</w:t>
            </w:r>
            <w:r>
              <w:rPr>
                <w:rFonts w:ascii="仿宋" w:hAnsi="仿宋" w:eastAsia="仿宋" w:cs="仿宋"/>
                <w:color w:val="231F20"/>
                <w:spacing w:val="3"/>
                <w:sz w:val="20"/>
                <w:szCs w:val="20"/>
              </w:rPr>
              <w:t>62</w:t>
            </w:r>
          </w:p>
        </w:tc>
        <w:tc>
          <w:tcPr>
            <w:tcW w:w="1163" w:type="dxa"/>
            <w:tcBorders>
              <w:top w:val="single" w:color="000000" w:sz="2" w:space="0"/>
              <w:bottom w:val="single" w:color="000000" w:sz="2" w:space="0"/>
            </w:tcBorders>
            <w:vAlign w:val="top"/>
          </w:tcPr>
          <w:p>
            <w:pPr>
              <w:spacing w:before="182"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17" w:line="187" w:lineRule="auto"/>
              <w:ind w:firstLine="570"/>
              <w:rPr>
                <w:rFonts w:ascii="仿宋" w:hAnsi="仿宋" w:eastAsia="仿宋" w:cs="仿宋"/>
                <w:sz w:val="20"/>
                <w:szCs w:val="20"/>
              </w:rPr>
            </w:pPr>
            <w:r>
              <w:rPr>
                <w:rFonts w:ascii="仿宋" w:hAnsi="仿宋" w:eastAsia="仿宋" w:cs="仿宋"/>
                <w:color w:val="231F20"/>
                <w:spacing w:val="2"/>
                <w:sz w:val="20"/>
                <w:szCs w:val="20"/>
              </w:rPr>
              <w:t>60</w:t>
            </w:r>
            <w:r>
              <w:rPr>
                <w:rFonts w:ascii="仿宋" w:hAnsi="仿宋" w:eastAsia="仿宋" w:cs="仿宋"/>
                <w:color w:val="231F20"/>
                <w:spacing w:val="1"/>
                <w:sz w:val="20"/>
                <w:szCs w:val="20"/>
              </w:rPr>
              <w:t>0</w:t>
            </w:r>
          </w:p>
        </w:tc>
        <w:tc>
          <w:tcPr>
            <w:tcW w:w="2101" w:type="dxa"/>
            <w:tcBorders>
              <w:top w:val="single" w:color="000000" w:sz="2" w:space="0"/>
              <w:bottom w:val="single" w:color="000000" w:sz="2" w:space="0"/>
            </w:tcBorders>
            <w:vAlign w:val="top"/>
          </w:tcPr>
          <w:p>
            <w:pPr>
              <w:spacing w:before="60" w:line="229" w:lineRule="auto"/>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388" w:type="dxa"/>
            <w:tcBorders>
              <w:top w:val="single" w:color="000000" w:sz="2" w:space="0"/>
              <w:bottom w:val="single" w:color="000000" w:sz="2" w:space="0"/>
            </w:tcBorders>
            <w:vAlign w:val="top"/>
          </w:tcPr>
          <w:p>
            <w:pPr>
              <w:spacing w:before="218"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1</w:t>
            </w:r>
          </w:p>
        </w:tc>
        <w:tc>
          <w:tcPr>
            <w:tcW w:w="2419" w:type="dxa"/>
            <w:tcBorders>
              <w:top w:val="single" w:color="000000" w:sz="2" w:space="0"/>
              <w:bottom w:val="single" w:color="000000" w:sz="2" w:space="0"/>
            </w:tcBorders>
            <w:vAlign w:val="top"/>
          </w:tcPr>
          <w:p>
            <w:pPr>
              <w:spacing w:before="61" w:line="231" w:lineRule="auto"/>
              <w:ind w:left="483" w:right="53" w:hanging="424"/>
              <w:rPr>
                <w:rFonts w:ascii="仿宋" w:hAnsi="仿宋" w:eastAsia="仿宋" w:cs="仿宋"/>
                <w:sz w:val="20"/>
                <w:szCs w:val="20"/>
              </w:rPr>
            </w:pPr>
            <w:r>
              <w:rPr>
                <w:rFonts w:ascii="仿宋" w:hAnsi="仿宋" w:eastAsia="仿宋" w:cs="仿宋"/>
                <w:color w:val="231F20"/>
                <w:spacing w:val="9"/>
                <w:sz w:val="20"/>
                <w:szCs w:val="20"/>
              </w:rPr>
              <w:t>鄂尔多斯市恒泰煤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公司</w:t>
            </w:r>
            <w:r>
              <w:rPr>
                <w:rFonts w:ascii="仿宋" w:hAnsi="仿宋" w:eastAsia="仿宋" w:cs="仿宋"/>
                <w:color w:val="231F20"/>
                <w:spacing w:val="7"/>
                <w:sz w:val="20"/>
                <w:szCs w:val="20"/>
              </w:rPr>
              <w:t>碾盘梁一井</w:t>
            </w:r>
          </w:p>
        </w:tc>
        <w:tc>
          <w:tcPr>
            <w:tcW w:w="1551" w:type="dxa"/>
            <w:tcBorders>
              <w:top w:val="single" w:color="000000" w:sz="2" w:space="0"/>
              <w:bottom w:val="single" w:color="000000" w:sz="2" w:space="0"/>
            </w:tcBorders>
            <w:vAlign w:val="top"/>
          </w:tcPr>
          <w:p>
            <w:pPr>
              <w:spacing w:before="217" w:line="188" w:lineRule="auto"/>
              <w:ind w:firstLine="518"/>
              <w:rPr>
                <w:rFonts w:ascii="仿宋" w:hAnsi="仿宋" w:eastAsia="仿宋" w:cs="仿宋"/>
                <w:sz w:val="20"/>
                <w:szCs w:val="20"/>
              </w:rPr>
            </w:pPr>
            <w:r>
              <w:rPr>
                <w:rFonts w:ascii="仿宋" w:hAnsi="仿宋" w:eastAsia="仿宋" w:cs="仿宋"/>
                <w:color w:val="231F20"/>
                <w:spacing w:val="3"/>
                <w:sz w:val="20"/>
                <w:szCs w:val="20"/>
              </w:rPr>
              <w:t>3.5</w:t>
            </w:r>
            <w:r>
              <w:rPr>
                <w:rFonts w:ascii="仿宋" w:hAnsi="仿宋" w:eastAsia="仿宋" w:cs="仿宋"/>
                <w:color w:val="231F20"/>
                <w:spacing w:val="2"/>
                <w:sz w:val="20"/>
                <w:szCs w:val="20"/>
              </w:rPr>
              <w:t>51</w:t>
            </w:r>
          </w:p>
        </w:tc>
        <w:tc>
          <w:tcPr>
            <w:tcW w:w="1163" w:type="dxa"/>
            <w:tcBorders>
              <w:top w:val="single" w:color="000000" w:sz="2" w:space="0"/>
              <w:bottom w:val="single" w:color="000000" w:sz="2" w:space="0"/>
            </w:tcBorders>
            <w:vAlign w:val="top"/>
          </w:tcPr>
          <w:p>
            <w:pPr>
              <w:spacing w:before="182"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18"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61" w:line="231" w:lineRule="auto"/>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bl>
    <w:p>
      <w:pPr>
        <w:rPr>
          <w:rFonts w:ascii="Arial"/>
          <w:sz w:val="21"/>
        </w:rPr>
      </w:pPr>
    </w:p>
    <w:p>
      <w:pPr>
        <w:sectPr>
          <w:headerReference r:id="rId10" w:type="default"/>
          <w:pgSz w:w="11906" w:h="16838"/>
          <w:pgMar w:top="1680" w:right="1412" w:bottom="400" w:left="1417" w:header="1384" w:footer="0" w:gutter="0"/>
        </w:sectPr>
      </w:pPr>
    </w:p>
    <w:p/>
    <w:p>
      <w:pPr>
        <w:spacing w:line="31" w:lineRule="exact"/>
      </w:pPr>
    </w:p>
    <w:tbl>
      <w:tblPr>
        <w:tblStyle w:val="4"/>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
        <w:gridCol w:w="2419"/>
        <w:gridCol w:w="1551"/>
        <w:gridCol w:w="1163"/>
        <w:gridCol w:w="1443"/>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388" w:type="dxa"/>
            <w:tcBorders>
              <w:top w:val="single" w:color="000000" w:sz="2" w:space="0"/>
              <w:bottom w:val="single" w:color="000000" w:sz="2" w:space="0"/>
            </w:tcBorders>
            <w:vAlign w:val="top"/>
          </w:tcPr>
          <w:p>
            <w:pPr>
              <w:spacing w:before="241"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2</w:t>
            </w:r>
          </w:p>
        </w:tc>
        <w:tc>
          <w:tcPr>
            <w:tcW w:w="2419" w:type="dxa"/>
            <w:tcBorders>
              <w:top w:val="single" w:color="000000" w:sz="2" w:space="0"/>
              <w:bottom w:val="single" w:color="000000" w:sz="2" w:space="0"/>
            </w:tcBorders>
            <w:vAlign w:val="top"/>
          </w:tcPr>
          <w:p>
            <w:pPr>
              <w:spacing w:before="84" w:line="238" w:lineRule="auto"/>
              <w:ind w:left="798" w:right="53" w:hanging="739"/>
              <w:rPr>
                <w:rFonts w:ascii="仿宋" w:hAnsi="仿宋" w:eastAsia="仿宋" w:cs="仿宋"/>
                <w:sz w:val="20"/>
                <w:szCs w:val="20"/>
              </w:rPr>
            </w:pPr>
            <w:r>
              <w:rPr>
                <w:rFonts w:ascii="仿宋" w:hAnsi="仿宋" w:eastAsia="仿宋" w:cs="仿宋"/>
                <w:color w:val="231F20"/>
                <w:spacing w:val="9"/>
                <w:sz w:val="20"/>
                <w:szCs w:val="20"/>
              </w:rPr>
              <w:t>鄂尔多斯市振兴煤</w:t>
            </w:r>
            <w:r>
              <w:rPr>
                <w:rFonts w:ascii="仿宋" w:hAnsi="仿宋" w:eastAsia="仿宋" w:cs="仿宋"/>
                <w:color w:val="231F20"/>
                <w:spacing w:val="8"/>
                <w:sz w:val="20"/>
                <w:szCs w:val="20"/>
              </w:rPr>
              <w:t>业有限</w:t>
            </w:r>
            <w:r>
              <w:rPr>
                <w:rFonts w:ascii="仿宋" w:hAnsi="仿宋" w:eastAsia="仿宋" w:cs="仿宋"/>
                <w:color w:val="231F20"/>
                <w:sz w:val="20"/>
                <w:szCs w:val="20"/>
              </w:rPr>
              <w:t xml:space="preserve"> </w:t>
            </w:r>
            <w:r>
              <w:rPr>
                <w:rFonts w:ascii="仿宋" w:hAnsi="仿宋" w:eastAsia="仿宋" w:cs="仿宋"/>
                <w:color w:val="231F20"/>
                <w:spacing w:val="6"/>
                <w:sz w:val="20"/>
                <w:szCs w:val="20"/>
              </w:rPr>
              <w:t>公</w:t>
            </w:r>
            <w:r>
              <w:rPr>
                <w:rFonts w:ascii="仿宋" w:hAnsi="仿宋" w:eastAsia="仿宋" w:cs="仿宋"/>
                <w:color w:val="231F20"/>
                <w:spacing w:val="5"/>
                <w:sz w:val="20"/>
                <w:szCs w:val="20"/>
              </w:rPr>
              <w:t>司煤矿</w:t>
            </w:r>
          </w:p>
        </w:tc>
        <w:tc>
          <w:tcPr>
            <w:tcW w:w="1551" w:type="dxa"/>
            <w:tcBorders>
              <w:top w:val="single" w:color="000000" w:sz="2" w:space="0"/>
              <w:bottom w:val="single" w:color="000000" w:sz="2" w:space="0"/>
            </w:tcBorders>
            <w:vAlign w:val="top"/>
          </w:tcPr>
          <w:p>
            <w:pPr>
              <w:spacing w:before="243" w:line="194" w:lineRule="auto"/>
              <w:ind w:firstLine="490"/>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5</w:t>
            </w:r>
            <w:r>
              <w:rPr>
                <w:rFonts w:ascii="Times New Roman" w:hAnsi="Times New Roman" w:eastAsia="Times New Roman" w:cs="Times New Roman"/>
                <w:color w:val="231F20"/>
                <w:spacing w:val="1"/>
                <w:sz w:val="20"/>
                <w:szCs w:val="20"/>
              </w:rPr>
              <w:t>.</w:t>
            </w:r>
            <w:r>
              <w:rPr>
                <w:rFonts w:ascii="Times New Roman" w:hAnsi="Times New Roman" w:eastAsia="Times New Roman" w:cs="Times New Roman"/>
                <w:color w:val="231F20"/>
                <w:spacing w:val="3"/>
                <w:sz w:val="20"/>
                <w:szCs w:val="20"/>
              </w:rPr>
              <w:t>2894</w:t>
            </w:r>
          </w:p>
        </w:tc>
        <w:tc>
          <w:tcPr>
            <w:tcW w:w="1163" w:type="dxa"/>
            <w:tcBorders>
              <w:top w:val="single" w:color="000000" w:sz="2" w:space="0"/>
              <w:bottom w:val="single" w:color="000000" w:sz="2" w:space="0"/>
            </w:tcBorders>
            <w:vAlign w:val="top"/>
          </w:tcPr>
          <w:p>
            <w:pPr>
              <w:spacing w:before="205"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1"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2"/>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6"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3</w:t>
            </w:r>
          </w:p>
        </w:tc>
        <w:tc>
          <w:tcPr>
            <w:tcW w:w="2419" w:type="dxa"/>
            <w:tcBorders>
              <w:top w:val="single" w:color="000000" w:sz="2" w:space="0"/>
              <w:bottom w:val="single" w:color="000000" w:sz="2" w:space="0"/>
            </w:tcBorders>
            <w:vAlign w:val="top"/>
          </w:tcPr>
          <w:p>
            <w:pPr>
              <w:spacing w:before="80" w:line="238" w:lineRule="auto"/>
              <w:ind w:left="585" w:right="53" w:hanging="526"/>
              <w:rPr>
                <w:rFonts w:ascii="仿宋" w:hAnsi="仿宋" w:eastAsia="仿宋" w:cs="仿宋"/>
                <w:sz w:val="20"/>
                <w:szCs w:val="20"/>
              </w:rPr>
            </w:pPr>
            <w:r>
              <w:rPr>
                <w:rFonts w:ascii="仿宋" w:hAnsi="仿宋" w:eastAsia="仿宋" w:cs="仿宋"/>
                <w:color w:val="231F20"/>
                <w:spacing w:val="9"/>
                <w:sz w:val="20"/>
                <w:szCs w:val="20"/>
              </w:rPr>
              <w:t>鄂尔多斯市民达煤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37" w:line="187" w:lineRule="auto"/>
              <w:ind w:firstLine="411"/>
              <w:rPr>
                <w:rFonts w:ascii="仿宋" w:hAnsi="仿宋" w:eastAsia="仿宋" w:cs="仿宋"/>
                <w:sz w:val="20"/>
                <w:szCs w:val="20"/>
              </w:rPr>
            </w:pPr>
            <w:r>
              <w:rPr>
                <w:rFonts w:ascii="仿宋" w:hAnsi="仿宋" w:eastAsia="仿宋" w:cs="仿宋"/>
                <w:color w:val="231F20"/>
                <w:spacing w:val="4"/>
                <w:sz w:val="20"/>
                <w:szCs w:val="20"/>
              </w:rPr>
              <w:t>20.7</w:t>
            </w:r>
            <w:r>
              <w:rPr>
                <w:rFonts w:ascii="仿宋" w:hAnsi="仿宋" w:eastAsia="仿宋" w:cs="仿宋"/>
                <w:color w:val="231F20"/>
                <w:spacing w:val="3"/>
                <w:sz w:val="20"/>
                <w:szCs w:val="20"/>
              </w:rPr>
              <w:t>073</w:t>
            </w:r>
          </w:p>
        </w:tc>
        <w:tc>
          <w:tcPr>
            <w:tcW w:w="1163" w:type="dxa"/>
            <w:tcBorders>
              <w:top w:val="single" w:color="000000" w:sz="2" w:space="0"/>
              <w:bottom w:val="single" w:color="000000" w:sz="2" w:space="0"/>
            </w:tcBorders>
            <w:vAlign w:val="top"/>
          </w:tcPr>
          <w:p>
            <w:pPr>
              <w:spacing w:before="201"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6" w:line="187" w:lineRule="auto"/>
              <w:ind w:firstLine="572"/>
              <w:rPr>
                <w:rFonts w:ascii="仿宋" w:hAnsi="仿宋" w:eastAsia="仿宋" w:cs="仿宋"/>
                <w:sz w:val="20"/>
                <w:szCs w:val="20"/>
              </w:rPr>
            </w:pPr>
            <w:r>
              <w:rPr>
                <w:rFonts w:ascii="仿宋" w:hAnsi="仿宋" w:eastAsia="仿宋" w:cs="仿宋"/>
                <w:color w:val="231F20"/>
                <w:spacing w:val="1"/>
                <w:sz w:val="20"/>
                <w:szCs w:val="20"/>
              </w:rPr>
              <w:t>500</w:t>
            </w:r>
          </w:p>
        </w:tc>
        <w:tc>
          <w:tcPr>
            <w:tcW w:w="2101" w:type="dxa"/>
            <w:tcBorders>
              <w:top w:val="single" w:color="000000" w:sz="2" w:space="0"/>
              <w:bottom w:val="single" w:color="000000" w:sz="2" w:space="0"/>
            </w:tcBorders>
            <w:vAlign w:val="top"/>
          </w:tcPr>
          <w:p>
            <w:pPr>
              <w:spacing w:before="78"/>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6"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4</w:t>
            </w:r>
          </w:p>
        </w:tc>
        <w:tc>
          <w:tcPr>
            <w:tcW w:w="2419" w:type="dxa"/>
            <w:tcBorders>
              <w:top w:val="single" w:color="000000" w:sz="2" w:space="0"/>
              <w:bottom w:val="single" w:color="000000" w:sz="2" w:space="0"/>
            </w:tcBorders>
            <w:vAlign w:val="top"/>
          </w:tcPr>
          <w:p>
            <w:pPr>
              <w:spacing w:before="80" w:line="238" w:lineRule="auto"/>
              <w:ind w:left="691" w:right="53" w:hanging="606"/>
              <w:rPr>
                <w:rFonts w:ascii="仿宋" w:hAnsi="仿宋" w:eastAsia="仿宋" w:cs="仿宋"/>
                <w:sz w:val="20"/>
                <w:szCs w:val="20"/>
              </w:rPr>
            </w:pPr>
            <w:r>
              <w:rPr>
                <w:rFonts w:ascii="仿宋" w:hAnsi="仿宋" w:eastAsia="仿宋" w:cs="仿宋"/>
                <w:color w:val="231F20"/>
                <w:spacing w:val="7"/>
                <w:sz w:val="20"/>
                <w:szCs w:val="20"/>
              </w:rPr>
              <w:t>内蒙古双</w:t>
            </w:r>
            <w:r>
              <w:rPr>
                <w:rFonts w:ascii="仿宋" w:hAnsi="仿宋" w:eastAsia="仿宋" w:cs="仿宋"/>
                <w:color w:val="231F20"/>
                <w:spacing w:val="6"/>
                <w:sz w:val="20"/>
                <w:szCs w:val="20"/>
              </w:rPr>
              <w:t>欣矿业有限公司</w:t>
            </w:r>
            <w:r>
              <w:rPr>
                <w:rFonts w:ascii="仿宋" w:hAnsi="仿宋" w:eastAsia="仿宋" w:cs="仿宋"/>
                <w:color w:val="231F20"/>
                <w:sz w:val="20"/>
                <w:szCs w:val="20"/>
              </w:rPr>
              <w:t xml:space="preserve"> </w:t>
            </w:r>
            <w:r>
              <w:rPr>
                <w:rFonts w:ascii="仿宋" w:hAnsi="仿宋" w:eastAsia="仿宋" w:cs="仿宋"/>
                <w:color w:val="231F20"/>
                <w:spacing w:val="7"/>
                <w:sz w:val="20"/>
                <w:szCs w:val="20"/>
              </w:rPr>
              <w:t>杨家村煤</w:t>
            </w:r>
            <w:r>
              <w:rPr>
                <w:rFonts w:ascii="仿宋" w:hAnsi="仿宋" w:eastAsia="仿宋" w:cs="仿宋"/>
                <w:color w:val="231F20"/>
                <w:spacing w:val="6"/>
                <w:sz w:val="20"/>
                <w:szCs w:val="20"/>
              </w:rPr>
              <w:t>矿</w:t>
            </w:r>
          </w:p>
        </w:tc>
        <w:tc>
          <w:tcPr>
            <w:tcW w:w="1551" w:type="dxa"/>
            <w:tcBorders>
              <w:top w:val="single" w:color="000000" w:sz="2" w:space="0"/>
              <w:bottom w:val="single" w:color="000000" w:sz="2" w:space="0"/>
            </w:tcBorders>
            <w:vAlign w:val="top"/>
          </w:tcPr>
          <w:p>
            <w:pPr>
              <w:spacing w:before="236" w:line="188" w:lineRule="auto"/>
              <w:ind w:firstLine="424"/>
              <w:rPr>
                <w:rFonts w:ascii="仿宋" w:hAnsi="仿宋" w:eastAsia="仿宋" w:cs="仿宋"/>
                <w:sz w:val="20"/>
                <w:szCs w:val="20"/>
              </w:rPr>
            </w:pPr>
            <w:r>
              <w:rPr>
                <w:rFonts w:ascii="仿宋" w:hAnsi="仿宋" w:eastAsia="仿宋" w:cs="仿宋"/>
                <w:color w:val="231F20"/>
                <w:spacing w:val="2"/>
                <w:sz w:val="20"/>
                <w:szCs w:val="20"/>
              </w:rPr>
              <w:t>18.66</w:t>
            </w:r>
            <w:r>
              <w:rPr>
                <w:rFonts w:ascii="仿宋" w:hAnsi="仿宋" w:eastAsia="仿宋" w:cs="仿宋"/>
                <w:color w:val="231F20"/>
                <w:spacing w:val="1"/>
                <w:sz w:val="20"/>
                <w:szCs w:val="20"/>
              </w:rPr>
              <w:t>97</w:t>
            </w:r>
          </w:p>
        </w:tc>
        <w:tc>
          <w:tcPr>
            <w:tcW w:w="1163" w:type="dxa"/>
            <w:tcBorders>
              <w:top w:val="single" w:color="000000" w:sz="2" w:space="0"/>
              <w:bottom w:val="single" w:color="000000" w:sz="2" w:space="0"/>
            </w:tcBorders>
            <w:vAlign w:val="top"/>
          </w:tcPr>
          <w:p>
            <w:pPr>
              <w:spacing w:before="201"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36" w:line="187" w:lineRule="auto"/>
              <w:ind w:firstLine="572"/>
              <w:rPr>
                <w:rFonts w:ascii="仿宋" w:hAnsi="仿宋" w:eastAsia="仿宋" w:cs="仿宋"/>
                <w:sz w:val="20"/>
                <w:szCs w:val="20"/>
              </w:rPr>
            </w:pPr>
            <w:r>
              <w:rPr>
                <w:rFonts w:ascii="仿宋" w:hAnsi="仿宋" w:eastAsia="仿宋" w:cs="仿宋"/>
                <w:color w:val="231F20"/>
                <w:spacing w:val="1"/>
                <w:sz w:val="20"/>
                <w:szCs w:val="20"/>
              </w:rPr>
              <w:t>500</w:t>
            </w:r>
          </w:p>
        </w:tc>
        <w:tc>
          <w:tcPr>
            <w:tcW w:w="2101" w:type="dxa"/>
            <w:tcBorders>
              <w:top w:val="single" w:color="000000" w:sz="2" w:space="0"/>
              <w:bottom w:val="single" w:color="000000" w:sz="2" w:space="0"/>
            </w:tcBorders>
            <w:vAlign w:val="top"/>
          </w:tcPr>
          <w:p>
            <w:pPr>
              <w:spacing w:before="78"/>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7" w:hRule="atLeast"/>
        </w:trPr>
        <w:tc>
          <w:tcPr>
            <w:tcW w:w="388" w:type="dxa"/>
            <w:tcBorders>
              <w:top w:val="single" w:color="000000" w:sz="2" w:space="0"/>
              <w:bottom w:val="single" w:color="000000" w:sz="2" w:space="0"/>
            </w:tcBorders>
            <w:vAlign w:val="top"/>
          </w:tcPr>
          <w:p>
            <w:pPr>
              <w:spacing w:line="346" w:lineRule="auto"/>
              <w:rPr>
                <w:rFonts w:ascii="Arial"/>
                <w:sz w:val="21"/>
              </w:rPr>
            </w:pPr>
          </w:p>
          <w:p>
            <w:pPr>
              <w:spacing w:before="65"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5</w:t>
            </w:r>
          </w:p>
        </w:tc>
        <w:tc>
          <w:tcPr>
            <w:tcW w:w="2419" w:type="dxa"/>
            <w:tcBorders>
              <w:top w:val="single" w:color="000000" w:sz="2" w:space="0"/>
              <w:bottom w:val="single" w:color="000000" w:sz="2" w:space="0"/>
            </w:tcBorders>
            <w:vAlign w:val="top"/>
          </w:tcPr>
          <w:p>
            <w:pPr>
              <w:spacing w:before="135" w:line="224" w:lineRule="auto"/>
              <w:ind w:firstLine="85"/>
              <w:rPr>
                <w:rFonts w:ascii="仿宋" w:hAnsi="仿宋" w:eastAsia="仿宋" w:cs="仿宋"/>
                <w:sz w:val="20"/>
                <w:szCs w:val="20"/>
              </w:rPr>
            </w:pPr>
            <w:r>
              <w:rPr>
                <w:rFonts w:ascii="仿宋" w:hAnsi="仿宋" w:eastAsia="仿宋" w:cs="仿宋"/>
                <w:color w:val="231F20"/>
                <w:spacing w:val="7"/>
                <w:sz w:val="20"/>
                <w:szCs w:val="20"/>
              </w:rPr>
              <w:t>内蒙古同</w:t>
            </w:r>
            <w:r>
              <w:rPr>
                <w:rFonts w:ascii="仿宋" w:hAnsi="仿宋" w:eastAsia="仿宋" w:cs="仿宋"/>
                <w:color w:val="231F20"/>
                <w:spacing w:val="6"/>
                <w:sz w:val="20"/>
                <w:szCs w:val="20"/>
              </w:rPr>
              <w:t>煤鄂尔多斯矿业</w:t>
            </w:r>
          </w:p>
          <w:p>
            <w:pPr>
              <w:spacing w:line="224" w:lineRule="auto"/>
              <w:ind w:firstLine="59"/>
              <w:rPr>
                <w:rFonts w:ascii="仿宋" w:hAnsi="仿宋" w:eastAsia="仿宋" w:cs="仿宋"/>
                <w:sz w:val="20"/>
                <w:szCs w:val="20"/>
              </w:rPr>
            </w:pPr>
            <w:r>
              <w:rPr>
                <w:rFonts w:ascii="仿宋" w:hAnsi="仿宋" w:eastAsia="仿宋" w:cs="仿宋"/>
                <w:color w:val="231F20"/>
                <w:spacing w:val="9"/>
                <w:sz w:val="20"/>
                <w:szCs w:val="20"/>
              </w:rPr>
              <w:t>投资有限公司色连</w:t>
            </w:r>
            <w:r>
              <w:rPr>
                <w:rFonts w:ascii="仿宋" w:hAnsi="仿宋" w:eastAsia="仿宋" w:cs="仿宋"/>
                <w:color w:val="231F20"/>
                <w:spacing w:val="8"/>
                <w:sz w:val="20"/>
                <w:szCs w:val="20"/>
              </w:rPr>
              <w:t>一号煤</w:t>
            </w:r>
          </w:p>
          <w:p>
            <w:pPr>
              <w:spacing w:line="228" w:lineRule="auto"/>
              <w:ind w:firstLine="1109"/>
              <w:rPr>
                <w:rFonts w:ascii="仿宋" w:hAnsi="仿宋" w:eastAsia="仿宋" w:cs="仿宋"/>
                <w:sz w:val="20"/>
                <w:szCs w:val="20"/>
              </w:rPr>
            </w:pPr>
            <w:r>
              <w:rPr>
                <w:rFonts w:ascii="仿宋" w:hAnsi="仿宋" w:eastAsia="仿宋" w:cs="仿宋"/>
                <w:color w:val="231F20"/>
                <w:sz w:val="20"/>
                <w:szCs w:val="20"/>
              </w:rPr>
              <w:t>矿</w:t>
            </w:r>
          </w:p>
        </w:tc>
        <w:tc>
          <w:tcPr>
            <w:tcW w:w="1551" w:type="dxa"/>
            <w:tcBorders>
              <w:top w:val="single" w:color="000000" w:sz="2" w:space="0"/>
              <w:bottom w:val="single" w:color="000000" w:sz="2" w:space="0"/>
            </w:tcBorders>
            <w:vAlign w:val="top"/>
          </w:tcPr>
          <w:p>
            <w:pPr>
              <w:spacing w:line="347" w:lineRule="auto"/>
              <w:rPr>
                <w:rFonts w:ascii="Arial"/>
                <w:sz w:val="21"/>
              </w:rPr>
            </w:pPr>
          </w:p>
          <w:p>
            <w:pPr>
              <w:spacing w:before="65" w:line="187" w:lineRule="auto"/>
              <w:ind w:firstLine="413"/>
              <w:rPr>
                <w:rFonts w:ascii="仿宋" w:hAnsi="仿宋" w:eastAsia="仿宋" w:cs="仿宋"/>
                <w:sz w:val="20"/>
                <w:szCs w:val="20"/>
              </w:rPr>
            </w:pPr>
            <w:r>
              <w:rPr>
                <w:rFonts w:ascii="仿宋" w:hAnsi="仿宋" w:eastAsia="仿宋" w:cs="仿宋"/>
                <w:color w:val="231F20"/>
                <w:spacing w:val="4"/>
                <w:sz w:val="20"/>
                <w:szCs w:val="20"/>
              </w:rPr>
              <w:t>35</w:t>
            </w:r>
            <w:r>
              <w:rPr>
                <w:rFonts w:ascii="仿宋" w:hAnsi="仿宋" w:eastAsia="仿宋" w:cs="仿宋"/>
                <w:color w:val="231F20"/>
                <w:spacing w:val="3"/>
                <w:sz w:val="20"/>
                <w:szCs w:val="20"/>
              </w:rPr>
              <w:t>.7467</w:t>
            </w:r>
          </w:p>
        </w:tc>
        <w:tc>
          <w:tcPr>
            <w:tcW w:w="1163" w:type="dxa"/>
            <w:tcBorders>
              <w:top w:val="single" w:color="000000" w:sz="2" w:space="0"/>
              <w:bottom w:val="single" w:color="000000" w:sz="2" w:space="0"/>
            </w:tcBorders>
            <w:vAlign w:val="top"/>
          </w:tcPr>
          <w:p>
            <w:pPr>
              <w:spacing w:line="311" w:lineRule="auto"/>
              <w:rPr>
                <w:rFonts w:ascii="Arial"/>
                <w:sz w:val="21"/>
              </w:rPr>
            </w:pPr>
          </w:p>
          <w:p>
            <w:pPr>
              <w:spacing w:before="65"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line="346" w:lineRule="auto"/>
              <w:rPr>
                <w:rFonts w:ascii="Arial"/>
                <w:sz w:val="21"/>
              </w:rPr>
            </w:pPr>
          </w:p>
          <w:p>
            <w:pPr>
              <w:spacing w:before="65" w:line="187" w:lineRule="auto"/>
              <w:ind w:firstLine="572"/>
              <w:rPr>
                <w:rFonts w:ascii="仿宋" w:hAnsi="仿宋" w:eastAsia="仿宋" w:cs="仿宋"/>
                <w:sz w:val="20"/>
                <w:szCs w:val="20"/>
              </w:rPr>
            </w:pPr>
            <w:r>
              <w:rPr>
                <w:rFonts w:ascii="仿宋" w:hAnsi="仿宋" w:eastAsia="仿宋" w:cs="仿宋"/>
                <w:color w:val="231F20"/>
                <w:spacing w:val="1"/>
                <w:sz w:val="20"/>
                <w:szCs w:val="20"/>
              </w:rPr>
              <w:t>500</w:t>
            </w:r>
          </w:p>
        </w:tc>
        <w:tc>
          <w:tcPr>
            <w:tcW w:w="2101" w:type="dxa"/>
            <w:tcBorders>
              <w:top w:val="single" w:color="000000" w:sz="2" w:space="0"/>
              <w:bottom w:val="single" w:color="000000" w:sz="2" w:space="0"/>
            </w:tcBorders>
            <w:vAlign w:val="top"/>
          </w:tcPr>
          <w:p>
            <w:pPr>
              <w:spacing w:before="255"/>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7"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6</w:t>
            </w:r>
          </w:p>
        </w:tc>
        <w:tc>
          <w:tcPr>
            <w:tcW w:w="2419" w:type="dxa"/>
            <w:tcBorders>
              <w:top w:val="single" w:color="000000" w:sz="2" w:space="0"/>
              <w:bottom w:val="single" w:color="000000" w:sz="2" w:space="0"/>
            </w:tcBorders>
            <w:vAlign w:val="top"/>
          </w:tcPr>
          <w:p>
            <w:pPr>
              <w:spacing w:before="79"/>
              <w:ind w:left="702" w:right="53" w:hanging="643"/>
              <w:rPr>
                <w:rFonts w:ascii="仿宋" w:hAnsi="仿宋" w:eastAsia="仿宋" w:cs="仿宋"/>
                <w:sz w:val="20"/>
                <w:szCs w:val="20"/>
              </w:rPr>
            </w:pPr>
            <w:r>
              <w:rPr>
                <w:rFonts w:ascii="仿宋" w:hAnsi="仿宋" w:eastAsia="仿宋" w:cs="仿宋"/>
                <w:color w:val="231F20"/>
                <w:spacing w:val="9"/>
                <w:sz w:val="20"/>
                <w:szCs w:val="20"/>
              </w:rPr>
              <w:t>鄂尔多斯市张家梁</w:t>
            </w:r>
            <w:r>
              <w:rPr>
                <w:rFonts w:ascii="仿宋" w:hAnsi="仿宋" w:eastAsia="仿宋" w:cs="仿宋"/>
                <w:color w:val="231F20"/>
                <w:spacing w:val="8"/>
                <w:sz w:val="20"/>
                <w:szCs w:val="20"/>
              </w:rPr>
              <w:t>煤炭有</w:t>
            </w:r>
            <w:r>
              <w:rPr>
                <w:rFonts w:ascii="仿宋" w:hAnsi="仿宋" w:eastAsia="仿宋" w:cs="仿宋"/>
                <w:color w:val="231F20"/>
                <w:sz w:val="20"/>
                <w:szCs w:val="20"/>
              </w:rPr>
              <w:t xml:space="preserve"> </w:t>
            </w:r>
            <w:r>
              <w:rPr>
                <w:rFonts w:ascii="仿宋" w:hAnsi="仿宋" w:eastAsia="仿宋" w:cs="仿宋"/>
                <w:color w:val="231F20"/>
                <w:spacing w:val="5"/>
                <w:sz w:val="20"/>
                <w:szCs w:val="20"/>
              </w:rPr>
              <w:t>限责</w:t>
            </w:r>
            <w:r>
              <w:rPr>
                <w:rFonts w:ascii="仿宋" w:hAnsi="仿宋" w:eastAsia="仿宋" w:cs="仿宋"/>
                <w:color w:val="231F20"/>
                <w:spacing w:val="4"/>
                <w:sz w:val="20"/>
                <w:szCs w:val="20"/>
              </w:rPr>
              <w:t>任公司</w:t>
            </w:r>
          </w:p>
        </w:tc>
        <w:tc>
          <w:tcPr>
            <w:tcW w:w="1551" w:type="dxa"/>
            <w:tcBorders>
              <w:top w:val="single" w:color="000000" w:sz="2" w:space="0"/>
              <w:bottom w:val="single" w:color="000000" w:sz="2" w:space="0"/>
            </w:tcBorders>
            <w:vAlign w:val="top"/>
          </w:tcPr>
          <w:p>
            <w:pPr>
              <w:spacing w:before="238" w:line="187" w:lineRule="auto"/>
              <w:ind w:firstLine="465"/>
              <w:rPr>
                <w:rFonts w:ascii="仿宋" w:hAnsi="仿宋" w:eastAsia="仿宋" w:cs="仿宋"/>
                <w:sz w:val="20"/>
                <w:szCs w:val="20"/>
              </w:rPr>
            </w:pPr>
            <w:r>
              <w:rPr>
                <w:rFonts w:ascii="仿宋" w:hAnsi="仿宋" w:eastAsia="仿宋" w:cs="仿宋"/>
                <w:color w:val="231F20"/>
                <w:spacing w:val="3"/>
                <w:sz w:val="20"/>
                <w:szCs w:val="20"/>
              </w:rPr>
              <w:t>5.5437</w:t>
            </w:r>
          </w:p>
        </w:tc>
        <w:tc>
          <w:tcPr>
            <w:tcW w:w="1163" w:type="dxa"/>
            <w:tcBorders>
              <w:top w:val="single" w:color="000000" w:sz="2" w:space="0"/>
              <w:bottom w:val="single" w:color="000000" w:sz="2" w:space="0"/>
            </w:tcBorders>
            <w:vAlign w:val="top"/>
          </w:tcPr>
          <w:p>
            <w:pPr>
              <w:spacing w:before="202"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7"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79"/>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8"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7</w:t>
            </w:r>
          </w:p>
        </w:tc>
        <w:tc>
          <w:tcPr>
            <w:tcW w:w="2419" w:type="dxa"/>
            <w:tcBorders>
              <w:top w:val="single" w:color="000000" w:sz="2" w:space="0"/>
              <w:bottom w:val="single" w:color="000000" w:sz="2" w:space="0"/>
            </w:tcBorders>
            <w:vAlign w:val="top"/>
          </w:tcPr>
          <w:p>
            <w:pPr>
              <w:spacing w:before="81" w:line="238" w:lineRule="auto"/>
              <w:ind w:left="702" w:right="53" w:hanging="643"/>
              <w:rPr>
                <w:rFonts w:ascii="仿宋" w:hAnsi="仿宋" w:eastAsia="仿宋" w:cs="仿宋"/>
                <w:sz w:val="20"/>
                <w:szCs w:val="20"/>
              </w:rPr>
            </w:pPr>
            <w:r>
              <w:rPr>
                <w:rFonts w:ascii="仿宋" w:hAnsi="仿宋" w:eastAsia="仿宋" w:cs="仿宋"/>
                <w:color w:val="231F20"/>
                <w:spacing w:val="9"/>
                <w:sz w:val="20"/>
                <w:szCs w:val="20"/>
              </w:rPr>
              <w:t>鄂尔多斯市聚鑫龙</w:t>
            </w:r>
            <w:r>
              <w:rPr>
                <w:rFonts w:ascii="仿宋" w:hAnsi="仿宋" w:eastAsia="仿宋" w:cs="仿宋"/>
                <w:color w:val="231F20"/>
                <w:spacing w:val="8"/>
                <w:sz w:val="20"/>
                <w:szCs w:val="20"/>
              </w:rPr>
              <w:t>煤炭有</w:t>
            </w:r>
            <w:r>
              <w:rPr>
                <w:rFonts w:ascii="仿宋" w:hAnsi="仿宋" w:eastAsia="仿宋" w:cs="仿宋"/>
                <w:color w:val="231F20"/>
                <w:sz w:val="20"/>
                <w:szCs w:val="20"/>
              </w:rPr>
              <w:t xml:space="preserve"> </w:t>
            </w:r>
            <w:r>
              <w:rPr>
                <w:rFonts w:ascii="仿宋" w:hAnsi="仿宋" w:eastAsia="仿宋" w:cs="仿宋"/>
                <w:color w:val="231F20"/>
                <w:spacing w:val="5"/>
                <w:sz w:val="20"/>
                <w:szCs w:val="20"/>
              </w:rPr>
              <w:t>限公</w:t>
            </w:r>
            <w:r>
              <w:rPr>
                <w:rFonts w:ascii="仿宋" w:hAnsi="仿宋" w:eastAsia="仿宋" w:cs="仿宋"/>
                <w:color w:val="231F20"/>
                <w:spacing w:val="4"/>
                <w:sz w:val="20"/>
                <w:szCs w:val="20"/>
              </w:rPr>
              <w:t>司煤矿</w:t>
            </w:r>
          </w:p>
        </w:tc>
        <w:tc>
          <w:tcPr>
            <w:tcW w:w="1551" w:type="dxa"/>
            <w:tcBorders>
              <w:top w:val="single" w:color="000000" w:sz="2" w:space="0"/>
              <w:bottom w:val="single" w:color="000000" w:sz="2" w:space="0"/>
            </w:tcBorders>
            <w:vAlign w:val="top"/>
          </w:tcPr>
          <w:p>
            <w:pPr>
              <w:spacing w:before="237" w:line="188" w:lineRule="auto"/>
              <w:ind w:firstLine="465"/>
              <w:rPr>
                <w:rFonts w:ascii="仿宋" w:hAnsi="仿宋" w:eastAsia="仿宋" w:cs="仿宋"/>
                <w:sz w:val="20"/>
                <w:szCs w:val="20"/>
              </w:rPr>
            </w:pPr>
            <w:r>
              <w:rPr>
                <w:rFonts w:ascii="仿宋" w:hAnsi="仿宋" w:eastAsia="仿宋" w:cs="仿宋"/>
                <w:color w:val="231F20"/>
                <w:spacing w:val="3"/>
                <w:sz w:val="20"/>
                <w:szCs w:val="20"/>
              </w:rPr>
              <w:t>5.6169</w:t>
            </w:r>
          </w:p>
        </w:tc>
        <w:tc>
          <w:tcPr>
            <w:tcW w:w="1163" w:type="dxa"/>
            <w:tcBorders>
              <w:top w:val="single" w:color="000000" w:sz="2" w:space="0"/>
              <w:bottom w:val="single" w:color="000000" w:sz="2" w:space="0"/>
            </w:tcBorders>
            <w:vAlign w:val="top"/>
          </w:tcPr>
          <w:p>
            <w:pPr>
              <w:spacing w:before="202"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8"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79"/>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8"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8</w:t>
            </w:r>
          </w:p>
        </w:tc>
        <w:tc>
          <w:tcPr>
            <w:tcW w:w="2419" w:type="dxa"/>
            <w:tcBorders>
              <w:top w:val="single" w:color="000000" w:sz="2" w:space="0"/>
              <w:bottom w:val="single" w:color="000000" w:sz="2" w:space="0"/>
            </w:tcBorders>
            <w:vAlign w:val="top"/>
          </w:tcPr>
          <w:p>
            <w:pPr>
              <w:spacing w:before="81" w:line="238" w:lineRule="auto"/>
              <w:ind w:left="374" w:right="368"/>
              <w:rPr>
                <w:rFonts w:ascii="仿宋" w:hAnsi="仿宋" w:eastAsia="仿宋" w:cs="仿宋"/>
                <w:sz w:val="20"/>
                <w:szCs w:val="20"/>
              </w:rPr>
            </w:pPr>
            <w:r>
              <w:rPr>
                <w:rFonts w:ascii="仿宋" w:hAnsi="仿宋" w:eastAsia="仿宋" w:cs="仿宋"/>
                <w:color w:val="231F20"/>
                <w:spacing w:val="9"/>
                <w:sz w:val="20"/>
                <w:szCs w:val="20"/>
              </w:rPr>
              <w:t>鄂尔</w:t>
            </w:r>
            <w:r>
              <w:rPr>
                <w:rFonts w:ascii="仿宋" w:hAnsi="仿宋" w:eastAsia="仿宋" w:cs="仿宋"/>
                <w:color w:val="231F20"/>
                <w:spacing w:val="8"/>
                <w:sz w:val="20"/>
                <w:szCs w:val="20"/>
              </w:rPr>
              <w:t>多斯市嘉信德</w:t>
            </w:r>
            <w:r>
              <w:rPr>
                <w:rFonts w:ascii="仿宋" w:hAnsi="仿宋" w:eastAsia="仿宋" w:cs="仿宋"/>
                <w:color w:val="231F20"/>
                <w:sz w:val="20"/>
                <w:szCs w:val="20"/>
              </w:rPr>
              <w:t xml:space="preserve"> </w:t>
            </w:r>
            <w:r>
              <w:rPr>
                <w:rFonts w:ascii="仿宋" w:hAnsi="仿宋" w:eastAsia="仿宋" w:cs="仿宋"/>
                <w:color w:val="231F20"/>
                <w:spacing w:val="9"/>
                <w:sz w:val="20"/>
                <w:szCs w:val="20"/>
              </w:rPr>
              <w:t>煤业</w:t>
            </w:r>
            <w:r>
              <w:rPr>
                <w:rFonts w:ascii="仿宋" w:hAnsi="仿宋" w:eastAsia="仿宋" w:cs="仿宋"/>
                <w:color w:val="231F20"/>
                <w:spacing w:val="8"/>
                <w:sz w:val="20"/>
                <w:szCs w:val="20"/>
              </w:rPr>
              <w:t>有限公司煤矿</w:t>
            </w:r>
          </w:p>
        </w:tc>
        <w:tc>
          <w:tcPr>
            <w:tcW w:w="1551" w:type="dxa"/>
            <w:tcBorders>
              <w:top w:val="single" w:color="000000" w:sz="2" w:space="0"/>
              <w:bottom w:val="single" w:color="000000" w:sz="2" w:space="0"/>
            </w:tcBorders>
            <w:vAlign w:val="top"/>
          </w:tcPr>
          <w:p>
            <w:pPr>
              <w:spacing w:before="238" w:line="189" w:lineRule="auto"/>
              <w:ind w:firstLine="460"/>
              <w:rPr>
                <w:rFonts w:ascii="仿宋" w:hAnsi="仿宋" w:eastAsia="仿宋" w:cs="仿宋"/>
                <w:sz w:val="20"/>
                <w:szCs w:val="20"/>
              </w:rPr>
            </w:pPr>
            <w:r>
              <w:rPr>
                <w:rFonts w:ascii="仿宋" w:hAnsi="仿宋" w:eastAsia="仿宋" w:cs="仿宋"/>
                <w:color w:val="231F20"/>
                <w:spacing w:val="4"/>
                <w:sz w:val="20"/>
                <w:szCs w:val="20"/>
              </w:rPr>
              <w:t>4.825</w:t>
            </w:r>
            <w:r>
              <w:rPr>
                <w:rFonts w:ascii="仿宋" w:hAnsi="仿宋" w:eastAsia="仿宋" w:cs="仿宋"/>
                <w:color w:val="231F20"/>
                <w:spacing w:val="3"/>
                <w:sz w:val="20"/>
                <w:szCs w:val="20"/>
              </w:rPr>
              <w:t>7</w:t>
            </w:r>
          </w:p>
        </w:tc>
        <w:tc>
          <w:tcPr>
            <w:tcW w:w="1163" w:type="dxa"/>
            <w:tcBorders>
              <w:top w:val="single" w:color="000000" w:sz="2" w:space="0"/>
              <w:bottom w:val="single" w:color="000000" w:sz="2" w:space="0"/>
            </w:tcBorders>
            <w:vAlign w:val="top"/>
          </w:tcPr>
          <w:p>
            <w:pPr>
              <w:spacing w:before="202"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8"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79"/>
              <w:ind w:left="155" w:right="98" w:hanging="12"/>
              <w:rPr>
                <w:rFonts w:ascii="仿宋" w:hAnsi="仿宋" w:eastAsia="仿宋" w:cs="仿宋"/>
                <w:sz w:val="20"/>
                <w:szCs w:val="20"/>
              </w:rPr>
            </w:pPr>
            <w:r>
              <w:rPr>
                <w:rFonts w:ascii="仿宋" w:hAnsi="仿宋" w:eastAsia="仿宋" w:cs="仿宋"/>
                <w:spacing w:val="6"/>
                <w:sz w:val="20"/>
                <w:szCs w:val="20"/>
              </w:rPr>
              <w:t>已通过评</w:t>
            </w:r>
            <w:r>
              <w:rPr>
                <w:rFonts w:ascii="仿宋" w:hAnsi="仿宋" w:eastAsia="仿宋" w:cs="仿宋"/>
                <w:spacing w:val="5"/>
                <w:sz w:val="20"/>
                <w:szCs w:val="20"/>
              </w:rPr>
              <w:t>估尚未入选</w:t>
            </w:r>
            <w:r>
              <w:rPr>
                <w:rFonts w:ascii="仿宋" w:hAnsi="仿宋" w:eastAsia="仿宋" w:cs="仿宋"/>
                <w:sz w:val="20"/>
                <w:szCs w:val="20"/>
              </w:rPr>
              <w:t xml:space="preserve"> </w:t>
            </w:r>
            <w:r>
              <w:rPr>
                <w:rFonts w:ascii="仿宋" w:hAnsi="仿宋" w:eastAsia="仿宋" w:cs="仿宋"/>
                <w:spacing w:val="4"/>
                <w:sz w:val="20"/>
                <w:szCs w:val="20"/>
              </w:rPr>
              <w:t>自治区绿色矿山名录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8" w:line="187" w:lineRule="auto"/>
              <w:ind w:firstLine="104"/>
              <w:rPr>
                <w:rFonts w:ascii="仿宋" w:hAnsi="仿宋" w:eastAsia="仿宋" w:cs="仿宋"/>
                <w:sz w:val="20"/>
                <w:szCs w:val="20"/>
              </w:rPr>
            </w:pPr>
            <w:r>
              <w:rPr>
                <w:rFonts w:ascii="仿宋" w:hAnsi="仿宋" w:eastAsia="仿宋" w:cs="仿宋"/>
                <w:color w:val="231F20"/>
                <w:spacing w:val="-4"/>
                <w:sz w:val="20"/>
                <w:szCs w:val="20"/>
              </w:rPr>
              <w:t>1</w:t>
            </w:r>
            <w:r>
              <w:rPr>
                <w:rFonts w:ascii="仿宋" w:hAnsi="仿宋" w:eastAsia="仿宋" w:cs="仿宋"/>
                <w:color w:val="231F20"/>
                <w:spacing w:val="-3"/>
                <w:sz w:val="20"/>
                <w:szCs w:val="20"/>
              </w:rPr>
              <w:t>9</w:t>
            </w:r>
          </w:p>
        </w:tc>
        <w:tc>
          <w:tcPr>
            <w:tcW w:w="2419" w:type="dxa"/>
            <w:tcBorders>
              <w:top w:val="single" w:color="000000" w:sz="2" w:space="0"/>
              <w:bottom w:val="single" w:color="000000" w:sz="2" w:space="0"/>
            </w:tcBorders>
            <w:vAlign w:val="top"/>
          </w:tcPr>
          <w:p>
            <w:pPr>
              <w:spacing w:before="82" w:line="238" w:lineRule="auto"/>
              <w:ind w:left="702" w:right="53" w:hanging="643"/>
              <w:rPr>
                <w:rFonts w:ascii="仿宋" w:hAnsi="仿宋" w:eastAsia="仿宋" w:cs="仿宋"/>
                <w:sz w:val="20"/>
                <w:szCs w:val="20"/>
              </w:rPr>
            </w:pPr>
            <w:r>
              <w:rPr>
                <w:rFonts w:ascii="仿宋" w:hAnsi="仿宋" w:eastAsia="仿宋" w:cs="仿宋"/>
                <w:color w:val="231F20"/>
                <w:spacing w:val="9"/>
                <w:sz w:val="20"/>
                <w:szCs w:val="20"/>
              </w:rPr>
              <w:t>鄂尔多斯市兴盛达</w:t>
            </w:r>
            <w:r>
              <w:rPr>
                <w:rFonts w:ascii="仿宋" w:hAnsi="仿宋" w:eastAsia="仿宋" w:cs="仿宋"/>
                <w:color w:val="231F20"/>
                <w:spacing w:val="8"/>
                <w:sz w:val="20"/>
                <w:szCs w:val="20"/>
              </w:rPr>
              <w:t>煤业有</w:t>
            </w:r>
            <w:r>
              <w:rPr>
                <w:rFonts w:ascii="仿宋" w:hAnsi="仿宋" w:eastAsia="仿宋" w:cs="仿宋"/>
                <w:color w:val="231F20"/>
                <w:sz w:val="20"/>
                <w:szCs w:val="20"/>
              </w:rPr>
              <w:t xml:space="preserve"> </w:t>
            </w:r>
            <w:r>
              <w:rPr>
                <w:rFonts w:ascii="仿宋" w:hAnsi="仿宋" w:eastAsia="仿宋" w:cs="仿宋"/>
                <w:color w:val="231F20"/>
                <w:spacing w:val="5"/>
                <w:sz w:val="20"/>
                <w:szCs w:val="20"/>
              </w:rPr>
              <w:t>限公</w:t>
            </w:r>
            <w:r>
              <w:rPr>
                <w:rFonts w:ascii="仿宋" w:hAnsi="仿宋" w:eastAsia="仿宋" w:cs="仿宋"/>
                <w:color w:val="231F20"/>
                <w:spacing w:val="4"/>
                <w:sz w:val="20"/>
                <w:szCs w:val="20"/>
              </w:rPr>
              <w:t>司煤矿</w:t>
            </w:r>
          </w:p>
        </w:tc>
        <w:tc>
          <w:tcPr>
            <w:tcW w:w="1551" w:type="dxa"/>
            <w:tcBorders>
              <w:top w:val="single" w:color="000000" w:sz="2" w:space="0"/>
              <w:bottom w:val="single" w:color="000000" w:sz="2" w:space="0"/>
            </w:tcBorders>
            <w:vAlign w:val="top"/>
          </w:tcPr>
          <w:p>
            <w:pPr>
              <w:spacing w:before="238" w:line="188" w:lineRule="auto"/>
              <w:ind w:firstLine="465"/>
              <w:rPr>
                <w:rFonts w:ascii="仿宋" w:hAnsi="仿宋" w:eastAsia="仿宋" w:cs="仿宋"/>
                <w:sz w:val="20"/>
                <w:szCs w:val="20"/>
              </w:rPr>
            </w:pPr>
            <w:r>
              <w:rPr>
                <w:rFonts w:ascii="仿宋" w:hAnsi="仿宋" w:eastAsia="仿宋" w:cs="仿宋"/>
                <w:color w:val="231F20"/>
                <w:spacing w:val="4"/>
                <w:sz w:val="20"/>
                <w:szCs w:val="20"/>
              </w:rPr>
              <w:t>5</w:t>
            </w:r>
            <w:r>
              <w:rPr>
                <w:rFonts w:ascii="仿宋" w:hAnsi="仿宋" w:eastAsia="仿宋" w:cs="仿宋"/>
                <w:color w:val="231F20"/>
                <w:spacing w:val="3"/>
                <w:sz w:val="20"/>
                <w:szCs w:val="20"/>
              </w:rPr>
              <w:t>.1388</w:t>
            </w:r>
          </w:p>
        </w:tc>
        <w:tc>
          <w:tcPr>
            <w:tcW w:w="1163" w:type="dxa"/>
            <w:tcBorders>
              <w:top w:val="single" w:color="000000" w:sz="2" w:space="0"/>
              <w:bottom w:val="single" w:color="000000" w:sz="2" w:space="0"/>
            </w:tcBorders>
            <w:vAlign w:val="top"/>
          </w:tcPr>
          <w:p>
            <w:pPr>
              <w:spacing w:before="203"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8"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80"/>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8" w:line="187" w:lineRule="auto"/>
              <w:ind w:firstLine="91"/>
              <w:rPr>
                <w:rFonts w:ascii="仿宋" w:hAnsi="仿宋" w:eastAsia="仿宋" w:cs="仿宋"/>
                <w:sz w:val="20"/>
                <w:szCs w:val="20"/>
              </w:rPr>
            </w:pPr>
            <w:r>
              <w:rPr>
                <w:rFonts w:ascii="仿宋" w:hAnsi="仿宋" w:eastAsia="仿宋" w:cs="仿宋"/>
                <w:color w:val="231F20"/>
                <w:sz w:val="20"/>
                <w:szCs w:val="20"/>
              </w:rPr>
              <w:t>20</w:t>
            </w:r>
          </w:p>
        </w:tc>
        <w:tc>
          <w:tcPr>
            <w:tcW w:w="2419" w:type="dxa"/>
            <w:tcBorders>
              <w:top w:val="single" w:color="000000" w:sz="2" w:space="0"/>
              <w:bottom w:val="single" w:color="000000" w:sz="2" w:space="0"/>
            </w:tcBorders>
            <w:vAlign w:val="top"/>
          </w:tcPr>
          <w:p>
            <w:pPr>
              <w:spacing w:before="81"/>
              <w:ind w:left="483" w:right="53" w:hanging="398"/>
              <w:rPr>
                <w:rFonts w:ascii="仿宋" w:hAnsi="仿宋" w:eastAsia="仿宋" w:cs="仿宋"/>
                <w:sz w:val="20"/>
                <w:szCs w:val="20"/>
              </w:rPr>
            </w:pPr>
            <w:r>
              <w:rPr>
                <w:rFonts w:ascii="仿宋" w:hAnsi="仿宋" w:eastAsia="仿宋" w:cs="仿宋"/>
                <w:color w:val="231F20"/>
                <w:spacing w:val="7"/>
                <w:sz w:val="20"/>
                <w:szCs w:val="20"/>
              </w:rPr>
              <w:t>内蒙古银</w:t>
            </w:r>
            <w:r>
              <w:rPr>
                <w:rFonts w:ascii="仿宋" w:hAnsi="仿宋" w:eastAsia="仿宋" w:cs="仿宋"/>
                <w:color w:val="231F20"/>
                <w:spacing w:val="6"/>
                <w:sz w:val="20"/>
                <w:szCs w:val="20"/>
              </w:rPr>
              <w:t>宏能源开发有限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公司</w:t>
            </w:r>
            <w:r>
              <w:rPr>
                <w:rFonts w:ascii="仿宋" w:hAnsi="仿宋" w:eastAsia="仿宋" w:cs="仿宋"/>
                <w:color w:val="231F20"/>
                <w:spacing w:val="7"/>
                <w:sz w:val="20"/>
                <w:szCs w:val="20"/>
              </w:rPr>
              <w:t>泊江海子矿</w:t>
            </w:r>
          </w:p>
        </w:tc>
        <w:tc>
          <w:tcPr>
            <w:tcW w:w="1551" w:type="dxa"/>
            <w:tcBorders>
              <w:top w:val="single" w:color="000000" w:sz="2" w:space="0"/>
              <w:bottom w:val="single" w:color="000000" w:sz="2" w:space="0"/>
            </w:tcBorders>
            <w:vAlign w:val="top"/>
          </w:tcPr>
          <w:p>
            <w:pPr>
              <w:spacing w:before="238" w:line="188" w:lineRule="auto"/>
              <w:ind w:firstLine="408"/>
              <w:rPr>
                <w:rFonts w:ascii="仿宋" w:hAnsi="仿宋" w:eastAsia="仿宋" w:cs="仿宋"/>
                <w:sz w:val="20"/>
                <w:szCs w:val="20"/>
              </w:rPr>
            </w:pPr>
            <w:r>
              <w:rPr>
                <w:rFonts w:ascii="仿宋" w:hAnsi="仿宋" w:eastAsia="仿宋" w:cs="仿宋"/>
                <w:color w:val="231F20"/>
                <w:spacing w:val="4"/>
                <w:sz w:val="20"/>
                <w:szCs w:val="20"/>
              </w:rPr>
              <w:t>40.6671</w:t>
            </w:r>
          </w:p>
        </w:tc>
        <w:tc>
          <w:tcPr>
            <w:tcW w:w="1163" w:type="dxa"/>
            <w:tcBorders>
              <w:top w:val="single" w:color="000000" w:sz="2" w:space="0"/>
              <w:bottom w:val="single" w:color="000000" w:sz="2" w:space="0"/>
            </w:tcBorders>
            <w:vAlign w:val="top"/>
          </w:tcPr>
          <w:p>
            <w:pPr>
              <w:spacing w:before="203"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38" w:line="187" w:lineRule="auto"/>
              <w:ind w:firstLine="572"/>
              <w:rPr>
                <w:rFonts w:ascii="仿宋" w:hAnsi="仿宋" w:eastAsia="仿宋" w:cs="仿宋"/>
                <w:sz w:val="20"/>
                <w:szCs w:val="20"/>
              </w:rPr>
            </w:pPr>
            <w:r>
              <w:rPr>
                <w:rFonts w:ascii="仿宋" w:hAnsi="仿宋" w:eastAsia="仿宋" w:cs="仿宋"/>
                <w:color w:val="231F20"/>
                <w:spacing w:val="1"/>
                <w:sz w:val="20"/>
                <w:szCs w:val="20"/>
              </w:rPr>
              <w:t>300</w:t>
            </w:r>
          </w:p>
        </w:tc>
        <w:tc>
          <w:tcPr>
            <w:tcW w:w="2101" w:type="dxa"/>
            <w:tcBorders>
              <w:top w:val="single" w:color="000000" w:sz="2" w:space="0"/>
              <w:bottom w:val="single" w:color="000000" w:sz="2" w:space="0"/>
            </w:tcBorders>
            <w:vAlign w:val="top"/>
          </w:tcPr>
          <w:p>
            <w:pPr>
              <w:spacing w:before="80"/>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9" w:line="187" w:lineRule="auto"/>
              <w:ind w:firstLine="91"/>
              <w:rPr>
                <w:rFonts w:ascii="仿宋" w:hAnsi="仿宋" w:eastAsia="仿宋" w:cs="仿宋"/>
                <w:sz w:val="20"/>
                <w:szCs w:val="20"/>
              </w:rPr>
            </w:pPr>
            <w:r>
              <w:rPr>
                <w:rFonts w:ascii="仿宋" w:hAnsi="仿宋" w:eastAsia="仿宋" w:cs="仿宋"/>
                <w:color w:val="231F20"/>
                <w:sz w:val="20"/>
                <w:szCs w:val="20"/>
              </w:rPr>
              <w:t>21</w:t>
            </w:r>
          </w:p>
        </w:tc>
        <w:tc>
          <w:tcPr>
            <w:tcW w:w="2419" w:type="dxa"/>
            <w:tcBorders>
              <w:top w:val="single" w:color="000000" w:sz="2" w:space="0"/>
              <w:bottom w:val="single" w:color="000000" w:sz="2" w:space="0"/>
            </w:tcBorders>
            <w:vAlign w:val="top"/>
          </w:tcPr>
          <w:p>
            <w:pPr>
              <w:spacing w:before="82" w:line="238" w:lineRule="auto"/>
              <w:ind w:left="375" w:right="53" w:hanging="316"/>
              <w:rPr>
                <w:rFonts w:ascii="仿宋" w:hAnsi="仿宋" w:eastAsia="仿宋" w:cs="仿宋"/>
                <w:sz w:val="20"/>
                <w:szCs w:val="20"/>
              </w:rPr>
            </w:pPr>
            <w:r>
              <w:rPr>
                <w:rFonts w:ascii="仿宋" w:hAnsi="仿宋" w:eastAsia="仿宋" w:cs="仿宋"/>
                <w:color w:val="231F20"/>
                <w:spacing w:val="9"/>
                <w:sz w:val="20"/>
                <w:szCs w:val="20"/>
              </w:rPr>
              <w:t>鄂尔多斯市一通煤</w:t>
            </w:r>
            <w:r>
              <w:rPr>
                <w:rFonts w:ascii="仿宋" w:hAnsi="仿宋" w:eastAsia="仿宋" w:cs="仿宋"/>
                <w:color w:val="231F20"/>
                <w:spacing w:val="8"/>
                <w:sz w:val="20"/>
                <w:szCs w:val="20"/>
              </w:rPr>
              <w:t>化有限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责任公司泰生煤矿</w:t>
            </w:r>
          </w:p>
        </w:tc>
        <w:tc>
          <w:tcPr>
            <w:tcW w:w="1551" w:type="dxa"/>
            <w:tcBorders>
              <w:top w:val="single" w:color="000000" w:sz="2" w:space="0"/>
              <w:bottom w:val="single" w:color="000000" w:sz="2" w:space="0"/>
            </w:tcBorders>
            <w:vAlign w:val="top"/>
          </w:tcPr>
          <w:p>
            <w:pPr>
              <w:spacing w:before="238" w:line="190" w:lineRule="auto"/>
              <w:ind w:firstLine="477"/>
              <w:rPr>
                <w:rFonts w:ascii="仿宋" w:hAnsi="仿宋" w:eastAsia="仿宋" w:cs="仿宋"/>
                <w:sz w:val="20"/>
                <w:szCs w:val="20"/>
              </w:rPr>
            </w:pPr>
            <w:r>
              <w:rPr>
                <w:rFonts w:ascii="仿宋" w:hAnsi="仿宋" w:eastAsia="仿宋" w:cs="仿宋"/>
                <w:color w:val="231F20"/>
                <w:spacing w:val="2"/>
                <w:sz w:val="20"/>
                <w:szCs w:val="20"/>
              </w:rPr>
              <w:t>1</w:t>
            </w:r>
            <w:r>
              <w:rPr>
                <w:rFonts w:ascii="仿宋" w:hAnsi="仿宋" w:eastAsia="仿宋" w:cs="仿宋"/>
                <w:color w:val="231F20"/>
                <w:spacing w:val="1"/>
                <w:sz w:val="20"/>
                <w:szCs w:val="20"/>
              </w:rPr>
              <w:t>.0782</w:t>
            </w:r>
          </w:p>
        </w:tc>
        <w:tc>
          <w:tcPr>
            <w:tcW w:w="1163" w:type="dxa"/>
            <w:tcBorders>
              <w:top w:val="single" w:color="000000" w:sz="2" w:space="0"/>
              <w:bottom w:val="single" w:color="000000" w:sz="2" w:space="0"/>
            </w:tcBorders>
            <w:vAlign w:val="top"/>
          </w:tcPr>
          <w:p>
            <w:pPr>
              <w:spacing w:before="203"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9"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0"/>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9" w:line="187" w:lineRule="auto"/>
              <w:ind w:firstLine="91"/>
              <w:rPr>
                <w:rFonts w:ascii="仿宋" w:hAnsi="仿宋" w:eastAsia="仿宋" w:cs="仿宋"/>
                <w:sz w:val="20"/>
                <w:szCs w:val="20"/>
              </w:rPr>
            </w:pPr>
            <w:r>
              <w:rPr>
                <w:rFonts w:ascii="仿宋" w:hAnsi="仿宋" w:eastAsia="仿宋" w:cs="仿宋"/>
                <w:color w:val="231F20"/>
                <w:sz w:val="20"/>
                <w:szCs w:val="20"/>
              </w:rPr>
              <w:t>22</w:t>
            </w:r>
          </w:p>
        </w:tc>
        <w:tc>
          <w:tcPr>
            <w:tcW w:w="2419" w:type="dxa"/>
            <w:tcBorders>
              <w:top w:val="single" w:color="000000" w:sz="2" w:space="0"/>
              <w:bottom w:val="single" w:color="000000" w:sz="2" w:space="0"/>
            </w:tcBorders>
            <w:vAlign w:val="top"/>
          </w:tcPr>
          <w:p>
            <w:pPr>
              <w:spacing w:before="81"/>
              <w:ind w:left="795" w:right="53" w:hanging="736"/>
              <w:rPr>
                <w:rFonts w:ascii="仿宋" w:hAnsi="仿宋" w:eastAsia="仿宋" w:cs="仿宋"/>
                <w:sz w:val="20"/>
                <w:szCs w:val="20"/>
              </w:rPr>
            </w:pPr>
            <w:r>
              <w:rPr>
                <w:rFonts w:ascii="仿宋" w:hAnsi="仿宋" w:eastAsia="仿宋" w:cs="仿宋"/>
                <w:color w:val="231F20"/>
                <w:spacing w:val="9"/>
                <w:sz w:val="20"/>
                <w:szCs w:val="20"/>
              </w:rPr>
              <w:t>鄂尔多斯市宏丰煤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6"/>
                <w:sz w:val="20"/>
                <w:szCs w:val="20"/>
              </w:rPr>
              <w:t>责任公司</w:t>
            </w:r>
          </w:p>
        </w:tc>
        <w:tc>
          <w:tcPr>
            <w:tcW w:w="1551" w:type="dxa"/>
            <w:tcBorders>
              <w:top w:val="single" w:color="000000" w:sz="2" w:space="0"/>
              <w:bottom w:val="single" w:color="000000" w:sz="2" w:space="0"/>
            </w:tcBorders>
            <w:vAlign w:val="top"/>
          </w:tcPr>
          <w:p>
            <w:pPr>
              <w:spacing w:before="239" w:line="188" w:lineRule="auto"/>
              <w:ind w:firstLine="477"/>
              <w:rPr>
                <w:rFonts w:ascii="仿宋" w:hAnsi="仿宋" w:eastAsia="仿宋" w:cs="仿宋"/>
                <w:sz w:val="20"/>
                <w:szCs w:val="20"/>
              </w:rPr>
            </w:pPr>
            <w:r>
              <w:rPr>
                <w:rFonts w:ascii="仿宋" w:hAnsi="仿宋" w:eastAsia="仿宋" w:cs="仿宋"/>
                <w:color w:val="231F20"/>
                <w:spacing w:val="2"/>
                <w:sz w:val="20"/>
                <w:szCs w:val="20"/>
              </w:rPr>
              <w:t>1</w:t>
            </w:r>
            <w:r>
              <w:rPr>
                <w:rFonts w:ascii="仿宋" w:hAnsi="仿宋" w:eastAsia="仿宋" w:cs="仿宋"/>
                <w:color w:val="231F20"/>
                <w:spacing w:val="1"/>
                <w:sz w:val="20"/>
                <w:szCs w:val="20"/>
              </w:rPr>
              <w:t>0.782</w:t>
            </w:r>
          </w:p>
        </w:tc>
        <w:tc>
          <w:tcPr>
            <w:tcW w:w="1163" w:type="dxa"/>
            <w:tcBorders>
              <w:top w:val="single" w:color="000000" w:sz="2" w:space="0"/>
              <w:bottom w:val="single" w:color="000000" w:sz="2" w:space="0"/>
            </w:tcBorders>
            <w:vAlign w:val="top"/>
          </w:tcPr>
          <w:p>
            <w:pPr>
              <w:spacing w:before="203"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9" w:line="187" w:lineRule="auto"/>
              <w:ind w:firstLine="572"/>
              <w:rPr>
                <w:rFonts w:ascii="仿宋" w:hAnsi="仿宋" w:eastAsia="仿宋" w:cs="仿宋"/>
                <w:sz w:val="20"/>
                <w:szCs w:val="20"/>
              </w:rPr>
            </w:pPr>
            <w:r>
              <w:rPr>
                <w:rFonts w:ascii="仿宋" w:hAnsi="仿宋" w:eastAsia="仿宋" w:cs="仿宋"/>
                <w:color w:val="231F20"/>
                <w:spacing w:val="1"/>
                <w:sz w:val="20"/>
                <w:szCs w:val="20"/>
              </w:rPr>
              <w:t>300</w:t>
            </w:r>
          </w:p>
        </w:tc>
        <w:tc>
          <w:tcPr>
            <w:tcW w:w="2101" w:type="dxa"/>
            <w:tcBorders>
              <w:top w:val="single" w:color="000000" w:sz="2" w:space="0"/>
              <w:bottom w:val="single" w:color="000000" w:sz="2" w:space="0"/>
            </w:tcBorders>
            <w:vAlign w:val="top"/>
          </w:tcPr>
          <w:p>
            <w:pPr>
              <w:spacing w:before="80"/>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9" w:line="187" w:lineRule="auto"/>
              <w:ind w:firstLine="91"/>
              <w:rPr>
                <w:rFonts w:ascii="仿宋" w:hAnsi="仿宋" w:eastAsia="仿宋" w:cs="仿宋"/>
                <w:sz w:val="20"/>
                <w:szCs w:val="20"/>
              </w:rPr>
            </w:pPr>
            <w:r>
              <w:rPr>
                <w:rFonts w:ascii="仿宋" w:hAnsi="仿宋" w:eastAsia="仿宋" w:cs="仿宋"/>
                <w:color w:val="231F20"/>
                <w:sz w:val="20"/>
                <w:szCs w:val="20"/>
              </w:rPr>
              <w:t>23</w:t>
            </w:r>
          </w:p>
        </w:tc>
        <w:tc>
          <w:tcPr>
            <w:tcW w:w="2419" w:type="dxa"/>
            <w:tcBorders>
              <w:top w:val="single" w:color="000000" w:sz="2" w:space="0"/>
              <w:bottom w:val="single" w:color="000000" w:sz="2" w:space="0"/>
            </w:tcBorders>
            <w:vAlign w:val="top"/>
          </w:tcPr>
          <w:p>
            <w:pPr>
              <w:spacing w:before="83" w:line="238" w:lineRule="auto"/>
              <w:ind w:left="271" w:right="53" w:hanging="212"/>
              <w:rPr>
                <w:rFonts w:ascii="仿宋" w:hAnsi="仿宋" w:eastAsia="仿宋" w:cs="仿宋"/>
                <w:sz w:val="20"/>
                <w:szCs w:val="20"/>
              </w:rPr>
            </w:pPr>
            <w:r>
              <w:rPr>
                <w:rFonts w:ascii="仿宋" w:hAnsi="仿宋" w:eastAsia="仿宋" w:cs="仿宋"/>
                <w:color w:val="231F20"/>
                <w:spacing w:val="9"/>
                <w:sz w:val="20"/>
                <w:szCs w:val="20"/>
              </w:rPr>
              <w:t>鄂尔多斯市永恒华</w:t>
            </w:r>
            <w:r>
              <w:rPr>
                <w:rFonts w:ascii="仿宋" w:hAnsi="仿宋" w:eastAsia="仿宋" w:cs="仿宋"/>
                <w:color w:val="231F20"/>
                <w:spacing w:val="8"/>
                <w:sz w:val="20"/>
                <w:szCs w:val="20"/>
              </w:rPr>
              <w:t>煤炭运</w:t>
            </w:r>
            <w:r>
              <w:rPr>
                <w:rFonts w:ascii="仿宋" w:hAnsi="仿宋" w:eastAsia="仿宋" w:cs="仿宋"/>
                <w:color w:val="231F20"/>
                <w:sz w:val="20"/>
                <w:szCs w:val="20"/>
              </w:rPr>
              <w:t xml:space="preserve"> </w:t>
            </w:r>
            <w:r>
              <w:rPr>
                <w:rFonts w:ascii="仿宋" w:hAnsi="仿宋" w:eastAsia="仿宋" w:cs="仿宋"/>
                <w:color w:val="231F20"/>
                <w:spacing w:val="9"/>
                <w:sz w:val="20"/>
                <w:szCs w:val="20"/>
              </w:rPr>
              <w:t>销</w:t>
            </w:r>
            <w:r>
              <w:rPr>
                <w:rFonts w:ascii="仿宋" w:hAnsi="仿宋" w:eastAsia="仿宋" w:cs="仿宋"/>
                <w:color w:val="231F20"/>
                <w:spacing w:val="8"/>
                <w:sz w:val="20"/>
                <w:szCs w:val="20"/>
              </w:rPr>
              <w:t>有限公司前进煤矿</w:t>
            </w:r>
          </w:p>
        </w:tc>
        <w:tc>
          <w:tcPr>
            <w:tcW w:w="1551" w:type="dxa"/>
            <w:tcBorders>
              <w:top w:val="single" w:color="000000" w:sz="2" w:space="0"/>
              <w:bottom w:val="single" w:color="000000" w:sz="2" w:space="0"/>
            </w:tcBorders>
            <w:vAlign w:val="top"/>
          </w:tcPr>
          <w:p>
            <w:pPr>
              <w:spacing w:before="239" w:line="188" w:lineRule="auto"/>
              <w:ind w:firstLine="463"/>
              <w:rPr>
                <w:rFonts w:ascii="仿宋" w:hAnsi="仿宋" w:eastAsia="仿宋" w:cs="仿宋"/>
                <w:sz w:val="20"/>
                <w:szCs w:val="20"/>
              </w:rPr>
            </w:pPr>
            <w:r>
              <w:rPr>
                <w:rFonts w:ascii="仿宋" w:hAnsi="仿宋" w:eastAsia="仿宋" w:cs="仿宋"/>
                <w:color w:val="231F20"/>
                <w:spacing w:val="4"/>
                <w:sz w:val="20"/>
                <w:szCs w:val="20"/>
              </w:rPr>
              <w:t>6.</w:t>
            </w:r>
            <w:r>
              <w:rPr>
                <w:rFonts w:ascii="仿宋" w:hAnsi="仿宋" w:eastAsia="仿宋" w:cs="仿宋"/>
                <w:color w:val="231F20"/>
                <w:spacing w:val="3"/>
                <w:sz w:val="20"/>
                <w:szCs w:val="20"/>
              </w:rPr>
              <w:t>4291</w:t>
            </w:r>
          </w:p>
        </w:tc>
        <w:tc>
          <w:tcPr>
            <w:tcW w:w="1163" w:type="dxa"/>
            <w:tcBorders>
              <w:top w:val="single" w:color="000000" w:sz="2" w:space="0"/>
              <w:bottom w:val="single" w:color="000000" w:sz="2" w:space="0"/>
            </w:tcBorders>
            <w:vAlign w:val="top"/>
          </w:tcPr>
          <w:p>
            <w:pPr>
              <w:spacing w:before="204"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39" w:line="187" w:lineRule="auto"/>
              <w:ind w:firstLine="572"/>
              <w:rPr>
                <w:rFonts w:ascii="仿宋" w:hAnsi="仿宋" w:eastAsia="仿宋" w:cs="仿宋"/>
                <w:sz w:val="20"/>
                <w:szCs w:val="20"/>
              </w:rPr>
            </w:pPr>
            <w:r>
              <w:rPr>
                <w:rFonts w:ascii="仿宋" w:hAnsi="仿宋" w:eastAsia="仿宋" w:cs="仿宋"/>
                <w:color w:val="231F20"/>
                <w:spacing w:val="1"/>
                <w:sz w:val="20"/>
                <w:szCs w:val="20"/>
              </w:rPr>
              <w:t>300</w:t>
            </w:r>
          </w:p>
        </w:tc>
        <w:tc>
          <w:tcPr>
            <w:tcW w:w="2101" w:type="dxa"/>
            <w:tcBorders>
              <w:top w:val="single" w:color="000000" w:sz="2" w:space="0"/>
              <w:bottom w:val="single" w:color="000000" w:sz="2" w:space="0"/>
            </w:tcBorders>
            <w:vAlign w:val="top"/>
          </w:tcPr>
          <w:p>
            <w:pPr>
              <w:spacing w:before="81"/>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39" w:line="187" w:lineRule="auto"/>
              <w:ind w:firstLine="91"/>
              <w:rPr>
                <w:rFonts w:ascii="仿宋" w:hAnsi="仿宋" w:eastAsia="仿宋" w:cs="仿宋"/>
                <w:sz w:val="20"/>
                <w:szCs w:val="20"/>
              </w:rPr>
            </w:pPr>
            <w:r>
              <w:rPr>
                <w:rFonts w:ascii="仿宋" w:hAnsi="仿宋" w:eastAsia="仿宋" w:cs="仿宋"/>
                <w:color w:val="231F20"/>
                <w:sz w:val="20"/>
                <w:szCs w:val="20"/>
              </w:rPr>
              <w:t>24</w:t>
            </w:r>
          </w:p>
        </w:tc>
        <w:tc>
          <w:tcPr>
            <w:tcW w:w="2419" w:type="dxa"/>
            <w:tcBorders>
              <w:top w:val="single" w:color="000000" w:sz="2" w:space="0"/>
              <w:bottom w:val="single" w:color="000000" w:sz="2" w:space="0"/>
            </w:tcBorders>
            <w:vAlign w:val="top"/>
          </w:tcPr>
          <w:p>
            <w:pPr>
              <w:spacing w:before="83" w:line="238" w:lineRule="auto"/>
              <w:ind w:left="585" w:right="53" w:hanging="526"/>
              <w:rPr>
                <w:rFonts w:ascii="仿宋" w:hAnsi="仿宋" w:eastAsia="仿宋" w:cs="仿宋"/>
                <w:sz w:val="20"/>
                <w:szCs w:val="20"/>
              </w:rPr>
            </w:pPr>
            <w:r>
              <w:rPr>
                <w:rFonts w:ascii="仿宋" w:hAnsi="仿宋" w:eastAsia="仿宋" w:cs="仿宋"/>
                <w:color w:val="231F20"/>
                <w:spacing w:val="9"/>
                <w:sz w:val="20"/>
                <w:szCs w:val="20"/>
              </w:rPr>
              <w:t>鄂尔多斯市盛鑫煤</w:t>
            </w:r>
            <w:r>
              <w:rPr>
                <w:rFonts w:ascii="仿宋" w:hAnsi="仿宋" w:eastAsia="仿宋" w:cs="仿宋"/>
                <w:color w:val="231F20"/>
                <w:spacing w:val="8"/>
                <w:sz w:val="20"/>
                <w:szCs w:val="20"/>
              </w:rPr>
              <w:t>业有限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40" w:line="187" w:lineRule="auto"/>
              <w:ind w:firstLine="519"/>
              <w:rPr>
                <w:rFonts w:ascii="仿宋" w:hAnsi="仿宋" w:eastAsia="仿宋" w:cs="仿宋"/>
                <w:sz w:val="20"/>
                <w:szCs w:val="20"/>
              </w:rPr>
            </w:pPr>
            <w:r>
              <w:rPr>
                <w:rFonts w:ascii="仿宋" w:hAnsi="仿宋" w:eastAsia="仿宋" w:cs="仿宋"/>
                <w:color w:val="231F20"/>
                <w:spacing w:val="3"/>
                <w:sz w:val="20"/>
                <w:szCs w:val="20"/>
              </w:rPr>
              <w:t>7.</w:t>
            </w:r>
            <w:r>
              <w:rPr>
                <w:rFonts w:ascii="仿宋" w:hAnsi="仿宋" w:eastAsia="仿宋" w:cs="仿宋"/>
                <w:color w:val="231F20"/>
                <w:spacing w:val="2"/>
                <w:sz w:val="20"/>
                <w:szCs w:val="20"/>
              </w:rPr>
              <w:t>882</w:t>
            </w:r>
          </w:p>
        </w:tc>
        <w:tc>
          <w:tcPr>
            <w:tcW w:w="1163" w:type="dxa"/>
            <w:tcBorders>
              <w:top w:val="single" w:color="000000" w:sz="2" w:space="0"/>
              <w:bottom w:val="single" w:color="000000" w:sz="2" w:space="0"/>
            </w:tcBorders>
            <w:vAlign w:val="top"/>
          </w:tcPr>
          <w:p>
            <w:pPr>
              <w:spacing w:before="204"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39"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1"/>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0" w:line="187" w:lineRule="auto"/>
              <w:ind w:firstLine="91"/>
              <w:rPr>
                <w:rFonts w:ascii="仿宋" w:hAnsi="仿宋" w:eastAsia="仿宋" w:cs="仿宋"/>
                <w:sz w:val="20"/>
                <w:szCs w:val="20"/>
              </w:rPr>
            </w:pPr>
            <w:r>
              <w:rPr>
                <w:rFonts w:ascii="仿宋" w:hAnsi="仿宋" w:eastAsia="仿宋" w:cs="仿宋"/>
                <w:color w:val="231F20"/>
                <w:sz w:val="20"/>
                <w:szCs w:val="20"/>
              </w:rPr>
              <w:t>25</w:t>
            </w:r>
          </w:p>
        </w:tc>
        <w:tc>
          <w:tcPr>
            <w:tcW w:w="2419" w:type="dxa"/>
            <w:tcBorders>
              <w:top w:val="single" w:color="000000" w:sz="2" w:space="0"/>
              <w:bottom w:val="single" w:color="000000" w:sz="2" w:space="0"/>
            </w:tcBorders>
            <w:vAlign w:val="top"/>
          </w:tcPr>
          <w:p>
            <w:pPr>
              <w:spacing w:before="83" w:line="238" w:lineRule="auto"/>
              <w:ind w:left="796" w:right="53" w:hanging="711"/>
              <w:rPr>
                <w:rFonts w:ascii="仿宋" w:hAnsi="仿宋" w:eastAsia="仿宋" w:cs="仿宋"/>
                <w:sz w:val="20"/>
                <w:szCs w:val="20"/>
              </w:rPr>
            </w:pPr>
            <w:r>
              <w:rPr>
                <w:rFonts w:ascii="仿宋" w:hAnsi="仿宋" w:eastAsia="仿宋" w:cs="仿宋"/>
                <w:color w:val="231F20"/>
                <w:spacing w:val="7"/>
                <w:sz w:val="20"/>
                <w:szCs w:val="20"/>
              </w:rPr>
              <w:t>内蒙古亿</w:t>
            </w:r>
            <w:r>
              <w:rPr>
                <w:rFonts w:ascii="仿宋" w:hAnsi="仿宋" w:eastAsia="仿宋" w:cs="仿宋"/>
                <w:color w:val="231F20"/>
                <w:spacing w:val="6"/>
                <w:sz w:val="20"/>
                <w:szCs w:val="20"/>
              </w:rPr>
              <w:t>源煤业有限公司</w:t>
            </w:r>
            <w:r>
              <w:rPr>
                <w:rFonts w:ascii="仿宋" w:hAnsi="仿宋" w:eastAsia="仿宋" w:cs="仿宋"/>
                <w:color w:val="231F20"/>
                <w:sz w:val="20"/>
                <w:szCs w:val="20"/>
              </w:rPr>
              <w:t xml:space="preserve"> </w:t>
            </w:r>
            <w:r>
              <w:rPr>
                <w:rFonts w:ascii="仿宋" w:hAnsi="仿宋" w:eastAsia="仿宋" w:cs="仿宋"/>
                <w:color w:val="231F20"/>
                <w:spacing w:val="6"/>
                <w:sz w:val="20"/>
                <w:szCs w:val="20"/>
              </w:rPr>
              <w:t>亿源煤</w:t>
            </w:r>
            <w:r>
              <w:rPr>
                <w:rFonts w:ascii="仿宋" w:hAnsi="仿宋" w:eastAsia="仿宋" w:cs="仿宋"/>
                <w:color w:val="231F20"/>
                <w:spacing w:val="5"/>
                <w:sz w:val="20"/>
                <w:szCs w:val="20"/>
              </w:rPr>
              <w:t>矿</w:t>
            </w:r>
          </w:p>
        </w:tc>
        <w:tc>
          <w:tcPr>
            <w:tcW w:w="1551" w:type="dxa"/>
            <w:tcBorders>
              <w:top w:val="single" w:color="000000" w:sz="2" w:space="0"/>
              <w:bottom w:val="single" w:color="000000" w:sz="2" w:space="0"/>
            </w:tcBorders>
            <w:vAlign w:val="top"/>
          </w:tcPr>
          <w:p>
            <w:pPr>
              <w:spacing w:before="240" w:line="189" w:lineRule="auto"/>
              <w:ind w:firstLine="516"/>
              <w:rPr>
                <w:rFonts w:ascii="仿宋" w:hAnsi="仿宋" w:eastAsia="仿宋" w:cs="仿宋"/>
                <w:sz w:val="20"/>
                <w:szCs w:val="20"/>
              </w:rPr>
            </w:pPr>
            <w:r>
              <w:rPr>
                <w:rFonts w:ascii="仿宋" w:hAnsi="仿宋" w:eastAsia="仿宋" w:cs="仿宋"/>
                <w:color w:val="231F20"/>
                <w:spacing w:val="3"/>
                <w:sz w:val="20"/>
                <w:szCs w:val="20"/>
              </w:rPr>
              <w:t>2.749</w:t>
            </w:r>
          </w:p>
        </w:tc>
        <w:tc>
          <w:tcPr>
            <w:tcW w:w="1163" w:type="dxa"/>
            <w:tcBorders>
              <w:top w:val="single" w:color="000000" w:sz="2" w:space="0"/>
              <w:bottom w:val="single" w:color="000000" w:sz="2" w:space="0"/>
            </w:tcBorders>
            <w:vAlign w:val="top"/>
          </w:tcPr>
          <w:p>
            <w:pPr>
              <w:spacing w:before="204"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0"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1"/>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0" w:line="187" w:lineRule="auto"/>
              <w:ind w:firstLine="91"/>
              <w:rPr>
                <w:rFonts w:ascii="仿宋" w:hAnsi="仿宋" w:eastAsia="仿宋" w:cs="仿宋"/>
                <w:sz w:val="20"/>
                <w:szCs w:val="20"/>
              </w:rPr>
            </w:pPr>
            <w:r>
              <w:rPr>
                <w:rFonts w:ascii="仿宋" w:hAnsi="仿宋" w:eastAsia="仿宋" w:cs="仿宋"/>
                <w:color w:val="231F20"/>
                <w:sz w:val="20"/>
                <w:szCs w:val="20"/>
              </w:rPr>
              <w:t>26</w:t>
            </w:r>
          </w:p>
        </w:tc>
        <w:tc>
          <w:tcPr>
            <w:tcW w:w="2419" w:type="dxa"/>
            <w:tcBorders>
              <w:top w:val="single" w:color="000000" w:sz="2" w:space="0"/>
              <w:bottom w:val="single" w:color="000000" w:sz="2" w:space="0"/>
            </w:tcBorders>
            <w:vAlign w:val="top"/>
          </w:tcPr>
          <w:p>
            <w:pPr>
              <w:spacing w:before="83" w:line="238" w:lineRule="auto"/>
              <w:ind w:left="372" w:right="53" w:hanging="287"/>
              <w:rPr>
                <w:rFonts w:ascii="仿宋" w:hAnsi="仿宋" w:eastAsia="仿宋" w:cs="仿宋"/>
                <w:sz w:val="20"/>
                <w:szCs w:val="20"/>
              </w:rPr>
            </w:pPr>
            <w:r>
              <w:rPr>
                <w:rFonts w:ascii="仿宋" w:hAnsi="仿宋" w:eastAsia="仿宋" w:cs="仿宋"/>
                <w:color w:val="231F20"/>
                <w:spacing w:val="7"/>
                <w:sz w:val="20"/>
                <w:szCs w:val="20"/>
              </w:rPr>
              <w:t>内蒙古华</w:t>
            </w:r>
            <w:r>
              <w:rPr>
                <w:rFonts w:ascii="仿宋" w:hAnsi="仿宋" w:eastAsia="仿宋" w:cs="仿宋"/>
                <w:color w:val="231F20"/>
                <w:spacing w:val="6"/>
                <w:sz w:val="20"/>
                <w:szCs w:val="20"/>
              </w:rPr>
              <w:t>电蒙能金通煤业</w:t>
            </w:r>
            <w:r>
              <w:rPr>
                <w:rFonts w:ascii="仿宋" w:hAnsi="仿宋" w:eastAsia="仿宋" w:cs="仿宋"/>
                <w:color w:val="231F20"/>
                <w:sz w:val="20"/>
                <w:szCs w:val="20"/>
              </w:rPr>
              <w:t xml:space="preserve"> </w:t>
            </w:r>
            <w:r>
              <w:rPr>
                <w:rFonts w:ascii="仿宋" w:hAnsi="仿宋" w:eastAsia="仿宋" w:cs="仿宋"/>
                <w:color w:val="231F20"/>
                <w:spacing w:val="9"/>
                <w:sz w:val="20"/>
                <w:szCs w:val="20"/>
              </w:rPr>
              <w:t>有限公司</w:t>
            </w:r>
            <w:r>
              <w:rPr>
                <w:rFonts w:ascii="仿宋" w:hAnsi="仿宋" w:eastAsia="仿宋" w:cs="仿宋"/>
                <w:color w:val="231F20"/>
                <w:spacing w:val="8"/>
                <w:sz w:val="20"/>
                <w:szCs w:val="20"/>
              </w:rPr>
              <w:t>金通煤矿</w:t>
            </w:r>
          </w:p>
        </w:tc>
        <w:tc>
          <w:tcPr>
            <w:tcW w:w="1551" w:type="dxa"/>
            <w:tcBorders>
              <w:top w:val="single" w:color="000000" w:sz="2" w:space="0"/>
              <w:bottom w:val="single" w:color="000000" w:sz="2" w:space="0"/>
            </w:tcBorders>
            <w:vAlign w:val="top"/>
          </w:tcPr>
          <w:p>
            <w:pPr>
              <w:spacing w:before="239" w:line="190" w:lineRule="auto"/>
              <w:ind w:firstLine="411"/>
              <w:rPr>
                <w:rFonts w:ascii="仿宋" w:hAnsi="仿宋" w:eastAsia="仿宋" w:cs="仿宋"/>
                <w:sz w:val="20"/>
                <w:szCs w:val="20"/>
              </w:rPr>
            </w:pPr>
            <w:r>
              <w:rPr>
                <w:rFonts w:ascii="仿宋" w:hAnsi="仿宋" w:eastAsia="仿宋" w:cs="仿宋"/>
                <w:color w:val="231F20"/>
                <w:spacing w:val="4"/>
                <w:sz w:val="20"/>
                <w:szCs w:val="20"/>
              </w:rPr>
              <w:t>24.5</w:t>
            </w:r>
            <w:r>
              <w:rPr>
                <w:rFonts w:ascii="仿宋" w:hAnsi="仿宋" w:eastAsia="仿宋" w:cs="仿宋"/>
                <w:color w:val="231F20"/>
                <w:spacing w:val="3"/>
                <w:sz w:val="20"/>
                <w:szCs w:val="20"/>
              </w:rPr>
              <w:t>071</w:t>
            </w:r>
          </w:p>
        </w:tc>
        <w:tc>
          <w:tcPr>
            <w:tcW w:w="1163" w:type="dxa"/>
            <w:tcBorders>
              <w:top w:val="single" w:color="000000" w:sz="2" w:space="0"/>
              <w:bottom w:val="single" w:color="000000" w:sz="2" w:space="0"/>
            </w:tcBorders>
            <w:vAlign w:val="top"/>
          </w:tcPr>
          <w:p>
            <w:pPr>
              <w:spacing w:before="204"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40" w:line="187" w:lineRule="auto"/>
              <w:ind w:firstLine="622"/>
              <w:rPr>
                <w:rFonts w:ascii="仿宋" w:hAnsi="仿宋" w:eastAsia="仿宋" w:cs="仿宋"/>
                <w:sz w:val="20"/>
                <w:szCs w:val="20"/>
              </w:rPr>
            </w:pPr>
            <w:r>
              <w:rPr>
                <w:rFonts w:ascii="仿宋" w:hAnsi="仿宋" w:eastAsia="仿宋" w:cs="仿宋"/>
                <w:color w:val="231F20"/>
                <w:spacing w:val="1"/>
                <w:sz w:val="20"/>
                <w:szCs w:val="20"/>
              </w:rPr>
              <w:t>9</w:t>
            </w:r>
            <w:r>
              <w:rPr>
                <w:rFonts w:ascii="仿宋" w:hAnsi="仿宋" w:eastAsia="仿宋" w:cs="仿宋"/>
                <w:color w:val="231F20"/>
                <w:sz w:val="20"/>
                <w:szCs w:val="20"/>
              </w:rPr>
              <w:t>0</w:t>
            </w:r>
          </w:p>
        </w:tc>
        <w:tc>
          <w:tcPr>
            <w:tcW w:w="2101" w:type="dxa"/>
            <w:tcBorders>
              <w:top w:val="single" w:color="000000" w:sz="2" w:space="0"/>
              <w:bottom w:val="single" w:color="000000" w:sz="2" w:space="0"/>
            </w:tcBorders>
            <w:vAlign w:val="top"/>
          </w:tcPr>
          <w:p>
            <w:pPr>
              <w:spacing w:before="81"/>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0" w:line="187" w:lineRule="auto"/>
              <w:ind w:firstLine="91"/>
              <w:rPr>
                <w:rFonts w:ascii="仿宋" w:hAnsi="仿宋" w:eastAsia="仿宋" w:cs="仿宋"/>
                <w:sz w:val="20"/>
                <w:szCs w:val="20"/>
              </w:rPr>
            </w:pPr>
            <w:r>
              <w:rPr>
                <w:rFonts w:ascii="仿宋" w:hAnsi="仿宋" w:eastAsia="仿宋" w:cs="仿宋"/>
                <w:color w:val="231F20"/>
                <w:sz w:val="20"/>
                <w:szCs w:val="20"/>
              </w:rPr>
              <w:t>27</w:t>
            </w:r>
          </w:p>
        </w:tc>
        <w:tc>
          <w:tcPr>
            <w:tcW w:w="2419" w:type="dxa"/>
            <w:tcBorders>
              <w:top w:val="single" w:color="000000" w:sz="2" w:space="0"/>
              <w:bottom w:val="single" w:color="000000" w:sz="2" w:space="0"/>
            </w:tcBorders>
            <w:vAlign w:val="top"/>
          </w:tcPr>
          <w:p>
            <w:pPr>
              <w:spacing w:before="84" w:line="238" w:lineRule="auto"/>
              <w:ind w:left="798" w:right="53" w:hanging="739"/>
              <w:rPr>
                <w:rFonts w:ascii="仿宋" w:hAnsi="仿宋" w:eastAsia="仿宋" w:cs="仿宋"/>
                <w:sz w:val="20"/>
                <w:szCs w:val="20"/>
              </w:rPr>
            </w:pPr>
            <w:r>
              <w:rPr>
                <w:rFonts w:ascii="仿宋" w:hAnsi="仿宋" w:eastAsia="仿宋" w:cs="仿宋"/>
                <w:color w:val="231F20"/>
                <w:spacing w:val="9"/>
                <w:sz w:val="20"/>
                <w:szCs w:val="20"/>
              </w:rPr>
              <w:t>鄂尔多斯市神通煤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6"/>
                <w:sz w:val="20"/>
                <w:szCs w:val="20"/>
              </w:rPr>
              <w:t>公</w:t>
            </w:r>
            <w:r>
              <w:rPr>
                <w:rFonts w:ascii="仿宋" w:hAnsi="仿宋" w:eastAsia="仿宋" w:cs="仿宋"/>
                <w:color w:val="231F20"/>
                <w:spacing w:val="5"/>
                <w:sz w:val="20"/>
                <w:szCs w:val="20"/>
              </w:rPr>
              <w:t>司煤矿</w:t>
            </w:r>
          </w:p>
        </w:tc>
        <w:tc>
          <w:tcPr>
            <w:tcW w:w="1551" w:type="dxa"/>
            <w:tcBorders>
              <w:top w:val="single" w:color="000000" w:sz="2" w:space="0"/>
              <w:bottom w:val="single" w:color="000000" w:sz="2" w:space="0"/>
            </w:tcBorders>
            <w:vAlign w:val="top"/>
          </w:tcPr>
          <w:p>
            <w:pPr>
              <w:spacing w:before="239" w:line="190" w:lineRule="auto"/>
              <w:ind w:firstLine="477"/>
              <w:rPr>
                <w:rFonts w:ascii="仿宋" w:hAnsi="仿宋" w:eastAsia="仿宋" w:cs="仿宋"/>
                <w:sz w:val="20"/>
                <w:szCs w:val="20"/>
              </w:rPr>
            </w:pPr>
            <w:r>
              <w:rPr>
                <w:rFonts w:ascii="仿宋" w:hAnsi="仿宋" w:eastAsia="仿宋" w:cs="仿宋"/>
                <w:color w:val="231F20"/>
                <w:spacing w:val="2"/>
                <w:sz w:val="20"/>
                <w:szCs w:val="20"/>
              </w:rPr>
              <w:t>1</w:t>
            </w:r>
            <w:r>
              <w:rPr>
                <w:rFonts w:ascii="仿宋" w:hAnsi="仿宋" w:eastAsia="仿宋" w:cs="仿宋"/>
                <w:color w:val="231F20"/>
                <w:spacing w:val="1"/>
                <w:sz w:val="20"/>
                <w:szCs w:val="20"/>
              </w:rPr>
              <w:t>.5065</w:t>
            </w:r>
          </w:p>
        </w:tc>
        <w:tc>
          <w:tcPr>
            <w:tcW w:w="1163" w:type="dxa"/>
            <w:tcBorders>
              <w:top w:val="single" w:color="000000" w:sz="2" w:space="0"/>
              <w:bottom w:val="single" w:color="000000" w:sz="2" w:space="0"/>
            </w:tcBorders>
            <w:vAlign w:val="top"/>
          </w:tcPr>
          <w:p>
            <w:pPr>
              <w:spacing w:before="205"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40" w:line="187" w:lineRule="auto"/>
              <w:ind w:firstLine="622"/>
              <w:rPr>
                <w:rFonts w:ascii="仿宋" w:hAnsi="仿宋" w:eastAsia="仿宋" w:cs="仿宋"/>
                <w:sz w:val="20"/>
                <w:szCs w:val="20"/>
              </w:rPr>
            </w:pPr>
            <w:r>
              <w:rPr>
                <w:rFonts w:ascii="仿宋" w:hAnsi="仿宋" w:eastAsia="仿宋" w:cs="仿宋"/>
                <w:color w:val="231F20"/>
                <w:spacing w:val="1"/>
                <w:sz w:val="20"/>
                <w:szCs w:val="20"/>
              </w:rPr>
              <w:t>9</w:t>
            </w:r>
            <w:r>
              <w:rPr>
                <w:rFonts w:ascii="仿宋" w:hAnsi="仿宋" w:eastAsia="仿宋" w:cs="仿宋"/>
                <w:color w:val="231F20"/>
                <w:sz w:val="20"/>
                <w:szCs w:val="20"/>
              </w:rPr>
              <w:t>0</w:t>
            </w:r>
          </w:p>
        </w:tc>
        <w:tc>
          <w:tcPr>
            <w:tcW w:w="2101" w:type="dxa"/>
            <w:tcBorders>
              <w:top w:val="single" w:color="000000" w:sz="2" w:space="0"/>
              <w:bottom w:val="single" w:color="000000" w:sz="2" w:space="0"/>
            </w:tcBorders>
            <w:vAlign w:val="top"/>
          </w:tcPr>
          <w:p>
            <w:pPr>
              <w:spacing w:before="82"/>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0" w:line="187" w:lineRule="auto"/>
              <w:ind w:firstLine="91"/>
              <w:rPr>
                <w:rFonts w:ascii="仿宋" w:hAnsi="仿宋" w:eastAsia="仿宋" w:cs="仿宋"/>
                <w:sz w:val="20"/>
                <w:szCs w:val="20"/>
              </w:rPr>
            </w:pPr>
            <w:r>
              <w:rPr>
                <w:rFonts w:ascii="仿宋" w:hAnsi="仿宋" w:eastAsia="仿宋" w:cs="仿宋"/>
                <w:color w:val="231F20"/>
                <w:sz w:val="20"/>
                <w:szCs w:val="20"/>
              </w:rPr>
              <w:t>28</w:t>
            </w:r>
          </w:p>
        </w:tc>
        <w:tc>
          <w:tcPr>
            <w:tcW w:w="2419" w:type="dxa"/>
            <w:tcBorders>
              <w:top w:val="single" w:color="000000" w:sz="2" w:space="0"/>
              <w:bottom w:val="single" w:color="000000" w:sz="2" w:space="0"/>
            </w:tcBorders>
            <w:vAlign w:val="top"/>
          </w:tcPr>
          <w:p>
            <w:pPr>
              <w:spacing w:before="84" w:line="238" w:lineRule="auto"/>
              <w:ind w:left="585" w:right="53" w:hanging="526"/>
              <w:rPr>
                <w:rFonts w:ascii="仿宋" w:hAnsi="仿宋" w:eastAsia="仿宋" w:cs="仿宋"/>
                <w:sz w:val="20"/>
                <w:szCs w:val="20"/>
              </w:rPr>
            </w:pPr>
            <w:r>
              <w:rPr>
                <w:rFonts w:ascii="仿宋" w:hAnsi="仿宋" w:eastAsia="仿宋" w:cs="仿宋"/>
                <w:color w:val="231F20"/>
                <w:spacing w:val="9"/>
                <w:sz w:val="20"/>
                <w:szCs w:val="20"/>
              </w:rPr>
              <w:t>鄂尔多斯市腾远煤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41" w:line="187" w:lineRule="auto"/>
              <w:ind w:firstLine="568"/>
              <w:rPr>
                <w:rFonts w:ascii="仿宋" w:hAnsi="仿宋" w:eastAsia="仿宋" w:cs="仿宋"/>
                <w:sz w:val="20"/>
                <w:szCs w:val="20"/>
              </w:rPr>
            </w:pPr>
            <w:r>
              <w:rPr>
                <w:rFonts w:ascii="仿宋" w:hAnsi="仿宋" w:eastAsia="仿宋" w:cs="仿宋"/>
                <w:color w:val="231F20"/>
                <w:spacing w:val="3"/>
                <w:sz w:val="20"/>
                <w:szCs w:val="20"/>
              </w:rPr>
              <w:t>6.</w:t>
            </w:r>
            <w:r>
              <w:rPr>
                <w:rFonts w:ascii="仿宋" w:hAnsi="仿宋" w:eastAsia="仿宋" w:cs="仿宋"/>
                <w:color w:val="231F20"/>
                <w:spacing w:val="2"/>
                <w:sz w:val="20"/>
                <w:szCs w:val="20"/>
              </w:rPr>
              <w:t>25</w:t>
            </w:r>
          </w:p>
        </w:tc>
        <w:tc>
          <w:tcPr>
            <w:tcW w:w="1163" w:type="dxa"/>
            <w:tcBorders>
              <w:top w:val="single" w:color="000000" w:sz="2" w:space="0"/>
              <w:bottom w:val="single" w:color="000000" w:sz="2" w:space="0"/>
            </w:tcBorders>
            <w:vAlign w:val="top"/>
          </w:tcPr>
          <w:p>
            <w:pPr>
              <w:spacing w:before="205"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0"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2"/>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1" w:line="187" w:lineRule="auto"/>
              <w:ind w:firstLine="91"/>
              <w:rPr>
                <w:rFonts w:ascii="仿宋" w:hAnsi="仿宋" w:eastAsia="仿宋" w:cs="仿宋"/>
                <w:sz w:val="20"/>
                <w:szCs w:val="20"/>
              </w:rPr>
            </w:pPr>
            <w:r>
              <w:rPr>
                <w:rFonts w:ascii="仿宋" w:hAnsi="仿宋" w:eastAsia="仿宋" w:cs="仿宋"/>
                <w:color w:val="231F20"/>
                <w:sz w:val="20"/>
                <w:szCs w:val="20"/>
              </w:rPr>
              <w:t>29</w:t>
            </w:r>
          </w:p>
        </w:tc>
        <w:tc>
          <w:tcPr>
            <w:tcW w:w="2419" w:type="dxa"/>
            <w:tcBorders>
              <w:top w:val="single" w:color="000000" w:sz="2" w:space="0"/>
              <w:bottom w:val="single" w:color="000000" w:sz="2" w:space="0"/>
            </w:tcBorders>
            <w:vAlign w:val="top"/>
          </w:tcPr>
          <w:p>
            <w:pPr>
              <w:spacing w:before="82"/>
              <w:ind w:left="478" w:right="53" w:hanging="392"/>
              <w:rPr>
                <w:rFonts w:ascii="仿宋" w:hAnsi="仿宋" w:eastAsia="仿宋" w:cs="仿宋"/>
                <w:sz w:val="20"/>
                <w:szCs w:val="20"/>
              </w:rPr>
            </w:pPr>
            <w:r>
              <w:rPr>
                <w:rFonts w:ascii="仿宋" w:hAnsi="仿宋" w:eastAsia="仿宋" w:cs="仿宋"/>
                <w:color w:val="231F20"/>
                <w:spacing w:val="7"/>
                <w:sz w:val="20"/>
                <w:szCs w:val="20"/>
              </w:rPr>
              <w:t>中国神</w:t>
            </w:r>
            <w:r>
              <w:rPr>
                <w:rFonts w:ascii="仿宋" w:hAnsi="仿宋" w:eastAsia="仿宋" w:cs="仿宋"/>
                <w:color w:val="231F20"/>
                <w:spacing w:val="6"/>
                <w:sz w:val="20"/>
                <w:szCs w:val="20"/>
              </w:rPr>
              <w:t>华能源股份有限责</w:t>
            </w:r>
            <w:r>
              <w:rPr>
                <w:rFonts w:ascii="仿宋" w:hAnsi="仿宋" w:eastAsia="仿宋" w:cs="仿宋"/>
                <w:color w:val="231F20"/>
                <w:sz w:val="20"/>
                <w:szCs w:val="20"/>
              </w:rPr>
              <w:t xml:space="preserve"> </w:t>
            </w:r>
            <w:r>
              <w:rPr>
                <w:rFonts w:ascii="仿宋" w:hAnsi="仿宋" w:eastAsia="仿宋" w:cs="仿宋"/>
                <w:color w:val="231F20"/>
                <w:spacing w:val="8"/>
                <w:sz w:val="20"/>
                <w:szCs w:val="20"/>
              </w:rPr>
              <w:t>任公司万利一矿</w:t>
            </w:r>
          </w:p>
        </w:tc>
        <w:tc>
          <w:tcPr>
            <w:tcW w:w="1551" w:type="dxa"/>
            <w:tcBorders>
              <w:top w:val="single" w:color="000000" w:sz="2" w:space="0"/>
              <w:bottom w:val="single" w:color="000000" w:sz="2" w:space="0"/>
            </w:tcBorders>
            <w:vAlign w:val="top"/>
          </w:tcPr>
          <w:p>
            <w:pPr>
              <w:spacing w:before="240" w:line="190" w:lineRule="auto"/>
              <w:ind w:firstLine="424"/>
              <w:rPr>
                <w:rFonts w:ascii="仿宋" w:hAnsi="仿宋" w:eastAsia="仿宋" w:cs="仿宋"/>
                <w:sz w:val="20"/>
                <w:szCs w:val="20"/>
              </w:rPr>
            </w:pPr>
            <w:r>
              <w:rPr>
                <w:rFonts w:ascii="仿宋" w:hAnsi="仿宋" w:eastAsia="仿宋" w:cs="仿宋"/>
                <w:color w:val="231F20"/>
                <w:spacing w:val="2"/>
                <w:sz w:val="20"/>
                <w:szCs w:val="20"/>
              </w:rPr>
              <w:t>11.64</w:t>
            </w:r>
            <w:r>
              <w:rPr>
                <w:rFonts w:ascii="仿宋" w:hAnsi="仿宋" w:eastAsia="仿宋" w:cs="仿宋"/>
                <w:color w:val="231F20"/>
                <w:spacing w:val="1"/>
                <w:sz w:val="20"/>
                <w:szCs w:val="20"/>
              </w:rPr>
              <w:t>38</w:t>
            </w:r>
          </w:p>
        </w:tc>
        <w:tc>
          <w:tcPr>
            <w:tcW w:w="1163" w:type="dxa"/>
            <w:tcBorders>
              <w:top w:val="single" w:color="000000" w:sz="2" w:space="0"/>
              <w:bottom w:val="single" w:color="000000" w:sz="2" w:space="0"/>
            </w:tcBorders>
            <w:vAlign w:val="top"/>
          </w:tcPr>
          <w:p>
            <w:pPr>
              <w:spacing w:before="205" w:line="227" w:lineRule="auto"/>
              <w:ind w:firstLine="172"/>
              <w:rPr>
                <w:rFonts w:ascii="仿宋" w:hAnsi="仿宋" w:eastAsia="仿宋" w:cs="仿宋"/>
                <w:sz w:val="20"/>
                <w:szCs w:val="20"/>
              </w:rPr>
            </w:pPr>
            <w:r>
              <w:rPr>
                <w:rFonts w:ascii="仿宋" w:hAnsi="仿宋" w:eastAsia="仿宋" w:cs="仿宋"/>
                <w:color w:val="231F20"/>
                <w:spacing w:val="7"/>
                <w:sz w:val="20"/>
                <w:szCs w:val="20"/>
              </w:rPr>
              <w:t>地</w:t>
            </w:r>
            <w:r>
              <w:rPr>
                <w:rFonts w:ascii="仿宋" w:hAnsi="仿宋" w:eastAsia="仿宋" w:cs="仿宋"/>
                <w:color w:val="231F20"/>
                <w:spacing w:val="6"/>
                <w:sz w:val="20"/>
                <w:szCs w:val="20"/>
              </w:rPr>
              <w:t>下开采</w:t>
            </w:r>
          </w:p>
        </w:tc>
        <w:tc>
          <w:tcPr>
            <w:tcW w:w="1443" w:type="dxa"/>
            <w:tcBorders>
              <w:top w:val="single" w:color="000000" w:sz="2" w:space="0"/>
              <w:bottom w:val="single" w:color="000000" w:sz="2" w:space="0"/>
            </w:tcBorders>
            <w:vAlign w:val="top"/>
          </w:tcPr>
          <w:p>
            <w:pPr>
              <w:spacing w:before="241"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2"/>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1" w:line="187" w:lineRule="auto"/>
              <w:ind w:firstLine="93"/>
              <w:rPr>
                <w:rFonts w:ascii="仿宋" w:hAnsi="仿宋" w:eastAsia="仿宋" w:cs="仿宋"/>
                <w:sz w:val="20"/>
                <w:szCs w:val="20"/>
              </w:rPr>
            </w:pPr>
            <w:r>
              <w:rPr>
                <w:rFonts w:ascii="仿宋" w:hAnsi="仿宋" w:eastAsia="仿宋" w:cs="仿宋"/>
                <w:color w:val="231F20"/>
                <w:spacing w:val="-1"/>
                <w:sz w:val="20"/>
                <w:szCs w:val="20"/>
              </w:rPr>
              <w:t>3</w:t>
            </w:r>
            <w:r>
              <w:rPr>
                <w:rFonts w:ascii="仿宋" w:hAnsi="仿宋" w:eastAsia="仿宋" w:cs="仿宋"/>
                <w:color w:val="231F20"/>
                <w:sz w:val="20"/>
                <w:szCs w:val="20"/>
              </w:rPr>
              <w:t>0</w:t>
            </w:r>
          </w:p>
        </w:tc>
        <w:tc>
          <w:tcPr>
            <w:tcW w:w="2419" w:type="dxa"/>
            <w:tcBorders>
              <w:top w:val="single" w:color="000000" w:sz="2" w:space="0"/>
              <w:bottom w:val="single" w:color="000000" w:sz="2" w:space="0"/>
            </w:tcBorders>
            <w:vAlign w:val="top"/>
          </w:tcPr>
          <w:p>
            <w:pPr>
              <w:spacing w:before="84" w:line="238" w:lineRule="auto"/>
              <w:ind w:left="585" w:right="53" w:hanging="526"/>
              <w:rPr>
                <w:rFonts w:ascii="仿宋" w:hAnsi="仿宋" w:eastAsia="仿宋" w:cs="仿宋"/>
                <w:sz w:val="20"/>
                <w:szCs w:val="20"/>
              </w:rPr>
            </w:pPr>
            <w:r>
              <w:rPr>
                <w:rFonts w:ascii="仿宋" w:hAnsi="仿宋" w:eastAsia="仿宋" w:cs="仿宋"/>
                <w:color w:val="231F20"/>
                <w:spacing w:val="9"/>
                <w:sz w:val="20"/>
                <w:szCs w:val="20"/>
              </w:rPr>
              <w:t>鄂尔多斯市金阳煤</w:t>
            </w:r>
            <w:r>
              <w:rPr>
                <w:rFonts w:ascii="仿宋" w:hAnsi="仿宋" w:eastAsia="仿宋" w:cs="仿宋"/>
                <w:color w:val="231F20"/>
                <w:spacing w:val="8"/>
                <w:sz w:val="20"/>
                <w:szCs w:val="20"/>
              </w:rPr>
              <w:t>炭有限</w:t>
            </w:r>
            <w:r>
              <w:rPr>
                <w:rFonts w:ascii="仿宋" w:hAnsi="仿宋" w:eastAsia="仿宋" w:cs="仿宋"/>
                <w:color w:val="231F20"/>
                <w:sz w:val="20"/>
                <w:szCs w:val="20"/>
              </w:rPr>
              <w:t xml:space="preserve"> </w:t>
            </w:r>
            <w:r>
              <w:rPr>
                <w:rFonts w:ascii="仿宋" w:hAnsi="仿宋" w:eastAsia="仿宋" w:cs="仿宋"/>
                <w:color w:val="231F20"/>
                <w:spacing w:val="8"/>
                <w:sz w:val="20"/>
                <w:szCs w:val="20"/>
              </w:rPr>
              <w:t>责任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41" w:line="189" w:lineRule="auto"/>
              <w:ind w:firstLine="460"/>
              <w:rPr>
                <w:rFonts w:ascii="仿宋" w:hAnsi="仿宋" w:eastAsia="仿宋" w:cs="仿宋"/>
                <w:sz w:val="20"/>
                <w:szCs w:val="20"/>
              </w:rPr>
            </w:pPr>
            <w:r>
              <w:rPr>
                <w:rFonts w:ascii="仿宋" w:hAnsi="仿宋" w:eastAsia="仿宋" w:cs="仿宋"/>
                <w:color w:val="231F20"/>
                <w:spacing w:val="4"/>
                <w:sz w:val="20"/>
                <w:szCs w:val="20"/>
              </w:rPr>
              <w:t>4.260</w:t>
            </w:r>
            <w:r>
              <w:rPr>
                <w:rFonts w:ascii="仿宋" w:hAnsi="仿宋" w:eastAsia="仿宋" w:cs="仿宋"/>
                <w:color w:val="231F20"/>
                <w:spacing w:val="3"/>
                <w:sz w:val="20"/>
                <w:szCs w:val="20"/>
              </w:rPr>
              <w:t>3</w:t>
            </w:r>
          </w:p>
        </w:tc>
        <w:tc>
          <w:tcPr>
            <w:tcW w:w="1163" w:type="dxa"/>
            <w:tcBorders>
              <w:top w:val="single" w:color="000000" w:sz="2" w:space="0"/>
              <w:bottom w:val="single" w:color="000000" w:sz="2" w:space="0"/>
            </w:tcBorders>
            <w:vAlign w:val="top"/>
          </w:tcPr>
          <w:p>
            <w:pPr>
              <w:spacing w:before="205"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1" w:line="187" w:lineRule="auto"/>
              <w:ind w:firstLine="584"/>
              <w:rPr>
                <w:rFonts w:ascii="仿宋" w:hAnsi="仿宋" w:eastAsia="仿宋" w:cs="仿宋"/>
                <w:sz w:val="20"/>
                <w:szCs w:val="20"/>
              </w:rPr>
            </w:pPr>
            <w:r>
              <w:rPr>
                <w:rFonts w:ascii="仿宋" w:hAnsi="仿宋" w:eastAsia="仿宋" w:cs="仿宋"/>
                <w:color w:val="231F20"/>
                <w:spacing w:val="-2"/>
                <w:sz w:val="20"/>
                <w:szCs w:val="20"/>
              </w:rPr>
              <w:t>120</w:t>
            </w:r>
          </w:p>
        </w:tc>
        <w:tc>
          <w:tcPr>
            <w:tcW w:w="2101" w:type="dxa"/>
            <w:tcBorders>
              <w:top w:val="single" w:color="000000" w:sz="2" w:space="0"/>
              <w:bottom w:val="single" w:color="000000" w:sz="2" w:space="0"/>
            </w:tcBorders>
            <w:vAlign w:val="top"/>
          </w:tcPr>
          <w:p>
            <w:pPr>
              <w:spacing w:before="82"/>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388" w:type="dxa"/>
            <w:tcBorders>
              <w:top w:val="single" w:color="000000" w:sz="2" w:space="0"/>
              <w:bottom w:val="single" w:color="000000" w:sz="2" w:space="0"/>
            </w:tcBorders>
            <w:vAlign w:val="top"/>
          </w:tcPr>
          <w:p>
            <w:pPr>
              <w:spacing w:before="241" w:line="187" w:lineRule="auto"/>
              <w:ind w:firstLine="93"/>
              <w:rPr>
                <w:rFonts w:ascii="仿宋" w:hAnsi="仿宋" w:eastAsia="仿宋" w:cs="仿宋"/>
                <w:sz w:val="20"/>
                <w:szCs w:val="20"/>
              </w:rPr>
            </w:pPr>
            <w:r>
              <w:rPr>
                <w:rFonts w:ascii="仿宋" w:hAnsi="仿宋" w:eastAsia="仿宋" w:cs="仿宋"/>
                <w:color w:val="231F20"/>
                <w:spacing w:val="-1"/>
                <w:sz w:val="20"/>
                <w:szCs w:val="20"/>
              </w:rPr>
              <w:t>3</w:t>
            </w:r>
            <w:r>
              <w:rPr>
                <w:rFonts w:ascii="仿宋" w:hAnsi="仿宋" w:eastAsia="仿宋" w:cs="仿宋"/>
                <w:color w:val="231F20"/>
                <w:sz w:val="20"/>
                <w:szCs w:val="20"/>
              </w:rPr>
              <w:t>1</w:t>
            </w:r>
          </w:p>
        </w:tc>
        <w:tc>
          <w:tcPr>
            <w:tcW w:w="2419" w:type="dxa"/>
            <w:tcBorders>
              <w:top w:val="single" w:color="000000" w:sz="2" w:space="0"/>
              <w:bottom w:val="single" w:color="000000" w:sz="2" w:space="0"/>
            </w:tcBorders>
            <w:vAlign w:val="top"/>
          </w:tcPr>
          <w:p>
            <w:pPr>
              <w:spacing w:before="85" w:line="238" w:lineRule="auto"/>
              <w:ind w:left="689" w:right="53" w:hanging="604"/>
              <w:rPr>
                <w:rFonts w:ascii="仿宋" w:hAnsi="仿宋" w:eastAsia="仿宋" w:cs="仿宋"/>
                <w:sz w:val="20"/>
                <w:szCs w:val="20"/>
              </w:rPr>
            </w:pPr>
            <w:r>
              <w:rPr>
                <w:rFonts w:ascii="仿宋" w:hAnsi="仿宋" w:eastAsia="仿宋" w:cs="仿宋"/>
                <w:color w:val="231F20"/>
                <w:spacing w:val="7"/>
                <w:sz w:val="20"/>
                <w:szCs w:val="20"/>
              </w:rPr>
              <w:t>内蒙古八</w:t>
            </w:r>
            <w:r>
              <w:rPr>
                <w:rFonts w:ascii="仿宋" w:hAnsi="仿宋" w:eastAsia="仿宋" w:cs="仿宋"/>
                <w:color w:val="231F20"/>
                <w:spacing w:val="6"/>
                <w:sz w:val="20"/>
                <w:szCs w:val="20"/>
              </w:rPr>
              <w:t>宝沟煤炭有限责</w:t>
            </w:r>
            <w:r>
              <w:rPr>
                <w:rFonts w:ascii="仿宋" w:hAnsi="仿宋" w:eastAsia="仿宋" w:cs="仿宋"/>
                <w:color w:val="231F20"/>
                <w:sz w:val="20"/>
                <w:szCs w:val="20"/>
              </w:rPr>
              <w:t xml:space="preserve"> </w:t>
            </w:r>
            <w:r>
              <w:rPr>
                <w:rFonts w:ascii="仿宋" w:hAnsi="仿宋" w:eastAsia="仿宋" w:cs="仿宋"/>
                <w:color w:val="231F20"/>
                <w:spacing w:val="8"/>
                <w:sz w:val="20"/>
                <w:szCs w:val="20"/>
              </w:rPr>
              <w:t>任</w:t>
            </w:r>
            <w:r>
              <w:rPr>
                <w:rFonts w:ascii="仿宋" w:hAnsi="仿宋" w:eastAsia="仿宋" w:cs="仿宋"/>
                <w:color w:val="231F20"/>
                <w:spacing w:val="7"/>
                <w:sz w:val="20"/>
                <w:szCs w:val="20"/>
              </w:rPr>
              <w:t>公司煤矿</w:t>
            </w:r>
          </w:p>
        </w:tc>
        <w:tc>
          <w:tcPr>
            <w:tcW w:w="1551" w:type="dxa"/>
            <w:tcBorders>
              <w:top w:val="single" w:color="000000" w:sz="2" w:space="0"/>
              <w:bottom w:val="single" w:color="000000" w:sz="2" w:space="0"/>
            </w:tcBorders>
            <w:vAlign w:val="top"/>
          </w:tcPr>
          <w:p>
            <w:pPr>
              <w:spacing w:before="241" w:line="188" w:lineRule="auto"/>
              <w:ind w:firstLine="463"/>
              <w:rPr>
                <w:rFonts w:ascii="仿宋" w:hAnsi="仿宋" w:eastAsia="仿宋" w:cs="仿宋"/>
                <w:sz w:val="20"/>
                <w:szCs w:val="20"/>
              </w:rPr>
            </w:pPr>
            <w:r>
              <w:rPr>
                <w:rFonts w:ascii="仿宋" w:hAnsi="仿宋" w:eastAsia="仿宋" w:cs="仿宋"/>
                <w:color w:val="231F20"/>
                <w:spacing w:val="4"/>
                <w:sz w:val="20"/>
                <w:szCs w:val="20"/>
              </w:rPr>
              <w:t>6.</w:t>
            </w:r>
            <w:r>
              <w:rPr>
                <w:rFonts w:ascii="仿宋" w:hAnsi="仿宋" w:eastAsia="仿宋" w:cs="仿宋"/>
                <w:color w:val="231F20"/>
                <w:spacing w:val="3"/>
                <w:sz w:val="20"/>
                <w:szCs w:val="20"/>
              </w:rPr>
              <w:t>6418</w:t>
            </w:r>
          </w:p>
        </w:tc>
        <w:tc>
          <w:tcPr>
            <w:tcW w:w="1163" w:type="dxa"/>
            <w:tcBorders>
              <w:top w:val="single" w:color="000000" w:sz="2" w:space="0"/>
              <w:bottom w:val="single" w:color="000000" w:sz="2" w:space="0"/>
            </w:tcBorders>
            <w:vAlign w:val="top"/>
          </w:tcPr>
          <w:p>
            <w:pPr>
              <w:spacing w:before="206"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1"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3"/>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388" w:type="dxa"/>
            <w:tcBorders>
              <w:top w:val="single" w:color="000000" w:sz="2" w:space="0"/>
              <w:bottom w:val="single" w:color="000000" w:sz="2" w:space="0"/>
            </w:tcBorders>
            <w:vAlign w:val="top"/>
          </w:tcPr>
          <w:p>
            <w:pPr>
              <w:spacing w:before="241" w:line="187" w:lineRule="auto"/>
              <w:ind w:firstLine="93"/>
              <w:rPr>
                <w:rFonts w:ascii="仿宋" w:hAnsi="仿宋" w:eastAsia="仿宋" w:cs="仿宋"/>
                <w:sz w:val="20"/>
                <w:szCs w:val="20"/>
              </w:rPr>
            </w:pPr>
            <w:r>
              <w:rPr>
                <w:rFonts w:ascii="仿宋" w:hAnsi="仿宋" w:eastAsia="仿宋" w:cs="仿宋"/>
                <w:color w:val="231F20"/>
                <w:spacing w:val="-1"/>
                <w:sz w:val="20"/>
                <w:szCs w:val="20"/>
              </w:rPr>
              <w:t>3</w:t>
            </w:r>
            <w:r>
              <w:rPr>
                <w:rFonts w:ascii="仿宋" w:hAnsi="仿宋" w:eastAsia="仿宋" w:cs="仿宋"/>
                <w:color w:val="231F20"/>
                <w:sz w:val="20"/>
                <w:szCs w:val="20"/>
              </w:rPr>
              <w:t>2</w:t>
            </w:r>
          </w:p>
        </w:tc>
        <w:tc>
          <w:tcPr>
            <w:tcW w:w="2419" w:type="dxa"/>
            <w:tcBorders>
              <w:top w:val="single" w:color="000000" w:sz="2" w:space="0"/>
              <w:bottom w:val="single" w:color="000000" w:sz="2" w:space="0"/>
            </w:tcBorders>
            <w:vAlign w:val="top"/>
          </w:tcPr>
          <w:p>
            <w:pPr>
              <w:spacing w:before="85" w:line="238" w:lineRule="auto"/>
              <w:ind w:left="270" w:right="53" w:hanging="211"/>
              <w:rPr>
                <w:rFonts w:ascii="仿宋" w:hAnsi="仿宋" w:eastAsia="仿宋" w:cs="仿宋"/>
                <w:sz w:val="20"/>
                <w:szCs w:val="20"/>
              </w:rPr>
            </w:pPr>
            <w:r>
              <w:rPr>
                <w:rFonts w:ascii="仿宋" w:hAnsi="仿宋" w:eastAsia="仿宋" w:cs="仿宋"/>
                <w:color w:val="231F20"/>
                <w:spacing w:val="9"/>
                <w:sz w:val="20"/>
                <w:szCs w:val="20"/>
              </w:rPr>
              <w:t>鄂尔多斯市东胜区</w:t>
            </w:r>
            <w:r>
              <w:rPr>
                <w:rFonts w:ascii="仿宋" w:hAnsi="仿宋" w:eastAsia="仿宋" w:cs="仿宋"/>
                <w:color w:val="231F20"/>
                <w:spacing w:val="8"/>
                <w:sz w:val="20"/>
                <w:szCs w:val="20"/>
              </w:rPr>
              <w:t>鑫源煤</w:t>
            </w:r>
            <w:r>
              <w:rPr>
                <w:rFonts w:ascii="仿宋" w:hAnsi="仿宋" w:eastAsia="仿宋" w:cs="仿宋"/>
                <w:color w:val="231F20"/>
                <w:sz w:val="20"/>
                <w:szCs w:val="20"/>
              </w:rPr>
              <w:t xml:space="preserve"> </w:t>
            </w:r>
            <w:r>
              <w:rPr>
                <w:rFonts w:ascii="仿宋" w:hAnsi="仿宋" w:eastAsia="仿宋" w:cs="仿宋"/>
                <w:color w:val="231F20"/>
                <w:spacing w:val="9"/>
                <w:sz w:val="20"/>
                <w:szCs w:val="20"/>
              </w:rPr>
              <w:t>炭有</w:t>
            </w:r>
            <w:r>
              <w:rPr>
                <w:rFonts w:ascii="仿宋" w:hAnsi="仿宋" w:eastAsia="仿宋" w:cs="仿宋"/>
                <w:color w:val="231F20"/>
                <w:spacing w:val="8"/>
                <w:sz w:val="20"/>
                <w:szCs w:val="20"/>
              </w:rPr>
              <w:t>限责任公司煤矿</w:t>
            </w:r>
          </w:p>
        </w:tc>
        <w:tc>
          <w:tcPr>
            <w:tcW w:w="1551" w:type="dxa"/>
            <w:tcBorders>
              <w:top w:val="single" w:color="000000" w:sz="2" w:space="0"/>
              <w:bottom w:val="single" w:color="000000" w:sz="2" w:space="0"/>
            </w:tcBorders>
            <w:vAlign w:val="top"/>
          </w:tcPr>
          <w:p>
            <w:pPr>
              <w:spacing w:before="242" w:line="187" w:lineRule="auto"/>
              <w:ind w:firstLine="515"/>
              <w:rPr>
                <w:rFonts w:ascii="仿宋" w:hAnsi="仿宋" w:eastAsia="仿宋" w:cs="仿宋"/>
                <w:sz w:val="20"/>
                <w:szCs w:val="20"/>
              </w:rPr>
            </w:pPr>
            <w:r>
              <w:rPr>
                <w:rFonts w:ascii="仿宋" w:hAnsi="仿宋" w:eastAsia="仿宋" w:cs="仿宋"/>
                <w:color w:val="231F20"/>
                <w:spacing w:val="3"/>
                <w:sz w:val="20"/>
                <w:szCs w:val="20"/>
              </w:rPr>
              <w:t>6.057</w:t>
            </w:r>
          </w:p>
        </w:tc>
        <w:tc>
          <w:tcPr>
            <w:tcW w:w="1163" w:type="dxa"/>
            <w:tcBorders>
              <w:top w:val="single" w:color="000000" w:sz="2" w:space="0"/>
              <w:bottom w:val="single" w:color="000000" w:sz="2" w:space="0"/>
            </w:tcBorders>
            <w:vAlign w:val="top"/>
          </w:tcPr>
          <w:p>
            <w:pPr>
              <w:spacing w:before="206" w:line="227" w:lineRule="auto"/>
              <w:ind w:firstLine="177"/>
              <w:rPr>
                <w:rFonts w:ascii="仿宋" w:hAnsi="仿宋" w:eastAsia="仿宋" w:cs="仿宋"/>
                <w:sz w:val="20"/>
                <w:szCs w:val="20"/>
              </w:rPr>
            </w:pPr>
            <w:r>
              <w:rPr>
                <w:rFonts w:ascii="仿宋" w:hAnsi="仿宋" w:eastAsia="仿宋" w:cs="仿宋"/>
                <w:color w:val="231F20"/>
                <w:spacing w:val="5"/>
                <w:sz w:val="20"/>
                <w:szCs w:val="20"/>
              </w:rPr>
              <w:t>露天开采</w:t>
            </w:r>
          </w:p>
        </w:tc>
        <w:tc>
          <w:tcPr>
            <w:tcW w:w="1443" w:type="dxa"/>
            <w:tcBorders>
              <w:top w:val="single" w:color="000000" w:sz="2" w:space="0"/>
              <w:bottom w:val="single" w:color="000000" w:sz="2" w:space="0"/>
            </w:tcBorders>
            <w:vAlign w:val="top"/>
          </w:tcPr>
          <w:p>
            <w:pPr>
              <w:spacing w:before="241" w:line="187" w:lineRule="auto"/>
              <w:ind w:firstLine="622"/>
              <w:rPr>
                <w:rFonts w:ascii="仿宋" w:hAnsi="仿宋" w:eastAsia="仿宋" w:cs="仿宋"/>
                <w:sz w:val="20"/>
                <w:szCs w:val="20"/>
              </w:rPr>
            </w:pPr>
            <w:r>
              <w:rPr>
                <w:rFonts w:ascii="仿宋" w:hAnsi="仿宋" w:eastAsia="仿宋" w:cs="仿宋"/>
                <w:color w:val="231F20"/>
                <w:sz w:val="20"/>
                <w:szCs w:val="20"/>
              </w:rPr>
              <w:t>60</w:t>
            </w:r>
          </w:p>
        </w:tc>
        <w:tc>
          <w:tcPr>
            <w:tcW w:w="2101" w:type="dxa"/>
            <w:tcBorders>
              <w:top w:val="single" w:color="000000" w:sz="2" w:space="0"/>
              <w:bottom w:val="single" w:color="000000" w:sz="2" w:space="0"/>
            </w:tcBorders>
            <w:vAlign w:val="top"/>
          </w:tcPr>
          <w:p>
            <w:pPr>
              <w:spacing w:before="83"/>
              <w:ind w:left="642" w:right="413" w:hanging="209"/>
              <w:rPr>
                <w:rFonts w:ascii="仿宋" w:hAnsi="仿宋" w:eastAsia="仿宋" w:cs="仿宋"/>
                <w:sz w:val="20"/>
                <w:szCs w:val="20"/>
              </w:rPr>
            </w:pPr>
            <w:r>
              <w:rPr>
                <w:rFonts w:ascii="仿宋" w:hAnsi="仿宋" w:eastAsia="仿宋" w:cs="仿宋"/>
                <w:spacing w:val="8"/>
                <w:sz w:val="20"/>
                <w:szCs w:val="20"/>
              </w:rPr>
              <w:t>正</w:t>
            </w:r>
            <w:r>
              <w:rPr>
                <w:rFonts w:ascii="仿宋" w:hAnsi="仿宋" w:eastAsia="仿宋" w:cs="仿宋"/>
                <w:spacing w:val="7"/>
                <w:sz w:val="20"/>
                <w:szCs w:val="20"/>
              </w:rPr>
              <w:t>在编制规划</w:t>
            </w:r>
            <w:r>
              <w:rPr>
                <w:rFonts w:ascii="仿宋" w:hAnsi="仿宋" w:eastAsia="仿宋" w:cs="仿宋"/>
                <w:sz w:val="20"/>
                <w:szCs w:val="20"/>
              </w:rPr>
              <w:t xml:space="preserve"> </w:t>
            </w:r>
            <w:r>
              <w:rPr>
                <w:rFonts w:ascii="仿宋" w:hAnsi="仿宋" w:eastAsia="仿宋" w:cs="仿宋"/>
                <w:spacing w:val="6"/>
                <w:sz w:val="20"/>
                <w:szCs w:val="20"/>
              </w:rPr>
              <w:t>对标建设</w:t>
            </w:r>
          </w:p>
        </w:tc>
      </w:tr>
    </w:tbl>
    <w:p>
      <w:pPr>
        <w:rPr>
          <w:rFonts w:ascii="Arial"/>
          <w:sz w:val="21"/>
        </w:rPr>
      </w:pPr>
    </w:p>
    <w:p>
      <w:pPr>
        <w:sectPr>
          <w:headerReference r:id="rId11" w:type="default"/>
          <w:pgSz w:w="11906" w:h="16838"/>
          <w:pgMar w:top="1710" w:right="1365" w:bottom="400" w:left="1416" w:header="1291" w:footer="0" w:gutter="0"/>
        </w:sectPr>
      </w:pPr>
    </w:p>
    <w:p>
      <w:pPr>
        <w:spacing w:before="305" w:line="219" w:lineRule="auto"/>
        <w:ind w:firstLine="424"/>
        <w:rPr>
          <w:rFonts w:ascii="微软雅黑" w:hAnsi="微软雅黑" w:eastAsia="微软雅黑" w:cs="微软雅黑"/>
          <w:sz w:val="20"/>
          <w:szCs w:val="20"/>
        </w:rPr>
      </w:pPr>
      <w:r>
        <w:rPr>
          <w:rFonts w:ascii="微软雅黑" w:hAnsi="微软雅黑" w:eastAsia="微软雅黑" w:cs="微软雅黑"/>
          <w:color w:val="231F20"/>
          <w:sz w:val="20"/>
          <w:szCs w:val="20"/>
        </w:rPr>
        <w:t>一</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z w:val="20"/>
          <w:szCs w:val="20"/>
        </w:rPr>
        <w:t>矿区环境持续改善</w:t>
      </w:r>
    </w:p>
    <w:p>
      <w:pPr>
        <w:spacing w:before="3" w:line="234" w:lineRule="auto"/>
        <w:ind w:left="5" w:right="63" w:firstLine="420"/>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东胜区全力推进煤矿矿区绿化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环境美化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道路硬化、矿井筒仓和全封闭煤棚建设，生产煤矿专门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配备了洒水车进行洒水降尘，最大限度减少生产中的粉尘</w:t>
      </w:r>
      <w:r>
        <w:rPr>
          <w:rFonts w:ascii="微软雅黑" w:hAnsi="微软雅黑" w:eastAsia="微软雅黑" w:cs="微软雅黑"/>
          <w:color w:val="231F20"/>
          <w:spacing w:val="4"/>
          <w:sz w:val="20"/>
          <w:szCs w:val="20"/>
        </w:rPr>
        <w:t>污染</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矿区生态环境明显好转</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尤其是露天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矿开采区由于人工地貌的重塑</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彻底改变了原来沟壑纵横的地貌景观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变得平坦开阔</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一定程度</w:t>
      </w:r>
      <w:r>
        <w:rPr>
          <w:rFonts w:ascii="微软雅黑" w:hAnsi="微软雅黑" w:eastAsia="微软雅黑" w:cs="微软雅黑"/>
          <w:color w:val="231F20"/>
          <w:spacing w:val="5"/>
          <w:sz w:val="20"/>
          <w:szCs w:val="20"/>
        </w:rPr>
        <w:t>上提</w:t>
      </w:r>
      <w:r>
        <w:rPr>
          <w:rFonts w:ascii="微软雅黑" w:hAnsi="微软雅黑" w:eastAsia="微软雅黑" w:cs="微软雅黑"/>
          <w:color w:val="231F20"/>
          <w:sz w:val="20"/>
          <w:szCs w:val="20"/>
        </w:rPr>
        <w:t xml:space="preserve"> 高了土地使用效率（见照片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1-1</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2</w:t>
      </w:r>
      <w:r>
        <w:rPr>
          <w:rFonts w:ascii="微软雅黑" w:hAnsi="微软雅黑" w:eastAsia="微软雅黑" w:cs="微软雅黑"/>
          <w:color w:val="231F20"/>
          <w:spacing w:val="-81"/>
          <w:sz w:val="20"/>
          <w:szCs w:val="20"/>
        </w:rPr>
        <w:t>）。</w:t>
      </w:r>
    </w:p>
    <w:p>
      <w:pPr>
        <w:spacing w:before="211" w:line="2770" w:lineRule="exact"/>
        <w:ind w:firstLine="2884"/>
        <w:textAlignment w:val="center"/>
      </w:pPr>
      <w:r>
        <w:drawing>
          <wp:inline distT="0" distB="0" distL="0" distR="0">
            <wp:extent cx="2470785" cy="1758950"/>
            <wp:effectExtent l="0" t="0" r="571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2"/>
                    <a:stretch>
                      <a:fillRect/>
                    </a:stretch>
                  </pic:blipFill>
                  <pic:spPr>
                    <a:xfrm>
                      <a:off x="0" y="0"/>
                      <a:ext cx="2470804" cy="1759477"/>
                    </a:xfrm>
                    <a:prstGeom prst="rect">
                      <a:avLst/>
                    </a:prstGeom>
                  </pic:spPr>
                </pic:pic>
              </a:graphicData>
            </a:graphic>
          </wp:inline>
        </w:drawing>
      </w:r>
    </w:p>
    <w:p>
      <w:pPr>
        <w:spacing w:before="230" w:line="204" w:lineRule="auto"/>
        <w:ind w:firstLine="3093"/>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照片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 xml:space="preserve">1 </w:t>
      </w:r>
      <w:r>
        <w:rPr>
          <w:rFonts w:ascii="微软雅黑" w:hAnsi="微软雅黑" w:eastAsia="微软雅黑" w:cs="微软雅黑"/>
          <w:color w:val="231F20"/>
          <w:spacing w:val="4"/>
          <w:sz w:val="20"/>
          <w:szCs w:val="20"/>
        </w:rPr>
        <w:t>民达煤矿的种养殖基地</w:t>
      </w:r>
    </w:p>
    <w:p>
      <w:pPr>
        <w:spacing w:before="192" w:line="2735" w:lineRule="exact"/>
        <w:ind w:firstLine="456"/>
        <w:textAlignment w:val="center"/>
      </w:pPr>
      <w:r>
        <w:drawing>
          <wp:inline distT="0" distB="0" distL="0" distR="0">
            <wp:extent cx="5217795" cy="1736090"/>
            <wp:effectExtent l="0" t="0" r="1905" b="1651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
                    <a:stretch>
                      <a:fillRect/>
                    </a:stretch>
                  </pic:blipFill>
                  <pic:spPr>
                    <a:xfrm>
                      <a:off x="0" y="0"/>
                      <a:ext cx="5218168" cy="1736444"/>
                    </a:xfrm>
                    <a:prstGeom prst="rect">
                      <a:avLst/>
                    </a:prstGeom>
                  </pic:spPr>
                </pic:pic>
              </a:graphicData>
            </a:graphic>
          </wp:inline>
        </w:drawing>
      </w:r>
    </w:p>
    <w:p>
      <w:pPr>
        <w:spacing w:before="144" w:line="216" w:lineRule="auto"/>
        <w:ind w:firstLine="3093"/>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照片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 xml:space="preserve">2 </w:t>
      </w:r>
      <w:r>
        <w:rPr>
          <w:rFonts w:ascii="微软雅黑" w:hAnsi="微软雅黑" w:eastAsia="微软雅黑" w:cs="微软雅黑"/>
          <w:color w:val="231F20"/>
          <w:spacing w:val="4"/>
          <w:sz w:val="20"/>
          <w:szCs w:val="20"/>
        </w:rPr>
        <w:t>民达煤矿复垦的排土场</w:t>
      </w:r>
    </w:p>
    <w:p>
      <w:pPr>
        <w:spacing w:line="296" w:lineRule="exact"/>
        <w:ind w:firstLine="432"/>
        <w:rPr>
          <w:rFonts w:ascii="黑体" w:hAnsi="黑体" w:eastAsia="黑体" w:cs="黑体"/>
          <w:sz w:val="20"/>
          <w:szCs w:val="20"/>
        </w:rPr>
      </w:pPr>
      <w:r>
        <w:rPr>
          <w:rFonts w:ascii="黑体" w:hAnsi="黑体" w:eastAsia="黑体" w:cs="黑体"/>
          <w:color w:val="231F20"/>
          <w:spacing w:val="3"/>
          <w:position w:val="2"/>
          <w:sz w:val="20"/>
          <w:szCs w:val="20"/>
        </w:rPr>
        <w:t>二</w:t>
      </w:r>
      <w:r>
        <w:rPr>
          <w:rFonts w:ascii="黑体" w:hAnsi="黑体" w:eastAsia="黑体" w:cs="黑体"/>
          <w:color w:val="231F20"/>
          <w:spacing w:val="4"/>
          <w:position w:val="2"/>
          <w:sz w:val="20"/>
          <w:szCs w:val="20"/>
        </w:rPr>
        <w:t>、</w:t>
      </w:r>
      <w:r>
        <w:rPr>
          <w:rFonts w:ascii="黑体" w:hAnsi="黑体" w:eastAsia="黑体" w:cs="黑体"/>
          <w:color w:val="231F20"/>
          <w:spacing w:val="3"/>
          <w:position w:val="2"/>
          <w:sz w:val="20"/>
          <w:szCs w:val="20"/>
        </w:rPr>
        <w:t>矿山开发利用及环境保护协调发展</w:t>
      </w:r>
    </w:p>
    <w:p>
      <w:pPr>
        <w:spacing w:before="35" w:line="219" w:lineRule="auto"/>
        <w:ind w:left="2" w:right="63" w:firstLine="42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东胜区积极推进煤矿技改</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煤炭资源整合以及矿山企业兼并重组</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矿山现代</w:t>
      </w:r>
      <w:r>
        <w:rPr>
          <w:rFonts w:ascii="微软雅黑" w:hAnsi="微软雅黑" w:eastAsia="微软雅黑" w:cs="微软雅黑"/>
          <w:color w:val="231F20"/>
          <w:spacing w:val="10"/>
          <w:sz w:val="20"/>
          <w:szCs w:val="20"/>
        </w:rPr>
        <w:t>化开采水平不断提</w:t>
      </w:r>
      <w:r>
        <w:rPr>
          <w:rFonts w:ascii="微软雅黑" w:hAnsi="微软雅黑" w:eastAsia="微软雅黑" w:cs="微软雅黑"/>
          <w:color w:val="231F20"/>
          <w:sz w:val="20"/>
          <w:szCs w:val="20"/>
        </w:rPr>
        <w:t xml:space="preserve"> 升</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截至</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2017</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年底</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煤矿单井平均产能达到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195 万吨以上</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全区煤矿采掘机械化程度</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全员效率</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采区 回采率分别达到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95%</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38</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吨/工</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82%</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pacing w:val="-59"/>
          <w:sz w:val="20"/>
          <w:szCs w:val="20"/>
        </w:rPr>
        <w:t xml:space="preserve">  </w:t>
      </w:r>
      <w:r>
        <w:rPr>
          <w:rFonts w:ascii="微软雅黑" w:hAnsi="微软雅黑" w:eastAsia="微软雅黑" w:cs="微软雅黑"/>
          <w:color w:val="231F20"/>
          <w:sz w:val="20"/>
          <w:szCs w:val="20"/>
        </w:rPr>
        <w:t>大型重点煤炭企业改变过去单一煤炭生产经营模式</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逐渐向电 力领域延伸</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自我发展能力和抗风险能力增强 </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54"/>
          <w:sz w:val="20"/>
          <w:szCs w:val="20"/>
        </w:rPr>
        <w:t xml:space="preserve">  </w:t>
      </w:r>
      <w:r>
        <w:rPr>
          <w:rFonts w:ascii="微软雅黑" w:hAnsi="微软雅黑" w:eastAsia="微软雅黑" w:cs="微软雅黑"/>
          <w:color w:val="231F20"/>
          <w:sz w:val="20"/>
          <w:szCs w:val="20"/>
        </w:rPr>
        <w:t xml:space="preserve">同时，以绿色开采、清洁生产为抓手，努力推广应用无 </w:t>
      </w:r>
      <w:r>
        <w:rPr>
          <w:rFonts w:ascii="微软雅黑" w:hAnsi="微软雅黑" w:eastAsia="微软雅黑" w:cs="微软雅黑"/>
          <w:color w:val="231F20"/>
          <w:spacing w:val="2"/>
          <w:sz w:val="20"/>
          <w:szCs w:val="20"/>
        </w:rPr>
        <w:t>煤柱开采、充填开采、保水开采等资源利用率</w:t>
      </w:r>
      <w:r>
        <w:rPr>
          <w:rFonts w:ascii="微软雅黑" w:hAnsi="微软雅黑" w:eastAsia="微软雅黑" w:cs="微软雅黑"/>
          <w:color w:val="231F20"/>
          <w:spacing w:val="1"/>
          <w:sz w:val="20"/>
          <w:szCs w:val="20"/>
        </w:rPr>
        <w:t>高</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废弃物产生量小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水重复利用率高</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且对矿区环境破</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坏较小的开采新技术、新方法，基本实现了资源开发与环</w:t>
      </w:r>
      <w:r>
        <w:rPr>
          <w:rFonts w:ascii="微软雅黑" w:hAnsi="微软雅黑" w:eastAsia="微软雅黑" w:cs="微软雅黑"/>
          <w:color w:val="231F20"/>
          <w:spacing w:val="3"/>
          <w:sz w:val="20"/>
          <w:szCs w:val="20"/>
        </w:rPr>
        <w:t>境保护的协调发展</w:t>
      </w:r>
      <w:r>
        <w:rPr>
          <w:rFonts w:ascii="微软雅黑" w:hAnsi="微软雅黑" w:eastAsia="微软雅黑" w:cs="微软雅黑"/>
          <w:color w:val="231F20"/>
          <w:spacing w:val="4"/>
          <w:sz w:val="20"/>
          <w:szCs w:val="20"/>
        </w:rPr>
        <w:t>。</w:t>
      </w:r>
    </w:p>
    <w:p>
      <w:pPr>
        <w:spacing w:line="288" w:lineRule="exact"/>
        <w:ind w:firstLine="435"/>
        <w:rPr>
          <w:rFonts w:ascii="黑体" w:hAnsi="黑体" w:eastAsia="黑体" w:cs="黑体"/>
          <w:sz w:val="20"/>
          <w:szCs w:val="20"/>
        </w:rPr>
      </w:pPr>
      <w:r>
        <w:rPr>
          <w:rFonts w:ascii="黑体" w:hAnsi="黑体" w:eastAsia="黑体" w:cs="黑体"/>
          <w:color w:val="231F20"/>
          <w:spacing w:val="4"/>
          <w:position w:val="2"/>
          <w:sz w:val="20"/>
          <w:szCs w:val="20"/>
        </w:rPr>
        <w:t>三、资源节约集约与综合利</w:t>
      </w:r>
      <w:r>
        <w:rPr>
          <w:rFonts w:ascii="黑体" w:hAnsi="黑体" w:eastAsia="黑体" w:cs="黑体"/>
          <w:color w:val="231F20"/>
          <w:spacing w:val="3"/>
          <w:position w:val="2"/>
          <w:sz w:val="20"/>
          <w:szCs w:val="20"/>
        </w:rPr>
        <w:t>用水平稳步提升</w:t>
      </w:r>
    </w:p>
    <w:p>
      <w:pPr>
        <w:spacing w:before="34" w:line="220" w:lineRule="auto"/>
        <w:ind w:left="3" w:firstLine="421"/>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通过资源整合和最低生产规模等准入条</w:t>
      </w:r>
      <w:r>
        <w:rPr>
          <w:rFonts w:ascii="微软雅黑" w:hAnsi="微软雅黑" w:eastAsia="微软雅黑" w:cs="微软雅黑"/>
          <w:color w:val="231F20"/>
          <w:spacing w:val="6"/>
          <w:sz w:val="20"/>
          <w:szCs w:val="20"/>
        </w:rPr>
        <w:t>件约束</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实现了矿产资源规模化发展和集约化经营</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目</w:t>
      </w:r>
      <w:r>
        <w:rPr>
          <w:rFonts w:ascii="微软雅黑" w:hAnsi="微软雅黑" w:eastAsia="微软雅黑" w:cs="微软雅黑"/>
          <w:color w:val="231F20"/>
          <w:sz w:val="20"/>
          <w:szCs w:val="20"/>
        </w:rPr>
        <w:t xml:space="preserve"> 前</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全区共有煤炭生产矿山 32 座</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其中大型矿山 10 座</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中型矿山 12 座</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 xml:space="preserve">大中型矿山比例达 68.75% </w:t>
      </w:r>
      <w:r>
        <w:rPr>
          <w:rFonts w:ascii="微软雅黑" w:hAnsi="微软雅黑" w:eastAsia="微软雅黑" w:cs="微软雅黑"/>
          <w:color w:val="231F20"/>
          <w:spacing w:val="-81"/>
          <w:sz w:val="20"/>
          <w:szCs w:val="20"/>
        </w:rPr>
        <w:t>。</w:t>
      </w:r>
      <w:r>
        <w:rPr>
          <w:rFonts w:ascii="微软雅黑" w:hAnsi="微软雅黑" w:eastAsia="微软雅黑" w:cs="微软雅黑"/>
          <w:color w:val="231F20"/>
          <w:sz w:val="20"/>
          <w:szCs w:val="20"/>
        </w:rPr>
        <w:t>煤 炭洗选加工能力进一步增强</w:t>
      </w:r>
      <w:r>
        <w:rPr>
          <w:rFonts w:ascii="微软雅黑" w:hAnsi="微软雅黑" w:eastAsia="微软雅黑" w:cs="微软雅黑"/>
          <w:color w:val="231F20"/>
          <w:spacing w:val="-48"/>
          <w:sz w:val="20"/>
          <w:szCs w:val="20"/>
        </w:rPr>
        <w:t>，</w:t>
      </w:r>
      <w:r>
        <w:rPr>
          <w:rFonts w:ascii="微软雅黑" w:hAnsi="微软雅黑" w:eastAsia="微软雅黑" w:cs="微软雅黑"/>
          <w:color w:val="231F20"/>
          <w:sz w:val="20"/>
          <w:szCs w:val="20"/>
        </w:rPr>
        <w:t>截至</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2018</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年底</w:t>
      </w:r>
      <w:r>
        <w:rPr>
          <w:rFonts w:ascii="微软雅黑" w:hAnsi="微软雅黑" w:eastAsia="微软雅黑" w:cs="微软雅黑"/>
          <w:color w:val="231F20"/>
          <w:spacing w:val="-48"/>
          <w:sz w:val="20"/>
          <w:szCs w:val="20"/>
        </w:rPr>
        <w:t>，</w:t>
      </w:r>
      <w:r>
        <w:rPr>
          <w:rFonts w:ascii="微软雅黑" w:hAnsi="微软雅黑" w:eastAsia="微软雅黑" w:cs="微软雅黑"/>
          <w:color w:val="231F20"/>
          <w:sz w:val="20"/>
          <w:szCs w:val="20"/>
        </w:rPr>
        <w:t>全区共有选煤厂</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40 座</w:t>
      </w:r>
      <w:r>
        <w:rPr>
          <w:rFonts w:ascii="微软雅黑" w:hAnsi="微软雅黑" w:eastAsia="微软雅黑" w:cs="微软雅黑"/>
          <w:color w:val="231F20"/>
          <w:spacing w:val="-48"/>
          <w:sz w:val="20"/>
          <w:szCs w:val="20"/>
        </w:rPr>
        <w:t>，</w:t>
      </w:r>
      <w:r>
        <w:rPr>
          <w:rFonts w:ascii="微软雅黑" w:hAnsi="微软雅黑" w:eastAsia="微软雅黑" w:cs="微软雅黑"/>
          <w:color w:val="231F20"/>
          <w:sz w:val="20"/>
          <w:szCs w:val="20"/>
        </w:rPr>
        <w:t>总洗选能力 1.033 亿吨/年</w:t>
      </w:r>
      <w:r>
        <w:rPr>
          <w:rFonts w:ascii="微软雅黑" w:hAnsi="微软雅黑" w:eastAsia="微软雅黑" w:cs="微软雅黑"/>
          <w:color w:val="231F20"/>
          <w:spacing w:val="-48"/>
          <w:sz w:val="20"/>
          <w:szCs w:val="20"/>
        </w:rPr>
        <w:t>，</w:t>
      </w:r>
      <w:r>
        <w:rPr>
          <w:rFonts w:ascii="微软雅黑" w:hAnsi="微软雅黑" w:eastAsia="微软雅黑" w:cs="微软雅黑"/>
          <w:color w:val="231F20"/>
          <w:sz w:val="20"/>
          <w:szCs w:val="20"/>
        </w:rPr>
        <w:t>原煤 洗选量</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0.8</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亿吨/年</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洗选率近 80% </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煤炭就地转化能力逐步提升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煤矸石综合利用率逐年提高 </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矿产 </w:t>
      </w:r>
      <w:r>
        <w:rPr>
          <w:rFonts w:ascii="微软雅黑" w:hAnsi="微软雅黑" w:eastAsia="微软雅黑" w:cs="微软雅黑"/>
          <w:color w:val="231F20"/>
          <w:spacing w:val="1"/>
          <w:sz w:val="20"/>
          <w:szCs w:val="20"/>
        </w:rPr>
        <w:t>资源配置清理和边角煤炭资源处置工作</w:t>
      </w:r>
      <w:r>
        <w:rPr>
          <w:rFonts w:ascii="微软雅黑" w:hAnsi="微软雅黑" w:eastAsia="微软雅黑" w:cs="微软雅黑"/>
          <w:color w:val="231F20"/>
          <w:sz w:val="20"/>
          <w:szCs w:val="20"/>
        </w:rPr>
        <w:t>取得积极进展</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调查边角煤炭资源</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29</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块</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面积</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50</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多平方千米</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可以盘活数量可观的煤</w:t>
      </w:r>
      <w:r>
        <w:rPr>
          <w:rFonts w:ascii="微软雅黑" w:hAnsi="微软雅黑" w:eastAsia="微软雅黑" w:cs="微软雅黑"/>
          <w:color w:val="231F20"/>
          <w:spacing w:val="6"/>
          <w:sz w:val="20"/>
          <w:szCs w:val="20"/>
        </w:rPr>
        <w:t>炭资源</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促进资源利用方式向节约集约转变</w:t>
      </w:r>
      <w:r>
        <w:rPr>
          <w:rFonts w:ascii="微软雅黑" w:hAnsi="微软雅黑" w:eastAsia="微软雅黑" w:cs="微软雅黑"/>
          <w:color w:val="231F20"/>
          <w:spacing w:val="7"/>
          <w:sz w:val="20"/>
          <w:szCs w:val="20"/>
        </w:rPr>
        <w:t>。</w:t>
      </w:r>
    </w:p>
    <w:p>
      <w:pPr>
        <w:spacing w:line="278" w:lineRule="exact"/>
        <w:ind w:firstLine="444"/>
        <w:rPr>
          <w:rFonts w:ascii="黑体" w:hAnsi="黑体" w:eastAsia="黑体" w:cs="黑体"/>
          <w:sz w:val="20"/>
          <w:szCs w:val="20"/>
        </w:rPr>
      </w:pPr>
      <w:r>
        <w:rPr>
          <w:rFonts w:ascii="黑体" w:hAnsi="黑体" w:eastAsia="黑体" w:cs="黑体"/>
          <w:color w:val="231F20"/>
          <w:position w:val="2"/>
          <w:sz w:val="20"/>
          <w:szCs w:val="20"/>
        </w:rPr>
        <w:t>四</w:t>
      </w:r>
      <w:r>
        <w:rPr>
          <w:rFonts w:ascii="黑体" w:hAnsi="黑体" w:eastAsia="黑体" w:cs="黑体"/>
          <w:color w:val="231F20"/>
          <w:spacing w:val="-10"/>
          <w:position w:val="2"/>
          <w:sz w:val="20"/>
          <w:szCs w:val="20"/>
        </w:rPr>
        <w:t>、</w:t>
      </w:r>
      <w:r>
        <w:rPr>
          <w:rFonts w:ascii="黑体" w:hAnsi="黑体" w:eastAsia="黑体" w:cs="黑体"/>
          <w:color w:val="231F20"/>
          <w:position w:val="2"/>
          <w:sz w:val="20"/>
          <w:szCs w:val="20"/>
        </w:rPr>
        <w:t>节能减排取得积极进展</w:t>
      </w:r>
    </w:p>
    <w:p>
      <w:pPr>
        <w:sectPr>
          <w:headerReference r:id="rId12" w:type="default"/>
          <w:pgSz w:w="11906" w:h="16838"/>
          <w:pgMar w:top="1680" w:right="1354" w:bottom="400" w:left="1417" w:header="1384" w:footer="0" w:gutter="0"/>
        </w:sectPr>
      </w:pPr>
    </w:p>
    <w:p>
      <w:pPr>
        <w:spacing w:before="290" w:line="222"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东胜区严格执行国家节能减排相关政策法规</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积极推动东胜区矿山企业开</w:t>
      </w:r>
      <w:r>
        <w:rPr>
          <w:rFonts w:ascii="微软雅黑" w:hAnsi="微软雅黑" w:eastAsia="微软雅黑" w:cs="微软雅黑"/>
          <w:color w:val="231F20"/>
          <w:spacing w:val="5"/>
          <w:sz w:val="20"/>
          <w:szCs w:val="20"/>
        </w:rPr>
        <w:t>展节能减排工作</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矿山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企业按规定编制了环</w:t>
      </w:r>
      <w:r>
        <w:rPr>
          <w:rFonts w:ascii="微软雅黑" w:hAnsi="微软雅黑" w:eastAsia="微软雅黑" w:cs="微软雅黑"/>
          <w:color w:val="231F20"/>
          <w:spacing w:val="3"/>
          <w:sz w:val="20"/>
          <w:szCs w:val="20"/>
        </w:rPr>
        <w:t>境影响评价报告</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通过应用新技术</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新工艺</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新设备和新材料</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及时淘汰高能耗</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高污染、低效率的工艺和设备，达到节能降耗、降</w:t>
      </w:r>
      <w:r>
        <w:rPr>
          <w:rFonts w:ascii="微软雅黑" w:hAnsi="微软雅黑" w:eastAsia="微软雅黑" w:cs="微软雅黑"/>
          <w:color w:val="231F20"/>
          <w:spacing w:val="1"/>
          <w:sz w:val="20"/>
          <w:szCs w:val="20"/>
        </w:rPr>
        <w:t>本增效的目的</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鼓励矿山企业发展循环经济</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加快建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设环保基础设施</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主要污染物排放得到有效控制</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严格监管矿山企业清洁化生产和循环利用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各煤矿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 xml:space="preserve">都建成矿井水处理设施，部分煤矿还建设了生活污水处理设施，处置率 </w:t>
      </w:r>
      <w:r>
        <w:rPr>
          <w:rFonts w:ascii="微软雅黑" w:hAnsi="微软雅黑" w:eastAsia="微软雅黑" w:cs="微软雅黑"/>
          <w:color w:val="231F20"/>
          <w:spacing w:val="1"/>
          <w:sz w:val="20"/>
          <w:szCs w:val="20"/>
        </w:rPr>
        <w:t>100%</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选煤废水闭路循环率达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到 95</w:t>
      </w:r>
      <w:r>
        <w:rPr>
          <w:rFonts w:ascii="微软雅黑" w:hAnsi="微软雅黑" w:eastAsia="微软雅黑" w:cs="微软雅黑"/>
          <w:color w:val="231F20"/>
          <w:sz w:val="20"/>
          <w:szCs w:val="20"/>
        </w:rPr>
        <w:t>%以上</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矿山固体废弃物处置率</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积极推进燃煤锅炉改造</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有效的减少了二氧化硫</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烟尘等 </w:t>
      </w:r>
      <w:r>
        <w:rPr>
          <w:rFonts w:ascii="微软雅黑" w:hAnsi="微软雅黑" w:eastAsia="微软雅黑" w:cs="微软雅黑"/>
          <w:color w:val="231F20"/>
          <w:spacing w:val="5"/>
          <w:sz w:val="20"/>
          <w:szCs w:val="20"/>
        </w:rPr>
        <w:t>污染物的排放量</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全年优良空气天数逐步</w:t>
      </w:r>
      <w:r>
        <w:rPr>
          <w:rFonts w:ascii="微软雅黑" w:hAnsi="微软雅黑" w:eastAsia="微软雅黑" w:cs="微软雅黑"/>
          <w:color w:val="231F20"/>
          <w:spacing w:val="4"/>
          <w:sz w:val="20"/>
          <w:szCs w:val="20"/>
        </w:rPr>
        <w:t>提升</w:t>
      </w:r>
      <w:r>
        <w:rPr>
          <w:rFonts w:ascii="微软雅黑" w:hAnsi="微软雅黑" w:eastAsia="微软雅黑" w:cs="微软雅黑"/>
          <w:color w:val="231F20"/>
          <w:spacing w:val="6"/>
          <w:sz w:val="20"/>
          <w:szCs w:val="20"/>
        </w:rPr>
        <w:t>。</w:t>
      </w:r>
    </w:p>
    <w:p>
      <w:pPr>
        <w:spacing w:line="195" w:lineRule="auto"/>
        <w:ind w:firstLine="42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五</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科技研发与数字化矿山建设迈上新</w:t>
      </w:r>
      <w:r>
        <w:rPr>
          <w:rFonts w:ascii="微软雅黑" w:hAnsi="微软雅黑" w:eastAsia="微软雅黑" w:cs="微软雅黑"/>
          <w:color w:val="231F20"/>
          <w:spacing w:val="3"/>
          <w:sz w:val="20"/>
          <w:szCs w:val="20"/>
        </w:rPr>
        <w:t>台阶</w:t>
      </w:r>
    </w:p>
    <w:p>
      <w:pPr>
        <w:spacing w:before="28" w:line="222" w:lineRule="auto"/>
        <w:ind w:left="2" w:right="16" w:firstLine="423"/>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东胜区积极推进矿山企业在资源开发</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综合利用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节能减排等方面的技</w:t>
      </w:r>
      <w:r>
        <w:rPr>
          <w:rFonts w:ascii="微软雅黑" w:hAnsi="微软雅黑" w:eastAsia="微软雅黑" w:cs="微软雅黑"/>
          <w:color w:val="231F20"/>
          <w:spacing w:val="5"/>
          <w:sz w:val="20"/>
          <w:szCs w:val="20"/>
        </w:rPr>
        <w:t>术研究</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不断加大科技成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果转化力度</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以李家壕和双欣煤矿为代表的多家矿山企业自主或与</w:t>
      </w:r>
      <w:r>
        <w:rPr>
          <w:rFonts w:ascii="微软雅黑" w:hAnsi="微软雅黑" w:eastAsia="微软雅黑" w:cs="微软雅黑"/>
          <w:color w:val="231F20"/>
          <w:spacing w:val="6"/>
          <w:sz w:val="20"/>
          <w:szCs w:val="20"/>
        </w:rPr>
        <w:t>国内外科研机构建立产学研合作</w:t>
      </w:r>
      <w:r>
        <w:rPr>
          <w:rFonts w:ascii="微软雅黑" w:hAnsi="微软雅黑" w:eastAsia="微软雅黑" w:cs="微软雅黑"/>
          <w:color w:val="231F20"/>
          <w:sz w:val="20"/>
          <w:szCs w:val="20"/>
        </w:rPr>
        <w:t xml:space="preserve"> 关系</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完成科技合作项目 100 余项</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内容涉及环保</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节能减排</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开采技术</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智能矿井等新技术</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新工艺</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实现</w:t>
      </w:r>
      <w:r>
        <w:rPr>
          <w:rFonts w:ascii="微软雅黑" w:hAnsi="微软雅黑" w:eastAsia="微软雅黑" w:cs="微软雅黑"/>
          <w:color w:val="231F20"/>
          <w:spacing w:val="6"/>
          <w:sz w:val="20"/>
          <w:szCs w:val="20"/>
        </w:rPr>
        <w:t>了诸多关键技术的重大突破</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启动建设了数字煤炭综合信息平台</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实现了市场管理和安全监管的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自动化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可视化和智能化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形成了事前预防</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日常监管</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应急指挥为一体的安全生产信息化监管新模</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式，全面</w:t>
      </w:r>
      <w:r>
        <w:rPr>
          <w:rFonts w:ascii="微软雅黑" w:hAnsi="微软雅黑" w:eastAsia="微软雅黑" w:cs="微软雅黑"/>
          <w:color w:val="231F20"/>
          <w:spacing w:val="3"/>
          <w:sz w:val="20"/>
          <w:szCs w:val="20"/>
        </w:rPr>
        <w:t>提升了煤炭行业管理水平</w:t>
      </w:r>
      <w:r>
        <w:rPr>
          <w:rFonts w:ascii="微软雅黑" w:hAnsi="微软雅黑" w:eastAsia="微软雅黑" w:cs="微软雅黑"/>
          <w:color w:val="231F20"/>
          <w:spacing w:val="4"/>
          <w:sz w:val="20"/>
          <w:szCs w:val="20"/>
        </w:rPr>
        <w:t>。</w:t>
      </w:r>
    </w:p>
    <w:p>
      <w:pPr>
        <w:spacing w:line="189"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六、企业形象得到全面</w:t>
      </w:r>
      <w:r>
        <w:rPr>
          <w:rFonts w:ascii="微软雅黑" w:hAnsi="微软雅黑" w:eastAsia="微软雅黑" w:cs="微软雅黑"/>
          <w:color w:val="231F20"/>
          <w:sz w:val="20"/>
          <w:szCs w:val="20"/>
        </w:rPr>
        <w:t>提升</w:t>
      </w:r>
    </w:p>
    <w:p>
      <w:pPr>
        <w:spacing w:before="47" w:line="219" w:lineRule="auto"/>
        <w:ind w:left="2" w:right="79" w:firstLine="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按</w:t>
      </w:r>
      <w:r>
        <w:rPr>
          <w:rFonts w:ascii="微软雅黑" w:hAnsi="微软雅黑" w:eastAsia="微软雅黑" w:cs="微软雅黑"/>
          <w:color w:val="231F20"/>
          <w:spacing w:val="1"/>
          <w:sz w:val="20"/>
          <w:szCs w:val="20"/>
        </w:rPr>
        <w:t>照“分级负责</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属地管理”的原则</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矿山企业所在地镇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街道均成立了专门的工作机构负责矿地</w:t>
      </w:r>
      <w:r>
        <w:rPr>
          <w:rFonts w:ascii="微软雅黑" w:hAnsi="微软雅黑" w:eastAsia="微软雅黑" w:cs="微软雅黑"/>
          <w:color w:val="231F20"/>
          <w:sz w:val="20"/>
          <w:szCs w:val="20"/>
        </w:rPr>
        <w:t xml:space="preserve"> 矛盾排查和化解工作</w:t>
      </w:r>
      <w:r>
        <w:rPr>
          <w:rFonts w:ascii="微软雅黑" w:hAnsi="微软雅黑" w:eastAsia="微软雅黑" w:cs="微软雅黑"/>
          <w:color w:val="231F20"/>
          <w:spacing w:val="-28"/>
          <w:sz w:val="20"/>
          <w:szCs w:val="20"/>
        </w:rPr>
        <w:t>，</w:t>
      </w:r>
      <w:r>
        <w:rPr>
          <w:rFonts w:ascii="微软雅黑" w:hAnsi="微软雅黑" w:eastAsia="微软雅黑" w:cs="微软雅黑"/>
          <w:color w:val="231F20"/>
          <w:sz w:val="20"/>
          <w:szCs w:val="20"/>
        </w:rPr>
        <w:t>及时掌握各种倾向性</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苗头性问题</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做到早发现</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早控制</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早化解</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pacing w:val="-59"/>
          <w:sz w:val="20"/>
          <w:szCs w:val="20"/>
        </w:rPr>
        <w:t xml:space="preserve">  </w:t>
      </w:r>
      <w:r>
        <w:rPr>
          <w:rFonts w:ascii="微软雅黑" w:hAnsi="微软雅黑" w:eastAsia="微软雅黑" w:cs="微软雅黑"/>
          <w:color w:val="231F20"/>
          <w:sz w:val="20"/>
          <w:szCs w:val="20"/>
        </w:rPr>
        <w:t>同时</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 xml:space="preserve">各矿山 </w:t>
      </w:r>
      <w:r>
        <w:rPr>
          <w:rFonts w:ascii="微软雅黑" w:hAnsi="微软雅黑" w:eastAsia="微软雅黑" w:cs="微软雅黑"/>
          <w:color w:val="231F20"/>
          <w:spacing w:val="11"/>
          <w:sz w:val="20"/>
          <w:szCs w:val="20"/>
        </w:rPr>
        <w:t>企业与所在地村委会联合成立了矛盾处理工作组</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建立了农牧民代表与企业议事</w:t>
      </w:r>
      <w:r>
        <w:rPr>
          <w:rFonts w:ascii="微软雅黑" w:hAnsi="微软雅黑" w:eastAsia="微软雅黑" w:cs="微软雅黑"/>
          <w:color w:val="231F20"/>
          <w:spacing w:val="10"/>
          <w:sz w:val="20"/>
          <w:szCs w:val="20"/>
        </w:rPr>
        <w:t>协调机制</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0"/>
          <w:sz w:val="20"/>
          <w:szCs w:val="20"/>
        </w:rPr>
        <w:t>定期会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商，及时解决了农牧民与矿山企业因土地、生态环境、矿区移民等方面产生的矛盾纠纷问题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矿山企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业主动承担社会责任，积极参与各类社会公</w:t>
      </w:r>
      <w:r>
        <w:rPr>
          <w:rFonts w:ascii="微软雅黑" w:hAnsi="微软雅黑" w:eastAsia="微软雅黑" w:cs="微软雅黑"/>
          <w:color w:val="231F20"/>
          <w:spacing w:val="1"/>
          <w:sz w:val="20"/>
          <w:szCs w:val="20"/>
        </w:rPr>
        <w:t>益事业</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对口扶贫</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支援地方基础建设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提供就业机会</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周边百姓实实在在享受到矿产资源开发带来</w:t>
      </w:r>
      <w:r>
        <w:rPr>
          <w:rFonts w:ascii="微软雅黑" w:hAnsi="微软雅黑" w:eastAsia="微软雅黑" w:cs="微软雅黑"/>
          <w:color w:val="231F20"/>
          <w:spacing w:val="9"/>
          <w:sz w:val="20"/>
          <w:szCs w:val="20"/>
        </w:rPr>
        <w:t>的实惠</w:t>
      </w:r>
      <w:r>
        <w:rPr>
          <w:rFonts w:ascii="微软雅黑" w:hAnsi="微软雅黑" w:eastAsia="微软雅黑" w:cs="微软雅黑"/>
          <w:color w:val="231F20"/>
          <w:spacing w:val="11"/>
          <w:sz w:val="20"/>
          <w:szCs w:val="20"/>
        </w:rPr>
        <w:t>。</w:t>
      </w:r>
    </w:p>
    <w:p>
      <w:pPr>
        <w:spacing w:line="273" w:lineRule="exact"/>
        <w:ind w:firstLine="3076"/>
        <w:rPr>
          <w:rFonts w:ascii="黑体" w:hAnsi="黑体" w:eastAsia="黑体" w:cs="黑体"/>
          <w:sz w:val="20"/>
          <w:szCs w:val="20"/>
        </w:rPr>
      </w:pPr>
      <w:r>
        <w:rPr>
          <w:rFonts w:ascii="黑体" w:hAnsi="黑体" w:eastAsia="黑体" w:cs="黑体"/>
          <w:color w:val="231F20"/>
          <w:spacing w:val="9"/>
          <w:position w:val="1"/>
          <w:sz w:val="20"/>
          <w:szCs w:val="20"/>
        </w:rPr>
        <w:t>第二节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9"/>
          <w:position w:val="1"/>
          <w:sz w:val="20"/>
          <w:szCs w:val="20"/>
        </w:rPr>
        <w:t>形势要求及存在的问题</w:t>
      </w:r>
    </w:p>
    <w:p>
      <w:pPr>
        <w:spacing w:before="43" w:line="323" w:lineRule="exact"/>
        <w:ind w:firstLine="433"/>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49"/>
          <w:position w:val="2"/>
          <w:sz w:val="20"/>
          <w:szCs w:val="20"/>
        </w:rPr>
        <w:t>、</w:t>
      </w:r>
      <w:r>
        <w:rPr>
          <w:rFonts w:ascii="黑体" w:hAnsi="黑体" w:eastAsia="黑体" w:cs="黑体"/>
          <w:color w:val="231F20"/>
          <w:position w:val="2"/>
          <w:sz w:val="20"/>
          <w:szCs w:val="20"/>
        </w:rPr>
        <w:t>形势与要求</w:t>
      </w:r>
    </w:p>
    <w:p>
      <w:pPr>
        <w:spacing w:before="7" w:line="220" w:lineRule="auto"/>
        <w:ind w:left="2" w:right="79" w:firstLine="34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（一</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国家高度重视矿业发展方式转变习近平总书记明确指出“要保持加</w:t>
      </w:r>
      <w:r>
        <w:rPr>
          <w:rFonts w:ascii="微软雅黑" w:hAnsi="微软雅黑" w:eastAsia="微软雅黑" w:cs="微软雅黑"/>
          <w:color w:val="231F20"/>
          <w:spacing w:val="7"/>
          <w:sz w:val="20"/>
          <w:szCs w:val="20"/>
        </w:rPr>
        <w:t>强生态文明建设的战略</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定力，探索以生态优先、绿色发展为导向的高质量</w:t>
      </w:r>
      <w:r>
        <w:rPr>
          <w:rFonts w:ascii="微软雅黑" w:hAnsi="微软雅黑" w:eastAsia="微软雅黑" w:cs="微软雅黑"/>
          <w:color w:val="231F20"/>
          <w:spacing w:val="1"/>
          <w:sz w:val="20"/>
          <w:szCs w:val="20"/>
        </w:rPr>
        <w:t>发展新路子”</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进一步明确了建设生态文明的方向和</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要求</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。党的</w:t>
      </w:r>
      <w:bookmarkStart w:id="0" w:name="_GoBack"/>
      <w:bookmarkEnd w:id="0"/>
      <w:r>
        <w:rPr>
          <w:rFonts w:ascii="微软雅黑" w:hAnsi="微软雅黑" w:eastAsia="微软雅黑" w:cs="微软雅黑"/>
          <w:color w:val="231F20"/>
          <w:spacing w:val="5"/>
          <w:sz w:val="20"/>
          <w:szCs w:val="20"/>
        </w:rPr>
        <w:t>十九大报告提出“绿色是永续发展的必要条件和人民对美</w:t>
      </w:r>
      <w:r>
        <w:rPr>
          <w:rFonts w:ascii="微软雅黑" w:hAnsi="微软雅黑" w:eastAsia="微软雅黑" w:cs="微软雅黑"/>
          <w:color w:val="231F20"/>
          <w:spacing w:val="4"/>
          <w:sz w:val="20"/>
          <w:szCs w:val="20"/>
        </w:rPr>
        <w:t>好生活的重要体现</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必须坚持节</w:t>
      </w:r>
      <w:r>
        <w:rPr>
          <w:rFonts w:ascii="微软雅黑" w:hAnsi="微软雅黑" w:eastAsia="微软雅黑" w:cs="微软雅黑"/>
          <w:color w:val="231F20"/>
          <w:sz w:val="20"/>
          <w:szCs w:val="20"/>
        </w:rPr>
        <w:t xml:space="preserve"> 约资源和保护资源的基本国策</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坚持可持续发展</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生活富裕</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生态良好的文明发展道路”</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 xml:space="preserve">《国民经济和 </w:t>
      </w:r>
      <w:r>
        <w:rPr>
          <w:rFonts w:ascii="微软雅黑" w:hAnsi="微软雅黑" w:eastAsia="微软雅黑" w:cs="微软雅黑"/>
          <w:color w:val="231F20"/>
          <w:spacing w:val="2"/>
          <w:sz w:val="20"/>
          <w:szCs w:val="20"/>
        </w:rPr>
        <w:t>社会发展第十三个五年规划纲要》明确提出“大力</w:t>
      </w:r>
      <w:r>
        <w:rPr>
          <w:rFonts w:ascii="微软雅黑" w:hAnsi="微软雅黑" w:eastAsia="微软雅黑" w:cs="微软雅黑"/>
          <w:color w:val="231F20"/>
          <w:spacing w:val="1"/>
          <w:sz w:val="20"/>
          <w:szCs w:val="20"/>
        </w:rPr>
        <w:t>推进绿色矿山和绿色矿业发展示范区建设”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将发展</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绿色矿业和建设绿色矿山提到了国家战略高度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为此，建设绿色矿山、发展绿色矿业已成为我国建设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生态文明</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转变矿业发展方式</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提升矿业整体形象以及改善民生</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促</w:t>
      </w:r>
      <w:r>
        <w:rPr>
          <w:rFonts w:ascii="微软雅黑" w:hAnsi="微软雅黑" w:eastAsia="微软雅黑" w:cs="微软雅黑"/>
          <w:color w:val="231F20"/>
          <w:spacing w:val="2"/>
          <w:sz w:val="20"/>
          <w:szCs w:val="20"/>
        </w:rPr>
        <w:t>进社会和谐的重要平台和抓手</w:t>
      </w:r>
      <w:r>
        <w:rPr>
          <w:rFonts w:ascii="微软雅黑" w:hAnsi="微软雅黑" w:eastAsia="微软雅黑" w:cs="微软雅黑"/>
          <w:color w:val="231F20"/>
          <w:spacing w:val="4"/>
          <w:sz w:val="20"/>
          <w:szCs w:val="20"/>
        </w:rPr>
        <w:t>。</w:t>
      </w:r>
    </w:p>
    <w:p>
      <w:pPr>
        <w:spacing w:before="4" w:line="220" w:lineRule="auto"/>
        <w:ind w:left="4" w:right="79" w:firstLine="338"/>
        <w:rPr>
          <w:rFonts w:ascii="微软雅黑" w:hAnsi="微软雅黑" w:eastAsia="微软雅黑" w:cs="微软雅黑"/>
          <w:sz w:val="20"/>
          <w:szCs w:val="20"/>
        </w:rPr>
      </w:pPr>
      <w:r>
        <w:rPr>
          <w:rFonts w:ascii="微软雅黑" w:hAnsi="微软雅黑" w:eastAsia="微软雅黑" w:cs="微软雅黑"/>
          <w:color w:val="231F20"/>
          <w:sz w:val="20"/>
          <w:szCs w:val="20"/>
        </w:rPr>
        <w:t>（二</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z w:val="20"/>
          <w:szCs w:val="20"/>
        </w:rPr>
        <w:t>全区深入推进绿色矿山建设自治区先后出台了《内蒙古自治区绿色矿山建设方案》</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《内蒙古 自治区绿色矿山建设要求》</w:t>
      </w:r>
      <w:r>
        <w:rPr>
          <w:rFonts w:ascii="微软雅黑" w:hAnsi="微软雅黑" w:eastAsia="微软雅黑" w:cs="微软雅黑"/>
          <w:color w:val="231F20"/>
          <w:spacing w:val="-67"/>
          <w:sz w:val="20"/>
          <w:szCs w:val="20"/>
        </w:rPr>
        <w:t>、</w:t>
      </w:r>
      <w:r>
        <w:rPr>
          <w:rFonts w:ascii="微软雅黑" w:hAnsi="微软雅黑" w:eastAsia="微软雅黑" w:cs="微软雅黑"/>
          <w:color w:val="231F20"/>
          <w:sz w:val="20"/>
          <w:szCs w:val="20"/>
        </w:rPr>
        <w:t>《全区绿色矿山建设宣传方案》</w:t>
      </w:r>
      <w:r>
        <w:rPr>
          <w:rFonts w:ascii="微软雅黑" w:hAnsi="微软雅黑" w:eastAsia="微软雅黑" w:cs="微软雅黑"/>
          <w:color w:val="231F20"/>
          <w:spacing w:val="-67"/>
          <w:sz w:val="20"/>
          <w:szCs w:val="20"/>
        </w:rPr>
        <w:t>、</w:t>
      </w:r>
      <w:r>
        <w:rPr>
          <w:rFonts w:ascii="微软雅黑" w:hAnsi="微软雅黑" w:eastAsia="微软雅黑" w:cs="微软雅黑"/>
          <w:color w:val="231F20"/>
          <w:sz w:val="20"/>
          <w:szCs w:val="20"/>
        </w:rPr>
        <w:t>《内蒙古自治区绿色矿山建设三年推进计 划》等多部文件</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从绿色矿山建设指导思想</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总体目标</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建设标准</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绿色矿山建设宣传</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 xml:space="preserve">绿色矿山推进计 </w:t>
      </w:r>
      <w:r>
        <w:rPr>
          <w:rFonts w:ascii="微软雅黑" w:hAnsi="微软雅黑" w:eastAsia="微软雅黑" w:cs="微软雅黑"/>
          <w:color w:val="231F20"/>
          <w:spacing w:val="3"/>
          <w:sz w:val="20"/>
          <w:szCs w:val="20"/>
        </w:rPr>
        <w:t>划、政策支持等方</w:t>
      </w:r>
      <w:r>
        <w:rPr>
          <w:rFonts w:ascii="微软雅黑" w:hAnsi="微软雅黑" w:eastAsia="微软雅黑" w:cs="微软雅黑"/>
          <w:color w:val="231F20"/>
          <w:spacing w:val="2"/>
          <w:sz w:val="20"/>
          <w:szCs w:val="20"/>
        </w:rPr>
        <w:t>面提出了相关要求</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大力推动绿色矿山建设</w:t>
      </w:r>
      <w:r>
        <w:rPr>
          <w:rFonts w:ascii="微软雅黑" w:hAnsi="微软雅黑" w:eastAsia="微软雅黑" w:cs="微软雅黑"/>
          <w:color w:val="231F20"/>
          <w:spacing w:val="3"/>
          <w:sz w:val="20"/>
          <w:szCs w:val="20"/>
        </w:rPr>
        <w:t>。</w:t>
      </w:r>
    </w:p>
    <w:p>
      <w:pPr>
        <w:spacing w:before="8" w:line="219" w:lineRule="auto"/>
        <w:ind w:left="2" w:right="79" w:firstLine="34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（三</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鄂尔多斯市经济社会发展对矿业发展提出新要求《鄂尔多斯市国民</w:t>
      </w:r>
      <w:r>
        <w:rPr>
          <w:rFonts w:ascii="微软雅黑" w:hAnsi="微软雅黑" w:eastAsia="微软雅黑" w:cs="微软雅黑"/>
          <w:color w:val="231F20"/>
          <w:spacing w:val="7"/>
          <w:sz w:val="20"/>
          <w:szCs w:val="20"/>
        </w:rPr>
        <w:t>经济和社会发展第十三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个五年规划纲要》明确提出“十三五”时期要全面实施“美丽鄂尔多斯</w:t>
      </w:r>
      <w:r>
        <w:rPr>
          <w:rFonts w:ascii="微软雅黑" w:hAnsi="微软雅黑" w:eastAsia="微软雅黑" w:cs="微软雅黑"/>
          <w:color w:val="231F20"/>
          <w:sz w:val="20"/>
          <w:szCs w:val="20"/>
        </w:rPr>
        <w:t>”战略</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 xml:space="preserve">全面推进绿化建设和生态 </w:t>
      </w:r>
      <w:r>
        <w:rPr>
          <w:rFonts w:ascii="微软雅黑" w:hAnsi="微软雅黑" w:eastAsia="微软雅黑" w:cs="微软雅黑"/>
          <w:color w:val="231F20"/>
          <w:spacing w:val="5"/>
          <w:sz w:val="20"/>
          <w:szCs w:val="20"/>
        </w:rPr>
        <w:t>修复，加快形成绿色生产体系和绿色消费体系</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。作为资源型城市，发展</w:t>
      </w:r>
      <w:r>
        <w:rPr>
          <w:rFonts w:ascii="微软雅黑" w:hAnsi="微软雅黑" w:eastAsia="微软雅黑" w:cs="微软雅黑"/>
          <w:color w:val="231F20"/>
          <w:spacing w:val="4"/>
          <w:sz w:val="20"/>
          <w:szCs w:val="20"/>
        </w:rPr>
        <w:t>绿色矿业是建设“美丽鄂尔多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斯”的重要</w:t>
      </w:r>
      <w:r>
        <w:rPr>
          <w:rFonts w:ascii="微软雅黑" w:hAnsi="微软雅黑" w:eastAsia="微软雅黑" w:cs="微软雅黑"/>
          <w:color w:val="231F20"/>
          <w:spacing w:val="-3"/>
          <w:sz w:val="20"/>
          <w:szCs w:val="20"/>
        </w:rPr>
        <w:t>内容</w:t>
      </w:r>
      <w:r>
        <w:rPr>
          <w:rFonts w:ascii="微软雅黑" w:hAnsi="微软雅黑" w:eastAsia="微软雅黑" w:cs="微软雅黑"/>
          <w:color w:val="231F20"/>
          <w:spacing w:val="-104"/>
          <w:sz w:val="20"/>
          <w:szCs w:val="20"/>
        </w:rPr>
        <w:t>，</w:t>
      </w:r>
      <w:r>
        <w:rPr>
          <w:rFonts w:ascii="微软雅黑" w:hAnsi="微软雅黑" w:eastAsia="微软雅黑" w:cs="微软雅黑"/>
          <w:color w:val="231F20"/>
          <w:spacing w:val="-3"/>
          <w:sz w:val="20"/>
          <w:szCs w:val="20"/>
        </w:rPr>
        <w:t>鄂尔多斯市出台了《鄂尔多斯市绿色矿山建设实施方案》（鄂府办发〔</w:t>
      </w:r>
      <w:r>
        <w:rPr>
          <w:rFonts w:ascii="微软雅黑" w:hAnsi="微软雅黑" w:eastAsia="微软雅黑" w:cs="微软雅黑"/>
          <w:color w:val="231F20"/>
          <w:spacing w:val="-1"/>
          <w:sz w:val="20"/>
          <w:szCs w:val="20"/>
        </w:rPr>
        <w:t>2018</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1"/>
          <w:sz w:val="20"/>
          <w:szCs w:val="20"/>
        </w:rPr>
        <w:t>64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3"/>
          <w:sz w:val="20"/>
          <w:szCs w:val="20"/>
        </w:rPr>
        <w:t>号</w:t>
      </w:r>
      <w:r>
        <w:rPr>
          <w:rFonts w:ascii="微软雅黑" w:hAnsi="微软雅黑" w:eastAsia="微软雅黑" w:cs="微软雅黑"/>
          <w:color w:val="231F20"/>
          <w:spacing w:val="-104"/>
          <w:sz w:val="20"/>
          <w:szCs w:val="20"/>
        </w:rPr>
        <w:t>），</w:t>
      </w:r>
      <w:r>
        <w:rPr>
          <w:rFonts w:ascii="微软雅黑" w:hAnsi="微软雅黑" w:eastAsia="微软雅黑" w:cs="微软雅黑"/>
          <w:color w:val="231F20"/>
          <w:spacing w:val="-3"/>
          <w:sz w:val="20"/>
          <w:szCs w:val="20"/>
        </w:rPr>
        <w:t>同</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时</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随着公众对生态环境要求的不断提高</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公众舆论和监督压力的增大</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矿业发展方式的转变和绿色</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矿山建设显得更为重要</w:t>
      </w:r>
      <w:r>
        <w:rPr>
          <w:rFonts w:ascii="微软雅黑" w:hAnsi="微软雅黑" w:eastAsia="微软雅黑" w:cs="微软雅黑"/>
          <w:color w:val="231F20"/>
          <w:spacing w:val="9"/>
          <w:sz w:val="20"/>
          <w:szCs w:val="20"/>
        </w:rPr>
        <w:t>和紧迫</w:t>
      </w:r>
      <w:r>
        <w:rPr>
          <w:rFonts w:ascii="微软雅黑" w:hAnsi="微软雅黑" w:eastAsia="微软雅黑" w:cs="微软雅黑"/>
          <w:color w:val="231F20"/>
          <w:spacing w:val="11"/>
          <w:sz w:val="20"/>
          <w:szCs w:val="20"/>
        </w:rPr>
        <w:t>。</w:t>
      </w:r>
    </w:p>
    <w:p>
      <w:pPr>
        <w:spacing w:line="296" w:lineRule="exact"/>
        <w:ind w:firstLine="4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48"/>
          <w:position w:val="2"/>
          <w:sz w:val="20"/>
          <w:szCs w:val="20"/>
        </w:rPr>
        <w:t>、</w:t>
      </w:r>
      <w:r>
        <w:rPr>
          <w:rFonts w:ascii="黑体" w:hAnsi="黑体" w:eastAsia="黑体" w:cs="黑体"/>
          <w:color w:val="231F20"/>
          <w:position w:val="2"/>
          <w:sz w:val="20"/>
          <w:szCs w:val="20"/>
        </w:rPr>
        <w:t>存在的问题</w:t>
      </w:r>
    </w:p>
    <w:p>
      <w:pPr>
        <w:spacing w:before="27" w:line="209"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（一</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矿山企业积极性有待提高部分矿山企业片面追求经济效益</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而轻视社会和环境</w:t>
      </w:r>
      <w:r>
        <w:rPr>
          <w:rFonts w:ascii="微软雅黑" w:hAnsi="微软雅黑" w:eastAsia="微软雅黑" w:cs="微软雅黑"/>
          <w:color w:val="231F20"/>
          <w:spacing w:val="2"/>
          <w:sz w:val="20"/>
          <w:szCs w:val="20"/>
        </w:rPr>
        <w:t>效益</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尤其是</w:t>
      </w:r>
    </w:p>
    <w:p>
      <w:pPr>
        <w:sectPr>
          <w:headerReference r:id="rId13" w:type="default"/>
          <w:pgSz w:w="11906" w:h="16838"/>
          <w:pgMar w:top="1680" w:right="1338" w:bottom="400" w:left="1417" w:header="1384" w:footer="0" w:gutter="0"/>
        </w:sectPr>
      </w:pPr>
    </w:p>
    <w:p>
      <w:pPr>
        <w:spacing w:before="303" w:line="220" w:lineRule="auto"/>
        <w:ind w:left="5" w:right="79"/>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在创新和科技投入、企业文化制度建设方面差距较大</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。部分</w:t>
      </w:r>
      <w:r>
        <w:rPr>
          <w:rFonts w:ascii="微软雅黑" w:hAnsi="微软雅黑" w:eastAsia="微软雅黑" w:cs="微软雅黑"/>
          <w:color w:val="231F20"/>
          <w:spacing w:val="4"/>
          <w:sz w:val="20"/>
          <w:szCs w:val="20"/>
        </w:rPr>
        <w:t>矿山企业缺乏行业自律意识</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不能将绿色</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矿山建设的外在要求转化为企业发展的内在动力</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不能自觉承担并履行</w:t>
      </w:r>
      <w:r>
        <w:rPr>
          <w:rFonts w:ascii="微软雅黑" w:hAnsi="微软雅黑" w:eastAsia="微软雅黑" w:cs="微软雅黑"/>
          <w:color w:val="231F20"/>
          <w:spacing w:val="6"/>
          <w:sz w:val="20"/>
          <w:szCs w:val="20"/>
        </w:rPr>
        <w:t>社会责任</w:t>
      </w:r>
      <w:r>
        <w:rPr>
          <w:rFonts w:ascii="微软雅黑" w:hAnsi="微软雅黑" w:eastAsia="微软雅黑" w:cs="微软雅黑"/>
          <w:color w:val="231F20"/>
          <w:spacing w:val="8"/>
          <w:sz w:val="20"/>
          <w:szCs w:val="20"/>
        </w:rPr>
        <w:t>。</w:t>
      </w:r>
    </w:p>
    <w:p>
      <w:pPr>
        <w:spacing w:before="5" w:line="220" w:lineRule="auto"/>
        <w:ind w:left="4" w:right="79" w:firstLine="338"/>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（二</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建设绿色矿山的相关配套政策有待完善国家和自治区先后出台了一</w:t>
      </w:r>
      <w:r>
        <w:rPr>
          <w:rFonts w:ascii="微软雅黑" w:hAnsi="微软雅黑" w:eastAsia="微软雅黑" w:cs="微软雅黑"/>
          <w:color w:val="231F20"/>
          <w:spacing w:val="7"/>
          <w:sz w:val="20"/>
          <w:szCs w:val="20"/>
        </w:rPr>
        <w:t>系列建设绿色矿山的优</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惠政策，成立了专项资金对相关项目进行补贴，并对相关税费</w:t>
      </w:r>
      <w:r>
        <w:rPr>
          <w:rFonts w:ascii="微软雅黑" w:hAnsi="微软雅黑" w:eastAsia="微软雅黑" w:cs="微软雅黑"/>
          <w:color w:val="231F20"/>
          <w:spacing w:val="4"/>
          <w:sz w:val="20"/>
          <w:szCs w:val="20"/>
        </w:rPr>
        <w:t>进行减免</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但目前鄂尔多斯市和东胜区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1"/>
          <w:sz w:val="20"/>
          <w:szCs w:val="20"/>
        </w:rPr>
        <w:t>还未出台建设绿色矿山和发展绿色矿业的配套支持政策</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矿山企业在创建绿色</w:t>
      </w:r>
      <w:r>
        <w:rPr>
          <w:rFonts w:ascii="微软雅黑" w:hAnsi="微软雅黑" w:eastAsia="微软雅黑" w:cs="微软雅黑"/>
          <w:color w:val="231F20"/>
          <w:spacing w:val="10"/>
          <w:sz w:val="20"/>
          <w:szCs w:val="20"/>
        </w:rPr>
        <w:t>矿山的过程中没有切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实享受到政策带来的</w:t>
      </w:r>
      <w:r>
        <w:rPr>
          <w:rFonts w:ascii="微软雅黑" w:hAnsi="微软雅黑" w:eastAsia="微软雅黑" w:cs="微软雅黑"/>
          <w:color w:val="231F20"/>
          <w:spacing w:val="9"/>
          <w:sz w:val="20"/>
          <w:szCs w:val="20"/>
        </w:rPr>
        <w:t>实惠</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9"/>
          <w:sz w:val="20"/>
          <w:szCs w:val="20"/>
        </w:rPr>
        <w:t>此外</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9"/>
          <w:sz w:val="20"/>
          <w:szCs w:val="20"/>
        </w:rPr>
        <w:t>绿色矿山建设监督管理政策措施还有待于完善</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9"/>
          <w:sz w:val="20"/>
          <w:szCs w:val="20"/>
        </w:rPr>
        <w:t>缺少奖惩激励机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制</w:t>
      </w:r>
      <w:r>
        <w:rPr>
          <w:rFonts w:ascii="微软雅黑" w:hAnsi="微软雅黑" w:eastAsia="微软雅黑" w:cs="微软雅黑"/>
          <w:color w:val="231F20"/>
          <w:spacing w:val="11"/>
          <w:sz w:val="20"/>
          <w:szCs w:val="20"/>
        </w:rPr>
        <w:t>。</w:t>
      </w:r>
    </w:p>
    <w:p>
      <w:pPr>
        <w:spacing w:before="4" w:line="220" w:lineRule="auto"/>
        <w:ind w:left="3" w:right="79" w:firstLine="33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（三</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资源合理开发利用有待拓展部分矿山企业对绿色矿山内涵的理</w:t>
      </w:r>
      <w:r>
        <w:rPr>
          <w:rFonts w:ascii="微软雅黑" w:hAnsi="微软雅黑" w:eastAsia="微软雅黑" w:cs="微软雅黑"/>
          <w:color w:val="231F20"/>
          <w:spacing w:val="7"/>
          <w:sz w:val="20"/>
          <w:szCs w:val="20"/>
        </w:rPr>
        <w:t>解存在偏差</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在建设过程中</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1"/>
          <w:sz w:val="20"/>
          <w:szCs w:val="20"/>
        </w:rPr>
        <w:t>侧重于生态环境建设</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重视矿山地质环境恢复治理及土地复垦绿化工作</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而忽视</w:t>
      </w:r>
      <w:r>
        <w:rPr>
          <w:rFonts w:ascii="微软雅黑" w:hAnsi="微软雅黑" w:eastAsia="微软雅黑" w:cs="微软雅黑"/>
          <w:color w:val="231F20"/>
          <w:spacing w:val="10"/>
          <w:sz w:val="20"/>
          <w:szCs w:val="20"/>
        </w:rPr>
        <w:t>资源的高效合理利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如煤炭提质加工</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煤矸石资源化和综合利用水平等方面还有待于进一步提升</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矿区边角资源亟待</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整合利用，矿山边界煤柱资源浪费严</w:t>
      </w:r>
      <w:r>
        <w:rPr>
          <w:rFonts w:ascii="微软雅黑" w:hAnsi="微软雅黑" w:eastAsia="微软雅黑" w:cs="微软雅黑"/>
          <w:color w:val="231F20"/>
          <w:spacing w:val="5"/>
          <w:sz w:val="20"/>
          <w:szCs w:val="20"/>
        </w:rPr>
        <w:t>重的问题亟待解决</w:t>
      </w:r>
      <w:r>
        <w:rPr>
          <w:rFonts w:ascii="微软雅黑" w:hAnsi="微软雅黑" w:eastAsia="微软雅黑" w:cs="微软雅黑"/>
          <w:color w:val="231F20"/>
          <w:spacing w:val="6"/>
          <w:sz w:val="20"/>
          <w:szCs w:val="20"/>
        </w:rPr>
        <w:t>。</w:t>
      </w:r>
    </w:p>
    <w:p>
      <w:pPr>
        <w:spacing w:before="4" w:line="220" w:lineRule="auto"/>
        <w:ind w:left="3" w:right="79" w:firstLine="33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（四</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企业文化和矿地和谐建设还需进一步加强部分矿山不重视履行</w:t>
      </w:r>
      <w:r>
        <w:rPr>
          <w:rFonts w:ascii="微软雅黑" w:hAnsi="微软雅黑" w:eastAsia="微软雅黑" w:cs="微软雅黑"/>
          <w:color w:val="231F20"/>
          <w:spacing w:val="7"/>
          <w:sz w:val="20"/>
          <w:szCs w:val="20"/>
        </w:rPr>
        <w:t>矿山企业社会责任</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在生产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过程中，没有及时调整影响矿地和谐的生产作业方式，损害公共利</w:t>
      </w:r>
      <w:r>
        <w:rPr>
          <w:rFonts w:ascii="微软雅黑" w:hAnsi="微软雅黑" w:eastAsia="微软雅黑" w:cs="微软雅黑"/>
          <w:color w:val="231F20"/>
          <w:spacing w:val="4"/>
          <w:sz w:val="20"/>
          <w:szCs w:val="20"/>
        </w:rPr>
        <w:t>益的事件时有发生</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没有创建起符</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1"/>
          <w:sz w:val="20"/>
          <w:szCs w:val="20"/>
        </w:rPr>
        <w:t>合企业特点和推进实现企业发展战略目标的企业文化</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企业职工文明建设和职工技</w:t>
      </w:r>
      <w:r>
        <w:rPr>
          <w:rFonts w:ascii="微软雅黑" w:hAnsi="微软雅黑" w:eastAsia="微软雅黑" w:cs="微软雅黑"/>
          <w:color w:val="231F20"/>
          <w:spacing w:val="10"/>
          <w:sz w:val="20"/>
          <w:szCs w:val="20"/>
        </w:rPr>
        <w:t>术培训体系有待</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进</w:t>
      </w:r>
      <w:r>
        <w:rPr>
          <w:rFonts w:ascii="微软雅黑" w:hAnsi="微软雅黑" w:eastAsia="微软雅黑" w:cs="微软雅黑"/>
          <w:color w:val="231F20"/>
          <w:spacing w:val="9"/>
          <w:sz w:val="20"/>
          <w:szCs w:val="20"/>
        </w:rPr>
        <w:t>一步完善</w:t>
      </w:r>
      <w:r>
        <w:rPr>
          <w:rFonts w:ascii="微软雅黑" w:hAnsi="微软雅黑" w:eastAsia="微软雅黑" w:cs="微软雅黑"/>
          <w:color w:val="231F20"/>
          <w:spacing w:val="11"/>
          <w:sz w:val="20"/>
          <w:szCs w:val="20"/>
        </w:rPr>
        <w:t>。</w:t>
      </w:r>
    </w:p>
    <w:p>
      <w:pPr>
        <w:spacing w:before="3" w:line="220" w:lineRule="auto"/>
        <w:ind w:left="4" w:right="79" w:firstLine="338"/>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（五</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绿色矿山建设的协同机制不完善不同职能部门对绿色矿山建设</w:t>
      </w:r>
      <w:r>
        <w:rPr>
          <w:rFonts w:ascii="微软雅黑" w:hAnsi="微软雅黑" w:eastAsia="微软雅黑" w:cs="微软雅黑"/>
          <w:color w:val="231F20"/>
          <w:spacing w:val="7"/>
          <w:sz w:val="20"/>
          <w:szCs w:val="20"/>
        </w:rPr>
        <w:t>的管理目标不同</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相关利益</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者对绿色矿山建设的诉求不一致</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目前还存在各相关方协调</w:t>
      </w:r>
      <w:r>
        <w:rPr>
          <w:rFonts w:ascii="微软雅黑" w:hAnsi="微软雅黑" w:eastAsia="微软雅黑" w:cs="微软雅黑"/>
          <w:color w:val="231F20"/>
          <w:spacing w:val="6"/>
          <w:sz w:val="20"/>
          <w:szCs w:val="20"/>
        </w:rPr>
        <w:t>机制不健全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监督管理不完全到位的情</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况，影响共同合力推</w:t>
      </w:r>
      <w:r>
        <w:rPr>
          <w:rFonts w:ascii="微软雅黑" w:hAnsi="微软雅黑" w:eastAsia="微软雅黑" w:cs="微软雅黑"/>
          <w:color w:val="231F20"/>
          <w:spacing w:val="3"/>
          <w:sz w:val="20"/>
          <w:szCs w:val="20"/>
        </w:rPr>
        <w:t>进绿色矿山建设</w:t>
      </w:r>
      <w:r>
        <w:rPr>
          <w:rFonts w:ascii="微软雅黑" w:hAnsi="微软雅黑" w:eastAsia="微软雅黑" w:cs="微软雅黑"/>
          <w:color w:val="231F20"/>
          <w:spacing w:val="4"/>
          <w:sz w:val="20"/>
          <w:szCs w:val="20"/>
        </w:rPr>
        <w:t>。</w:t>
      </w:r>
    </w:p>
    <w:p>
      <w:pPr>
        <w:spacing w:before="3" w:line="220" w:lineRule="auto"/>
        <w:ind w:left="4" w:right="79" w:firstLine="338"/>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（六</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矿业转型发展任务艰巨东胜区的主要矿产资源以煤炭为主</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现有产业结构低端</w:t>
      </w:r>
      <w:r>
        <w:rPr>
          <w:rFonts w:ascii="微软雅黑" w:hAnsi="微软雅黑" w:eastAsia="微软雅黑" w:cs="微软雅黑"/>
          <w:color w:val="231F20"/>
          <w:spacing w:val="2"/>
          <w:sz w:val="20"/>
          <w:szCs w:val="20"/>
        </w:rPr>
        <w:t>化</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重型化特</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征明显</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产业链条较短</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资源就地转化率和加工增值率仍处于较低水平</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煤电等后续产业仍有较大</w:t>
      </w:r>
      <w:r>
        <w:rPr>
          <w:rFonts w:ascii="微软雅黑" w:hAnsi="微软雅黑" w:eastAsia="微软雅黑" w:cs="微软雅黑"/>
          <w:color w:val="231F20"/>
          <w:spacing w:val="5"/>
          <w:sz w:val="20"/>
          <w:szCs w:val="20"/>
        </w:rPr>
        <w:t>发</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展空间，油气开发处于</w:t>
      </w:r>
      <w:r>
        <w:rPr>
          <w:rFonts w:ascii="微软雅黑" w:hAnsi="微软雅黑" w:eastAsia="微软雅黑" w:cs="微软雅黑"/>
          <w:color w:val="231F20"/>
          <w:spacing w:val="2"/>
          <w:sz w:val="20"/>
          <w:szCs w:val="20"/>
        </w:rPr>
        <w:t>初始阶段</w:t>
      </w:r>
      <w:r>
        <w:rPr>
          <w:rFonts w:ascii="微软雅黑" w:hAnsi="微软雅黑" w:eastAsia="微软雅黑" w:cs="微软雅黑"/>
          <w:color w:val="231F20"/>
          <w:spacing w:val="3"/>
          <w:sz w:val="20"/>
          <w:szCs w:val="20"/>
        </w:rPr>
        <w:t>。</w:t>
      </w:r>
    </w:p>
    <w:p>
      <w:pPr>
        <w:spacing w:before="4" w:line="228" w:lineRule="auto"/>
        <w:ind w:left="4" w:firstLine="338"/>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七</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矿山地质环境治理任务紧迫随着矿产资源的开发</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地面塌陷</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土地损毁</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地形地貌景观影响</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含水层破坏、环境污染等一系列环境问题进一步凸显，矿山地质</w:t>
      </w:r>
      <w:r>
        <w:rPr>
          <w:rFonts w:ascii="微软雅黑" w:hAnsi="微软雅黑" w:eastAsia="微软雅黑" w:cs="微软雅黑"/>
          <w:color w:val="231F20"/>
          <w:spacing w:val="4"/>
          <w:sz w:val="20"/>
          <w:szCs w:val="20"/>
        </w:rPr>
        <w:t>环境治理任务艰巨</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水资源的缺乏使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矿山地质环境治理和生态恢复受到了很大制约</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尤其是露天矿山地质环境治理任务重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难度大</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随</w:t>
      </w:r>
      <w:r>
        <w:rPr>
          <w:rFonts w:ascii="微软雅黑" w:hAnsi="微软雅黑" w:eastAsia="微软雅黑" w:cs="微软雅黑"/>
          <w:color w:val="231F20"/>
          <w:spacing w:val="5"/>
          <w:sz w:val="20"/>
          <w:szCs w:val="20"/>
        </w:rPr>
        <w:t>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绿色矿山</w:t>
      </w:r>
      <w:r>
        <w:rPr>
          <w:rFonts w:ascii="微软雅黑" w:hAnsi="微软雅黑" w:eastAsia="微软雅黑" w:cs="微软雅黑"/>
          <w:color w:val="231F20"/>
          <w:spacing w:val="5"/>
          <w:sz w:val="20"/>
          <w:szCs w:val="20"/>
        </w:rPr>
        <w:t>建设工作的快速推进</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用水矛盾日益严峻</w:t>
      </w:r>
      <w:r>
        <w:rPr>
          <w:rFonts w:ascii="微软雅黑" w:hAnsi="微软雅黑" w:eastAsia="微软雅黑" w:cs="微软雅黑"/>
          <w:color w:val="231F20"/>
          <w:spacing w:val="6"/>
          <w:sz w:val="20"/>
          <w:szCs w:val="20"/>
        </w:rPr>
        <w:t>。</w:t>
      </w:r>
    </w:p>
    <w:p>
      <w:pPr>
        <w:spacing w:before="356" w:line="187" w:lineRule="auto"/>
        <w:ind w:firstLine="1740"/>
        <w:rPr>
          <w:rFonts w:ascii="微软雅黑" w:hAnsi="微软雅黑" w:eastAsia="微软雅黑" w:cs="微软雅黑"/>
          <w:sz w:val="31"/>
          <w:szCs w:val="31"/>
        </w:rPr>
      </w:pPr>
      <w:r>
        <w:rPr>
          <w:rFonts w:ascii="微软雅黑" w:hAnsi="微软雅黑" w:eastAsia="微软雅黑" w:cs="微软雅黑"/>
          <w:color w:val="231F20"/>
          <w:spacing w:val="3"/>
          <w:sz w:val="31"/>
          <w:szCs w:val="31"/>
        </w:rPr>
        <w:t>第二章</w:t>
      </w:r>
      <w:r>
        <w:rPr>
          <w:rFonts w:ascii="微软雅黑" w:hAnsi="微软雅黑" w:eastAsia="微软雅黑" w:cs="微软雅黑"/>
          <w:color w:val="231F20"/>
          <w:spacing w:val="2"/>
          <w:sz w:val="31"/>
          <w:szCs w:val="31"/>
        </w:rPr>
        <w:t xml:space="preserve">   </w:t>
      </w:r>
      <w:r>
        <w:rPr>
          <w:rFonts w:ascii="微软雅黑" w:hAnsi="微软雅黑" w:eastAsia="微软雅黑" w:cs="微软雅黑"/>
          <w:color w:val="231F20"/>
          <w:spacing w:val="3"/>
          <w:sz w:val="31"/>
          <w:szCs w:val="31"/>
        </w:rPr>
        <w:t>指导思想、基</w:t>
      </w:r>
      <w:r>
        <w:rPr>
          <w:rFonts w:ascii="微软雅黑" w:hAnsi="微软雅黑" w:eastAsia="微软雅黑" w:cs="微软雅黑"/>
          <w:color w:val="231F20"/>
          <w:spacing w:val="2"/>
          <w:sz w:val="31"/>
          <w:szCs w:val="31"/>
        </w:rPr>
        <w:t>本原则与规划目标</w:t>
      </w:r>
    </w:p>
    <w:p>
      <w:pPr>
        <w:spacing w:line="353" w:lineRule="auto"/>
        <w:rPr>
          <w:rFonts w:ascii="Arial"/>
          <w:sz w:val="21"/>
        </w:rPr>
      </w:pPr>
    </w:p>
    <w:p>
      <w:pPr>
        <w:spacing w:before="65" w:line="273" w:lineRule="exact"/>
        <w:ind w:firstLine="3706"/>
        <w:rPr>
          <w:rFonts w:ascii="黑体" w:hAnsi="黑体" w:eastAsia="黑体" w:cs="黑体"/>
          <w:sz w:val="20"/>
          <w:szCs w:val="20"/>
        </w:rPr>
      </w:pPr>
      <w:r>
        <w:rPr>
          <w:rFonts w:ascii="黑体" w:hAnsi="黑体" w:eastAsia="黑体" w:cs="黑体"/>
          <w:color w:val="231F20"/>
          <w:spacing w:val="9"/>
          <w:position w:val="1"/>
          <w:sz w:val="20"/>
          <w:szCs w:val="20"/>
        </w:rPr>
        <w:t>第</w:t>
      </w:r>
      <w:r>
        <w:rPr>
          <w:rFonts w:ascii="黑体" w:hAnsi="黑体" w:eastAsia="黑体" w:cs="黑体"/>
          <w:color w:val="231F20"/>
          <w:spacing w:val="8"/>
          <w:position w:val="1"/>
          <w:sz w:val="20"/>
          <w:szCs w:val="20"/>
        </w:rPr>
        <w:t>一节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8"/>
          <w:position w:val="1"/>
          <w:sz w:val="20"/>
          <w:szCs w:val="20"/>
        </w:rPr>
        <w:t>指导思想</w:t>
      </w:r>
    </w:p>
    <w:p>
      <w:pPr>
        <w:spacing w:before="54" w:line="223" w:lineRule="auto"/>
        <w:ind w:left="1" w:firstLine="42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建设绿色矿山</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发展绿色矿业</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是贯彻习近平总书记“绿水青山就是金山银山”重要思想</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践行生</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态文明建设新发展理念的重要举措</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pacing w:val="10"/>
          <w:sz w:val="20"/>
          <w:szCs w:val="20"/>
        </w:rPr>
        <w:t>。坚</w:t>
      </w:r>
      <w:r>
        <w:rPr>
          <w:rFonts w:ascii="微软雅黑" w:hAnsi="微软雅黑" w:eastAsia="微软雅黑" w:cs="微软雅黑"/>
          <w:color w:val="231F20"/>
          <w:spacing w:val="9"/>
          <w:sz w:val="20"/>
          <w:szCs w:val="20"/>
        </w:rPr>
        <w:t>持以习近平新时代中国特色社会主义思想为指导</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按照统筹</w:t>
      </w:r>
      <w:r>
        <w:rPr>
          <w:rFonts w:ascii="微软雅黑" w:hAnsi="微软雅黑" w:eastAsia="微软雅黑" w:cs="微软雅黑"/>
          <w:color w:val="231F20"/>
          <w:sz w:val="20"/>
          <w:szCs w:val="20"/>
        </w:rPr>
        <w:t xml:space="preserve"> 推进“五位一体”总体布局和协调推进“四个全面”战略布局的要求</w:t>
      </w:r>
      <w:r>
        <w:rPr>
          <w:rFonts w:ascii="微软雅黑" w:hAnsi="微软雅黑" w:eastAsia="微软雅黑" w:cs="微软雅黑"/>
          <w:color w:val="231F20"/>
          <w:spacing w:val="-84"/>
          <w:sz w:val="20"/>
          <w:szCs w:val="20"/>
        </w:rPr>
        <w:t>，</w:t>
      </w:r>
      <w:r>
        <w:rPr>
          <w:rFonts w:ascii="微软雅黑" w:hAnsi="微软雅黑" w:eastAsia="微软雅黑" w:cs="微软雅黑"/>
          <w:color w:val="231F20"/>
          <w:sz w:val="20"/>
          <w:szCs w:val="20"/>
        </w:rPr>
        <w:t>牢固树立和贯彻落实“创新</w:t>
      </w:r>
      <w:r>
        <w:rPr>
          <w:rFonts w:ascii="微软雅黑" w:hAnsi="微软雅黑" w:eastAsia="微软雅黑" w:cs="微软雅黑"/>
          <w:color w:val="231F20"/>
          <w:spacing w:val="-84"/>
          <w:sz w:val="20"/>
          <w:szCs w:val="20"/>
        </w:rPr>
        <w:t>、</w:t>
      </w:r>
      <w:r>
        <w:rPr>
          <w:rFonts w:ascii="微软雅黑" w:hAnsi="微软雅黑" w:eastAsia="微软雅黑" w:cs="微软雅黑"/>
          <w:color w:val="231F20"/>
          <w:sz w:val="20"/>
          <w:szCs w:val="20"/>
        </w:rPr>
        <w:t>协调</w:t>
      </w:r>
      <w:r>
        <w:rPr>
          <w:rFonts w:ascii="微软雅黑" w:hAnsi="微软雅黑" w:eastAsia="微软雅黑" w:cs="微软雅黑"/>
          <w:color w:val="231F20"/>
          <w:spacing w:val="-8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绿色、开放、共享”的新发展理念，全面落实习近平总</w:t>
      </w:r>
      <w:r>
        <w:rPr>
          <w:rFonts w:ascii="微软雅黑" w:hAnsi="微软雅黑" w:eastAsia="微软雅黑" w:cs="微软雅黑"/>
          <w:color w:val="231F20"/>
          <w:spacing w:val="1"/>
          <w:sz w:val="20"/>
          <w:szCs w:val="20"/>
        </w:rPr>
        <w:t>书记十九大在内蒙古代表团重要讲话精神和黄河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流域生</w:t>
      </w:r>
      <w:r>
        <w:rPr>
          <w:rFonts w:ascii="微软雅黑" w:hAnsi="微软雅黑" w:eastAsia="微软雅黑" w:cs="微软雅黑"/>
          <w:color w:val="231F20"/>
          <w:spacing w:val="6"/>
          <w:sz w:val="20"/>
          <w:szCs w:val="20"/>
        </w:rPr>
        <w:t>态保护和高质量发展重大国家战略</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落实中央和自治区政府关于生态文明建设的决策部署</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守</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住生态</w:t>
      </w:r>
      <w:r>
        <w:rPr>
          <w:rFonts w:ascii="微软雅黑" w:hAnsi="微软雅黑" w:eastAsia="微软雅黑" w:cs="微软雅黑"/>
          <w:color w:val="231F20"/>
          <w:spacing w:val="6"/>
          <w:sz w:val="20"/>
          <w:szCs w:val="20"/>
        </w:rPr>
        <w:t>和发展两条底线</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以服务生态文明建设和生态文明体制改革为核心</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坚持“尽职尽责保护国土</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资源、节约集约利用国土资源、尽心尽力维护群众权</w:t>
      </w:r>
      <w:r>
        <w:rPr>
          <w:rFonts w:ascii="微软雅黑" w:hAnsi="微软雅黑" w:eastAsia="微软雅黑" w:cs="微软雅黑"/>
          <w:color w:val="231F20"/>
          <w:spacing w:val="1"/>
          <w:sz w:val="20"/>
          <w:szCs w:val="20"/>
        </w:rPr>
        <w:t>益”的工作定位</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将绿色发展理念贯穿于矿产资源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规划、勘查、开发利用与保护及矿山闭坑的全过程；</w:t>
      </w:r>
      <w:r>
        <w:rPr>
          <w:rFonts w:ascii="微软雅黑" w:hAnsi="微软雅黑" w:eastAsia="微软雅黑" w:cs="微软雅黑"/>
          <w:color w:val="231F20"/>
          <w:spacing w:val="1"/>
          <w:sz w:val="20"/>
          <w:szCs w:val="20"/>
        </w:rPr>
        <w:t>推动传统矿业转型升级</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彻底扭转粗放型资源开发</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模式，走上经济效益与社会效益、资源效益与生态</w:t>
      </w:r>
      <w:r>
        <w:rPr>
          <w:rFonts w:ascii="微软雅黑" w:hAnsi="微软雅黑" w:eastAsia="微软雅黑" w:cs="微软雅黑"/>
          <w:color w:val="231F20"/>
          <w:spacing w:val="1"/>
          <w:sz w:val="20"/>
          <w:szCs w:val="20"/>
        </w:rPr>
        <w:t>效益</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保障资源安全与保护生态环境</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矿业企业发展</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与矿区</w:t>
      </w:r>
      <w:r>
        <w:rPr>
          <w:rFonts w:ascii="微软雅黑" w:hAnsi="微软雅黑" w:eastAsia="微软雅黑" w:cs="微软雅黑"/>
          <w:color w:val="231F20"/>
          <w:spacing w:val="6"/>
          <w:sz w:val="20"/>
          <w:szCs w:val="20"/>
        </w:rPr>
        <w:t>群众意愿统筹协调的内涵式发展道路</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促进矿业健康可持续发展</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实现东胜区矿业经济绿色发</w:t>
      </w:r>
      <w:r>
        <w:rPr>
          <w:rFonts w:ascii="微软雅黑" w:hAnsi="微软雅黑" w:eastAsia="微软雅黑" w:cs="微软雅黑"/>
          <w:color w:val="231F20"/>
          <w:sz w:val="20"/>
          <w:szCs w:val="20"/>
        </w:rPr>
        <w:t xml:space="preserve"> 展</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构建矿地和谐</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人与自然和谐的矿业经济新格局</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为建设天蓝</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地绿</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水清</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 xml:space="preserve">气净的美丽东胜做出积 </w:t>
      </w:r>
      <w:r>
        <w:rPr>
          <w:rFonts w:ascii="微软雅黑" w:hAnsi="微软雅黑" w:eastAsia="微软雅黑" w:cs="微软雅黑"/>
          <w:color w:val="231F20"/>
          <w:spacing w:val="9"/>
          <w:sz w:val="20"/>
          <w:szCs w:val="20"/>
        </w:rPr>
        <w:t>极贡</w:t>
      </w:r>
      <w:r>
        <w:rPr>
          <w:rFonts w:ascii="微软雅黑" w:hAnsi="微软雅黑" w:eastAsia="微软雅黑" w:cs="微软雅黑"/>
          <w:color w:val="231F20"/>
          <w:spacing w:val="8"/>
          <w:sz w:val="20"/>
          <w:szCs w:val="20"/>
        </w:rPr>
        <w:t>献</w:t>
      </w:r>
      <w:r>
        <w:rPr>
          <w:rFonts w:ascii="微软雅黑" w:hAnsi="微软雅黑" w:eastAsia="微软雅黑" w:cs="微软雅黑"/>
          <w:color w:val="231F20"/>
          <w:spacing w:val="13"/>
          <w:sz w:val="20"/>
          <w:szCs w:val="20"/>
        </w:rPr>
        <w:t>。</w:t>
      </w:r>
    </w:p>
    <w:p>
      <w:pPr>
        <w:sectPr>
          <w:headerReference r:id="rId14" w:type="default"/>
          <w:pgSz w:w="11906" w:h="16838"/>
          <w:pgMar w:top="1680" w:right="1338" w:bottom="400" w:left="1417" w:header="1384" w:footer="0" w:gutter="0"/>
        </w:sectPr>
      </w:pPr>
    </w:p>
    <w:p>
      <w:pPr>
        <w:spacing w:before="293" w:line="273" w:lineRule="exact"/>
        <w:ind w:firstLine="3806"/>
        <w:rPr>
          <w:rFonts w:ascii="黑体" w:hAnsi="黑体" w:eastAsia="黑体" w:cs="黑体"/>
          <w:sz w:val="20"/>
          <w:szCs w:val="20"/>
        </w:rPr>
      </w:pPr>
      <w:r>
        <w:rPr>
          <w:rFonts w:ascii="黑体" w:hAnsi="黑体" w:eastAsia="黑体" w:cs="黑体"/>
          <w:color w:val="231F20"/>
          <w:spacing w:val="9"/>
          <w:position w:val="1"/>
          <w:sz w:val="20"/>
          <w:szCs w:val="20"/>
        </w:rPr>
        <w:t>第</w:t>
      </w:r>
      <w:r>
        <w:rPr>
          <w:rFonts w:ascii="黑体" w:hAnsi="黑体" w:eastAsia="黑体" w:cs="黑体"/>
          <w:color w:val="231F20"/>
          <w:spacing w:val="8"/>
          <w:position w:val="1"/>
          <w:sz w:val="20"/>
          <w:szCs w:val="20"/>
        </w:rPr>
        <w:t>二节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8"/>
          <w:position w:val="1"/>
          <w:sz w:val="20"/>
          <w:szCs w:val="20"/>
        </w:rPr>
        <w:t>基本原则</w:t>
      </w:r>
    </w:p>
    <w:p>
      <w:pPr>
        <w:spacing w:before="54" w:line="218" w:lineRule="auto"/>
        <w:ind w:left="104" w:right="79" w:firstLine="420"/>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绿色矿山是矿产资源开发利用与经济社会环境和谐发展的矿山</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具有矿产</w:t>
      </w:r>
      <w:r>
        <w:rPr>
          <w:rFonts w:ascii="微软雅黑" w:hAnsi="微软雅黑" w:eastAsia="微软雅黑" w:cs="微软雅黑"/>
          <w:color w:val="231F20"/>
          <w:spacing w:val="5"/>
          <w:sz w:val="20"/>
          <w:szCs w:val="20"/>
        </w:rPr>
        <w:t>资源利用集约化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开采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方</w:t>
      </w:r>
      <w:r>
        <w:rPr>
          <w:rFonts w:ascii="微软雅黑" w:hAnsi="微软雅黑" w:eastAsia="微软雅黑" w:cs="微软雅黑"/>
          <w:color w:val="231F20"/>
          <w:sz w:val="20"/>
          <w:szCs w:val="20"/>
        </w:rPr>
        <w:t>式科学化</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生产工艺环保化</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企业管理规范化</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矿区环境生态化</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企业社区和谐化的特点</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 xml:space="preserve">绿色矿山 </w:t>
      </w:r>
      <w:r>
        <w:rPr>
          <w:rFonts w:ascii="微软雅黑" w:hAnsi="微软雅黑" w:eastAsia="微软雅黑" w:cs="微软雅黑"/>
          <w:color w:val="231F20"/>
          <w:spacing w:val="10"/>
          <w:sz w:val="20"/>
          <w:szCs w:val="20"/>
        </w:rPr>
        <w:t>建设应遵</w:t>
      </w:r>
      <w:r>
        <w:rPr>
          <w:rFonts w:ascii="微软雅黑" w:hAnsi="微软雅黑" w:eastAsia="微软雅黑" w:cs="微软雅黑"/>
          <w:color w:val="231F20"/>
          <w:spacing w:val="9"/>
          <w:sz w:val="20"/>
          <w:szCs w:val="20"/>
        </w:rPr>
        <w:t>循以下原则</w:t>
      </w:r>
      <w:r>
        <w:rPr>
          <w:rFonts w:ascii="微软雅黑" w:hAnsi="微软雅黑" w:eastAsia="微软雅黑" w:cs="微软雅黑"/>
          <w:color w:val="231F20"/>
          <w:spacing w:val="11"/>
          <w:sz w:val="20"/>
          <w:szCs w:val="20"/>
        </w:rPr>
        <w:t>。</w:t>
      </w:r>
    </w:p>
    <w:p>
      <w:pPr>
        <w:spacing w:line="325" w:lineRule="exact"/>
        <w:ind w:firstLine="533"/>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57"/>
          <w:position w:val="2"/>
          <w:sz w:val="20"/>
          <w:szCs w:val="20"/>
        </w:rPr>
        <w:t>、</w:t>
      </w:r>
      <w:r>
        <w:rPr>
          <w:rFonts w:ascii="黑体" w:hAnsi="黑体" w:eastAsia="黑体" w:cs="黑体"/>
          <w:color w:val="231F20"/>
          <w:position w:val="2"/>
          <w:sz w:val="20"/>
          <w:szCs w:val="20"/>
        </w:rPr>
        <w:t>政府引导</w:t>
      </w:r>
      <w:r>
        <w:rPr>
          <w:rFonts w:ascii="黑体" w:hAnsi="黑体" w:eastAsia="黑体" w:cs="黑体"/>
          <w:color w:val="231F20"/>
          <w:spacing w:val="-57"/>
          <w:position w:val="2"/>
          <w:sz w:val="20"/>
          <w:szCs w:val="20"/>
        </w:rPr>
        <w:t>，</w:t>
      </w:r>
      <w:r>
        <w:rPr>
          <w:rFonts w:ascii="黑体" w:hAnsi="黑体" w:eastAsia="黑体" w:cs="黑体"/>
          <w:color w:val="231F20"/>
          <w:position w:val="2"/>
          <w:sz w:val="20"/>
          <w:szCs w:val="20"/>
        </w:rPr>
        <w:t>企业主建</w:t>
      </w:r>
    </w:p>
    <w:p>
      <w:pPr>
        <w:spacing w:line="219" w:lineRule="auto"/>
        <w:ind w:left="105" w:firstLine="418"/>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按照政府制定的标准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规划和产业政策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规范市场准入</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引导市场主体主动建设绿色矿山</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发展绿</w:t>
      </w:r>
      <w:r>
        <w:rPr>
          <w:rFonts w:ascii="微软雅黑" w:hAnsi="微软雅黑" w:eastAsia="微软雅黑" w:cs="微软雅黑"/>
          <w:color w:val="231F20"/>
          <w:sz w:val="20"/>
          <w:szCs w:val="20"/>
        </w:rPr>
        <w:t xml:space="preserve"> 色矿业</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17"/>
          <w:sz w:val="20"/>
          <w:szCs w:val="20"/>
        </w:rPr>
        <w:t>。</w:t>
      </w:r>
      <w:r>
        <w:rPr>
          <w:rFonts w:ascii="微软雅黑" w:hAnsi="微软雅黑" w:eastAsia="微软雅黑" w:cs="微软雅黑"/>
          <w:color w:val="231F20"/>
          <w:sz w:val="20"/>
          <w:szCs w:val="20"/>
        </w:rPr>
        <w:t>绿色矿山建设的主体是矿山企业</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要明确矿山企业主体责任</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在矿山设计</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建设</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采矿</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选矿</w:t>
      </w:r>
      <w:r>
        <w:rPr>
          <w:rFonts w:ascii="微软雅黑" w:hAnsi="微软雅黑" w:eastAsia="微软雅黑" w:cs="微软雅黑"/>
          <w:color w:val="231F20"/>
          <w:spacing w:val="-16"/>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地质环境治理恢复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矿山闭坑全过程树立绿色发展理念</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矿山企业要按照要求编制绿色矿山建设规</w:t>
      </w:r>
      <w:r>
        <w:rPr>
          <w:rFonts w:ascii="微软雅黑" w:hAnsi="微软雅黑" w:eastAsia="微软雅黑" w:cs="微软雅黑"/>
          <w:color w:val="231F20"/>
          <w:spacing w:val="5"/>
          <w:sz w:val="20"/>
          <w:szCs w:val="20"/>
        </w:rPr>
        <w:t>划</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和具体实施方案</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并按规划严格规范管理</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积极推</w:t>
      </w:r>
      <w:r>
        <w:rPr>
          <w:rFonts w:ascii="微软雅黑" w:hAnsi="微软雅黑" w:eastAsia="微软雅黑" w:cs="微软雅黑"/>
          <w:color w:val="231F20"/>
          <w:spacing w:val="2"/>
          <w:sz w:val="20"/>
          <w:szCs w:val="20"/>
        </w:rPr>
        <w:t>进绿色矿山建设</w:t>
      </w:r>
      <w:r>
        <w:rPr>
          <w:rFonts w:ascii="微软雅黑" w:hAnsi="微软雅黑" w:eastAsia="微软雅黑" w:cs="微软雅黑"/>
          <w:color w:val="231F20"/>
          <w:spacing w:val="4"/>
          <w:sz w:val="20"/>
          <w:szCs w:val="20"/>
        </w:rPr>
        <w:t>。</w:t>
      </w:r>
    </w:p>
    <w:p>
      <w:pPr>
        <w:spacing w:line="295" w:lineRule="exact"/>
        <w:ind w:firstLine="5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57"/>
          <w:position w:val="2"/>
          <w:sz w:val="20"/>
          <w:szCs w:val="20"/>
        </w:rPr>
        <w:t>、</w:t>
      </w:r>
      <w:r>
        <w:rPr>
          <w:rFonts w:ascii="黑体" w:hAnsi="黑体" w:eastAsia="黑体" w:cs="黑体"/>
          <w:color w:val="231F20"/>
          <w:position w:val="2"/>
          <w:sz w:val="20"/>
          <w:szCs w:val="20"/>
        </w:rPr>
        <w:t>标准领跑</w:t>
      </w:r>
      <w:r>
        <w:rPr>
          <w:rFonts w:ascii="黑体" w:hAnsi="黑体" w:eastAsia="黑体" w:cs="黑体"/>
          <w:color w:val="231F20"/>
          <w:spacing w:val="-56"/>
          <w:position w:val="2"/>
          <w:sz w:val="20"/>
          <w:szCs w:val="20"/>
        </w:rPr>
        <w:t>，</w:t>
      </w:r>
      <w:r>
        <w:rPr>
          <w:rFonts w:ascii="黑体" w:hAnsi="黑体" w:eastAsia="黑体" w:cs="黑体"/>
          <w:color w:val="231F20"/>
          <w:position w:val="2"/>
          <w:sz w:val="20"/>
          <w:szCs w:val="20"/>
        </w:rPr>
        <w:t>政策激励</w:t>
      </w:r>
    </w:p>
    <w:p>
      <w:pPr>
        <w:spacing w:before="27" w:line="219" w:lineRule="auto"/>
        <w:ind w:left="105" w:right="79" w:firstLine="41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鼓励矿山企业严于国家标准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行业标准和地方标准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规划建设绿色矿山</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支持</w:t>
      </w:r>
      <w:r>
        <w:rPr>
          <w:rFonts w:ascii="微软雅黑" w:hAnsi="微软雅黑" w:eastAsia="微软雅黑" w:cs="微软雅黑"/>
          <w:color w:val="231F20"/>
          <w:spacing w:val="5"/>
          <w:sz w:val="20"/>
          <w:szCs w:val="20"/>
        </w:rPr>
        <w:t>行业领先企业制定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领跑者标准</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。发挥政策激励导向作用，各类要素资源向绿色矿</w:t>
      </w:r>
      <w:r>
        <w:rPr>
          <w:rFonts w:ascii="微软雅黑" w:hAnsi="微软雅黑" w:eastAsia="微软雅黑" w:cs="微软雅黑"/>
          <w:color w:val="231F20"/>
          <w:spacing w:val="4"/>
          <w:sz w:val="20"/>
          <w:szCs w:val="20"/>
        </w:rPr>
        <w:t>山领跑企业倾斜</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引导我区矿山加大绿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色矿</w:t>
      </w:r>
      <w:r>
        <w:rPr>
          <w:rFonts w:ascii="微软雅黑" w:hAnsi="微软雅黑" w:eastAsia="微软雅黑" w:cs="微软雅黑"/>
          <w:color w:val="231F20"/>
          <w:spacing w:val="9"/>
          <w:sz w:val="20"/>
          <w:szCs w:val="20"/>
        </w:rPr>
        <w:t>山建设力度</w:t>
      </w:r>
      <w:r>
        <w:rPr>
          <w:rFonts w:ascii="微软雅黑" w:hAnsi="微软雅黑" w:eastAsia="微软雅黑" w:cs="微软雅黑"/>
          <w:color w:val="231F20"/>
          <w:spacing w:val="11"/>
          <w:sz w:val="20"/>
          <w:szCs w:val="20"/>
        </w:rPr>
        <w:t>。</w:t>
      </w:r>
    </w:p>
    <w:p>
      <w:pPr>
        <w:spacing w:line="288" w:lineRule="exact"/>
        <w:ind w:firstLine="535"/>
        <w:rPr>
          <w:rFonts w:ascii="黑体" w:hAnsi="黑体" w:eastAsia="黑体" w:cs="黑体"/>
          <w:sz w:val="20"/>
          <w:szCs w:val="20"/>
        </w:rPr>
      </w:pPr>
      <w:r>
        <w:rPr>
          <w:rFonts w:ascii="黑体" w:hAnsi="黑体" w:eastAsia="黑体" w:cs="黑体"/>
          <w:color w:val="231F20"/>
          <w:position w:val="2"/>
          <w:sz w:val="20"/>
          <w:szCs w:val="20"/>
        </w:rPr>
        <w:t>三</w:t>
      </w:r>
      <w:r>
        <w:rPr>
          <w:rFonts w:ascii="黑体" w:hAnsi="黑体" w:eastAsia="黑体" w:cs="黑体"/>
          <w:color w:val="231F20"/>
          <w:spacing w:val="-58"/>
          <w:position w:val="2"/>
          <w:sz w:val="20"/>
          <w:szCs w:val="20"/>
        </w:rPr>
        <w:t>、</w:t>
      </w:r>
      <w:r>
        <w:rPr>
          <w:rFonts w:ascii="黑体" w:hAnsi="黑体" w:eastAsia="黑体" w:cs="黑体"/>
          <w:color w:val="231F20"/>
          <w:position w:val="2"/>
          <w:sz w:val="20"/>
          <w:szCs w:val="20"/>
        </w:rPr>
        <w:t>创新方式</w:t>
      </w:r>
      <w:r>
        <w:rPr>
          <w:rFonts w:ascii="黑体" w:hAnsi="黑体" w:eastAsia="黑体" w:cs="黑体"/>
          <w:color w:val="231F20"/>
          <w:spacing w:val="-58"/>
          <w:position w:val="2"/>
          <w:sz w:val="20"/>
          <w:szCs w:val="20"/>
        </w:rPr>
        <w:t>，</w:t>
      </w:r>
      <w:r>
        <w:rPr>
          <w:rFonts w:ascii="黑体" w:hAnsi="黑体" w:eastAsia="黑体" w:cs="黑体"/>
          <w:color w:val="231F20"/>
          <w:position w:val="2"/>
          <w:sz w:val="20"/>
          <w:szCs w:val="20"/>
        </w:rPr>
        <w:t>释放活力</w:t>
      </w:r>
    </w:p>
    <w:p>
      <w:pPr>
        <w:spacing w:before="38" w:line="219" w:lineRule="auto"/>
        <w:ind w:left="102" w:right="79" w:firstLine="420"/>
        <w:rPr>
          <w:rFonts w:ascii="微软雅黑" w:hAnsi="微软雅黑" w:eastAsia="微软雅黑" w:cs="微软雅黑"/>
          <w:sz w:val="20"/>
          <w:szCs w:val="20"/>
        </w:rPr>
      </w:pPr>
      <w:r>
        <w:rPr>
          <w:rFonts w:ascii="微软雅黑" w:hAnsi="微软雅黑" w:eastAsia="微软雅黑" w:cs="微软雅黑"/>
          <w:color w:val="231F20"/>
          <w:sz w:val="20"/>
          <w:szCs w:val="20"/>
        </w:rPr>
        <w:t>按照“放管服”要求</w:t>
      </w:r>
      <w:r>
        <w:rPr>
          <w:rFonts w:ascii="微软雅黑" w:hAnsi="微软雅黑" w:eastAsia="微软雅黑" w:cs="微软雅黑"/>
          <w:color w:val="231F20"/>
          <w:spacing w:val="-51"/>
          <w:sz w:val="20"/>
          <w:szCs w:val="20"/>
        </w:rPr>
        <w:t>，</w:t>
      </w:r>
      <w:r>
        <w:rPr>
          <w:rFonts w:ascii="微软雅黑" w:hAnsi="微软雅黑" w:eastAsia="微软雅黑" w:cs="微软雅黑"/>
          <w:color w:val="231F20"/>
          <w:sz w:val="20"/>
          <w:szCs w:val="20"/>
        </w:rPr>
        <w:t>注重发挥市场主体“自我管理</w:t>
      </w:r>
      <w:r>
        <w:rPr>
          <w:rFonts w:ascii="微软雅黑" w:hAnsi="微软雅黑" w:eastAsia="微软雅黑" w:cs="微软雅黑"/>
          <w:color w:val="231F20"/>
          <w:spacing w:val="-51"/>
          <w:sz w:val="20"/>
          <w:szCs w:val="20"/>
        </w:rPr>
        <w:t>、</w:t>
      </w:r>
      <w:r>
        <w:rPr>
          <w:rFonts w:ascii="微软雅黑" w:hAnsi="微软雅黑" w:eastAsia="微软雅黑" w:cs="微软雅黑"/>
          <w:color w:val="231F20"/>
          <w:sz w:val="20"/>
          <w:szCs w:val="20"/>
        </w:rPr>
        <w:t>自我约束”的作用</w:t>
      </w:r>
      <w:r>
        <w:rPr>
          <w:rFonts w:ascii="微软雅黑" w:hAnsi="微软雅黑" w:eastAsia="微软雅黑" w:cs="微软雅黑"/>
          <w:color w:val="231F20"/>
          <w:spacing w:val="-51"/>
          <w:sz w:val="20"/>
          <w:szCs w:val="20"/>
        </w:rPr>
        <w:t>，</w:t>
      </w:r>
      <w:r>
        <w:rPr>
          <w:rFonts w:ascii="微软雅黑" w:hAnsi="微软雅黑" w:eastAsia="微软雅黑" w:cs="微软雅黑"/>
          <w:color w:val="231F20"/>
          <w:sz w:val="20"/>
          <w:szCs w:val="20"/>
        </w:rPr>
        <w:t xml:space="preserve">由矿山企业对标自主制定 </w:t>
      </w:r>
      <w:r>
        <w:rPr>
          <w:rFonts w:ascii="微软雅黑" w:hAnsi="微软雅黑" w:eastAsia="微软雅黑" w:cs="微软雅黑"/>
          <w:color w:val="231F20"/>
          <w:spacing w:val="1"/>
          <w:sz w:val="20"/>
          <w:szCs w:val="20"/>
        </w:rPr>
        <w:t>规划</w:t>
      </w:r>
      <w:r>
        <w:rPr>
          <w:rFonts w:ascii="微软雅黑" w:hAnsi="微软雅黑" w:eastAsia="微软雅黑" w:cs="微软雅黑"/>
          <w:color w:val="231F20"/>
          <w:sz w:val="20"/>
          <w:szCs w:val="20"/>
        </w:rPr>
        <w:t>和实施方案</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自主实施建设</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自行组织评估</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释放市场活力</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鼓励矿山联合开采</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联合治理</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最大 </w:t>
      </w:r>
      <w:r>
        <w:rPr>
          <w:rFonts w:ascii="微软雅黑" w:hAnsi="微软雅黑" w:eastAsia="微软雅黑" w:cs="微软雅黑"/>
          <w:color w:val="231F20"/>
          <w:spacing w:val="1"/>
          <w:sz w:val="20"/>
          <w:szCs w:val="20"/>
        </w:rPr>
        <w:t>程度</w:t>
      </w:r>
      <w:r>
        <w:rPr>
          <w:rFonts w:ascii="微软雅黑" w:hAnsi="微软雅黑" w:eastAsia="微软雅黑" w:cs="微软雅黑"/>
          <w:color w:val="231F20"/>
          <w:sz w:val="20"/>
          <w:szCs w:val="20"/>
        </w:rPr>
        <w:t>的减少资源浪费</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政府相关部门通过规划</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标准</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政策等加强事前引导</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综合运用产业</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安全</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环 保</w:t>
      </w:r>
      <w:r>
        <w:rPr>
          <w:rFonts w:ascii="微软雅黑" w:hAnsi="微软雅黑" w:eastAsia="微软雅黑" w:cs="微软雅黑"/>
          <w:color w:val="231F20"/>
          <w:spacing w:val="-37"/>
          <w:sz w:val="20"/>
          <w:szCs w:val="20"/>
        </w:rPr>
        <w:t>、</w:t>
      </w:r>
      <w:r>
        <w:rPr>
          <w:rFonts w:ascii="微软雅黑" w:hAnsi="微软雅黑" w:eastAsia="微软雅黑" w:cs="微软雅黑"/>
          <w:color w:val="231F20"/>
          <w:sz w:val="20"/>
          <w:szCs w:val="20"/>
        </w:rPr>
        <w:t>节能</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节水</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节地</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财税政策</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加强绿色矿山建设事中事后监管</w:t>
      </w:r>
      <w:r>
        <w:rPr>
          <w:rFonts w:ascii="微软雅黑" w:hAnsi="微软雅黑" w:eastAsia="微软雅黑" w:cs="微软雅黑"/>
          <w:color w:val="231F20"/>
          <w:spacing w:val="-36"/>
          <w:sz w:val="20"/>
          <w:szCs w:val="20"/>
        </w:rPr>
        <w:t>。</w:t>
      </w:r>
    </w:p>
    <w:p>
      <w:pPr>
        <w:spacing w:line="279" w:lineRule="exact"/>
        <w:ind w:firstLine="544"/>
        <w:rPr>
          <w:rFonts w:ascii="黑体" w:hAnsi="黑体" w:eastAsia="黑体" w:cs="黑体"/>
          <w:sz w:val="20"/>
          <w:szCs w:val="20"/>
        </w:rPr>
      </w:pPr>
      <w:r>
        <w:rPr>
          <w:rFonts w:ascii="黑体" w:hAnsi="黑体" w:eastAsia="黑体" w:cs="黑体"/>
          <w:color w:val="231F20"/>
          <w:position w:val="2"/>
          <w:sz w:val="20"/>
          <w:szCs w:val="20"/>
        </w:rPr>
        <w:t>四</w:t>
      </w:r>
      <w:r>
        <w:rPr>
          <w:rFonts w:ascii="黑体" w:hAnsi="黑体" w:eastAsia="黑体" w:cs="黑体"/>
          <w:color w:val="231F20"/>
          <w:spacing w:val="-63"/>
          <w:position w:val="2"/>
          <w:sz w:val="20"/>
          <w:szCs w:val="20"/>
        </w:rPr>
        <w:t>、</w:t>
      </w:r>
      <w:r>
        <w:rPr>
          <w:rFonts w:ascii="黑体" w:hAnsi="黑体" w:eastAsia="黑体" w:cs="黑体"/>
          <w:color w:val="231F20"/>
          <w:position w:val="2"/>
          <w:sz w:val="20"/>
          <w:szCs w:val="20"/>
        </w:rPr>
        <w:t>因地制宜</w:t>
      </w:r>
      <w:r>
        <w:rPr>
          <w:rFonts w:ascii="黑体" w:hAnsi="黑体" w:eastAsia="黑体" w:cs="黑体"/>
          <w:color w:val="231F20"/>
          <w:spacing w:val="-62"/>
          <w:position w:val="2"/>
          <w:sz w:val="20"/>
          <w:szCs w:val="20"/>
        </w:rPr>
        <w:t>，</w:t>
      </w:r>
      <w:r>
        <w:rPr>
          <w:rFonts w:ascii="黑体" w:hAnsi="黑体" w:eastAsia="黑体" w:cs="黑体"/>
          <w:color w:val="231F20"/>
          <w:position w:val="2"/>
          <w:sz w:val="20"/>
          <w:szCs w:val="20"/>
        </w:rPr>
        <w:t>统筹推进</w:t>
      </w:r>
    </w:p>
    <w:p>
      <w:pPr>
        <w:spacing w:before="44" w:line="219" w:lineRule="auto"/>
        <w:ind w:left="103" w:right="16" w:firstLine="42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根据矿山企业实际情况</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生态恢复要宜耕则耕</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宜林则林、宜草则草、宜景建景，结合矿业用地属</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性类别，科学确定绿色矿山建设方向 。提倡相邻</w:t>
      </w:r>
      <w:r>
        <w:rPr>
          <w:rFonts w:ascii="微软雅黑" w:hAnsi="微软雅黑" w:eastAsia="微软雅黑" w:cs="微软雅黑"/>
          <w:color w:val="231F20"/>
          <w:spacing w:val="1"/>
          <w:sz w:val="20"/>
          <w:szCs w:val="20"/>
        </w:rPr>
        <w:t>矿山联合治理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充分整合各矿山优势资源</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取长补短</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互惠</w:t>
      </w:r>
      <w:r>
        <w:rPr>
          <w:rFonts w:ascii="微软雅黑" w:hAnsi="微软雅黑" w:eastAsia="微软雅黑" w:cs="微软雅黑"/>
          <w:color w:val="231F20"/>
          <w:spacing w:val="3"/>
          <w:sz w:val="20"/>
          <w:szCs w:val="20"/>
        </w:rPr>
        <w:t>互利</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统筹推进绿色矿山建设</w:t>
      </w:r>
      <w:r>
        <w:rPr>
          <w:rFonts w:ascii="微软雅黑" w:hAnsi="微软雅黑" w:eastAsia="微软雅黑" w:cs="微软雅黑"/>
          <w:color w:val="231F20"/>
          <w:spacing w:val="4"/>
          <w:sz w:val="20"/>
          <w:szCs w:val="20"/>
        </w:rPr>
        <w:t>。</w:t>
      </w:r>
    </w:p>
    <w:p>
      <w:pPr>
        <w:spacing w:line="287" w:lineRule="exact"/>
        <w:ind w:firstLine="531"/>
        <w:rPr>
          <w:rFonts w:ascii="黑体" w:hAnsi="黑体" w:eastAsia="黑体" w:cs="黑体"/>
          <w:sz w:val="20"/>
          <w:szCs w:val="20"/>
        </w:rPr>
      </w:pPr>
      <w:r>
        <w:rPr>
          <w:rFonts w:ascii="黑体" w:hAnsi="黑体" w:eastAsia="黑体" w:cs="黑体"/>
          <w:color w:val="231F20"/>
          <w:position w:val="2"/>
          <w:sz w:val="20"/>
          <w:szCs w:val="20"/>
        </w:rPr>
        <w:t>五</w:t>
      </w:r>
      <w:r>
        <w:rPr>
          <w:rFonts w:ascii="黑体" w:hAnsi="黑体" w:eastAsia="黑体" w:cs="黑体"/>
          <w:color w:val="231F20"/>
          <w:spacing w:val="-56"/>
          <w:position w:val="2"/>
          <w:sz w:val="20"/>
          <w:szCs w:val="20"/>
        </w:rPr>
        <w:t>、</w:t>
      </w:r>
      <w:r>
        <w:rPr>
          <w:rFonts w:ascii="黑体" w:hAnsi="黑体" w:eastAsia="黑体" w:cs="黑体"/>
          <w:color w:val="231F20"/>
          <w:position w:val="2"/>
          <w:sz w:val="20"/>
          <w:szCs w:val="20"/>
        </w:rPr>
        <w:t>承上启下</w:t>
      </w:r>
      <w:r>
        <w:rPr>
          <w:rFonts w:ascii="黑体" w:hAnsi="黑体" w:eastAsia="黑体" w:cs="黑体"/>
          <w:color w:val="231F20"/>
          <w:spacing w:val="-55"/>
          <w:position w:val="2"/>
          <w:sz w:val="20"/>
          <w:szCs w:val="20"/>
        </w:rPr>
        <w:t>，</w:t>
      </w:r>
      <w:r>
        <w:rPr>
          <w:rFonts w:ascii="黑体" w:hAnsi="黑体" w:eastAsia="黑体" w:cs="黑体"/>
          <w:color w:val="231F20"/>
          <w:position w:val="2"/>
          <w:sz w:val="20"/>
          <w:szCs w:val="20"/>
        </w:rPr>
        <w:t>有效衔接</w:t>
      </w:r>
    </w:p>
    <w:p>
      <w:pPr>
        <w:spacing w:before="38" w:line="205" w:lineRule="auto"/>
        <w:ind w:left="105" w:right="79" w:firstLine="419"/>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做好绿色矿山建设规划与东胜区国民经济和社会发展规划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土地利用总体规</w:t>
      </w:r>
      <w:r>
        <w:rPr>
          <w:rFonts w:ascii="微软雅黑" w:hAnsi="微软雅黑" w:eastAsia="微软雅黑" w:cs="微软雅黑"/>
          <w:color w:val="231F20"/>
          <w:spacing w:val="5"/>
          <w:sz w:val="20"/>
          <w:szCs w:val="20"/>
        </w:rPr>
        <w:t>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矿产资源规划等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相关规</w:t>
      </w:r>
      <w:r>
        <w:rPr>
          <w:rFonts w:ascii="微软雅黑" w:hAnsi="微软雅黑" w:eastAsia="微软雅黑" w:cs="微软雅黑"/>
          <w:color w:val="231F20"/>
          <w:sz w:val="20"/>
          <w:szCs w:val="20"/>
        </w:rPr>
        <w:t>划的衔接</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积极落实</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做好统筹协调工作</w:t>
      </w:r>
      <w:r>
        <w:rPr>
          <w:rFonts w:ascii="微软雅黑" w:hAnsi="微软雅黑" w:eastAsia="微软雅黑" w:cs="微软雅黑"/>
          <w:color w:val="231F20"/>
          <w:spacing w:val="1"/>
          <w:sz w:val="20"/>
          <w:szCs w:val="20"/>
        </w:rPr>
        <w:t>。</w:t>
      </w:r>
    </w:p>
    <w:p>
      <w:pPr>
        <w:spacing w:before="36" w:line="279" w:lineRule="exact"/>
        <w:ind w:firstLine="532"/>
        <w:rPr>
          <w:rFonts w:ascii="黑体" w:hAnsi="黑体" w:eastAsia="黑体" w:cs="黑体"/>
          <w:sz w:val="20"/>
          <w:szCs w:val="20"/>
        </w:rPr>
      </w:pPr>
      <w:r>
        <w:rPr>
          <w:rFonts w:ascii="黑体" w:hAnsi="黑体" w:eastAsia="黑体" w:cs="黑体"/>
          <w:color w:val="231F20"/>
          <w:position w:val="1"/>
          <w:sz w:val="20"/>
          <w:szCs w:val="20"/>
        </w:rPr>
        <w:t>六</w:t>
      </w:r>
      <w:r>
        <w:rPr>
          <w:rFonts w:ascii="黑体" w:hAnsi="黑体" w:eastAsia="黑体" w:cs="黑体"/>
          <w:color w:val="231F20"/>
          <w:spacing w:val="-57"/>
          <w:position w:val="1"/>
          <w:sz w:val="20"/>
          <w:szCs w:val="20"/>
        </w:rPr>
        <w:t>、</w:t>
      </w:r>
      <w:r>
        <w:rPr>
          <w:rFonts w:ascii="黑体" w:hAnsi="黑体" w:eastAsia="黑体" w:cs="黑体"/>
          <w:color w:val="231F20"/>
          <w:position w:val="1"/>
          <w:sz w:val="20"/>
          <w:szCs w:val="20"/>
        </w:rPr>
        <w:t>公众参与</w:t>
      </w:r>
      <w:r>
        <w:rPr>
          <w:rFonts w:ascii="黑体" w:hAnsi="黑体" w:eastAsia="黑体" w:cs="黑体"/>
          <w:color w:val="231F20"/>
          <w:spacing w:val="-56"/>
          <w:position w:val="1"/>
          <w:sz w:val="20"/>
          <w:szCs w:val="20"/>
        </w:rPr>
        <w:t>，</w:t>
      </w:r>
      <w:r>
        <w:rPr>
          <w:rFonts w:ascii="黑体" w:hAnsi="黑体" w:eastAsia="黑体" w:cs="黑体"/>
          <w:color w:val="231F20"/>
          <w:position w:val="1"/>
          <w:sz w:val="20"/>
          <w:szCs w:val="20"/>
        </w:rPr>
        <w:t>集思广益</w:t>
      </w:r>
    </w:p>
    <w:p>
      <w:pPr>
        <w:spacing w:before="47" w:line="217" w:lineRule="auto"/>
        <w:ind w:left="109" w:right="3" w:firstLine="415"/>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建立政府组织</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专家指导</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部门合作</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公众参与的协调机制</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加强部门协作</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提高科学决策水平</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注重专家咨询和公众参与，广泛听取矿山企业、行业协会、</w:t>
      </w:r>
      <w:r>
        <w:rPr>
          <w:rFonts w:ascii="微软雅黑" w:hAnsi="微软雅黑" w:eastAsia="微软雅黑" w:cs="微软雅黑"/>
          <w:color w:val="231F20"/>
          <w:spacing w:val="1"/>
          <w:sz w:val="20"/>
          <w:szCs w:val="20"/>
        </w:rPr>
        <w:t>镇村及农牧民等多方面意见</w:t>
      </w:r>
      <w:r>
        <w:rPr>
          <w:rFonts w:ascii="微软雅黑" w:hAnsi="微软雅黑" w:eastAsia="微软雅黑" w:cs="微软雅黑"/>
          <w:color w:val="231F20"/>
          <w:spacing w:val="2"/>
          <w:sz w:val="20"/>
          <w:szCs w:val="20"/>
        </w:rPr>
        <w:t>。</w:t>
      </w:r>
    </w:p>
    <w:p>
      <w:pPr>
        <w:spacing w:line="283" w:lineRule="exact"/>
        <w:ind w:firstLine="529"/>
        <w:rPr>
          <w:rFonts w:ascii="黑体" w:hAnsi="黑体" w:eastAsia="黑体" w:cs="黑体"/>
          <w:sz w:val="20"/>
          <w:szCs w:val="20"/>
        </w:rPr>
      </w:pPr>
      <w:r>
        <w:rPr>
          <w:rFonts w:ascii="黑体" w:hAnsi="黑体" w:eastAsia="黑体" w:cs="黑体"/>
          <w:color w:val="231F20"/>
          <w:position w:val="1"/>
          <w:sz w:val="20"/>
          <w:szCs w:val="20"/>
        </w:rPr>
        <w:t>七</w:t>
      </w:r>
      <w:r>
        <w:rPr>
          <w:rFonts w:ascii="黑体" w:hAnsi="黑体" w:eastAsia="黑体" w:cs="黑体"/>
          <w:color w:val="231F20"/>
          <w:spacing w:val="-55"/>
          <w:position w:val="1"/>
          <w:sz w:val="20"/>
          <w:szCs w:val="20"/>
        </w:rPr>
        <w:t>、</w:t>
      </w:r>
      <w:r>
        <w:rPr>
          <w:rFonts w:ascii="黑体" w:hAnsi="黑体" w:eastAsia="黑体" w:cs="黑体"/>
          <w:color w:val="231F20"/>
          <w:position w:val="1"/>
          <w:sz w:val="20"/>
          <w:szCs w:val="20"/>
        </w:rPr>
        <w:t>强化监管</w:t>
      </w:r>
      <w:r>
        <w:rPr>
          <w:rFonts w:ascii="黑体" w:hAnsi="黑体" w:eastAsia="黑体" w:cs="黑体"/>
          <w:color w:val="231F20"/>
          <w:spacing w:val="-55"/>
          <w:position w:val="1"/>
          <w:sz w:val="20"/>
          <w:szCs w:val="20"/>
        </w:rPr>
        <w:t>，</w:t>
      </w:r>
      <w:r>
        <w:rPr>
          <w:rFonts w:ascii="黑体" w:hAnsi="黑体" w:eastAsia="黑体" w:cs="黑体"/>
          <w:color w:val="231F20"/>
          <w:position w:val="1"/>
          <w:sz w:val="20"/>
          <w:szCs w:val="20"/>
        </w:rPr>
        <w:t>注重实施</w:t>
      </w:r>
    </w:p>
    <w:p>
      <w:pPr>
        <w:spacing w:before="45" w:line="219" w:lineRule="auto"/>
        <w:ind w:left="102" w:right="79" w:firstLine="420"/>
        <w:rPr>
          <w:rFonts w:ascii="微软雅黑" w:hAnsi="微软雅黑" w:eastAsia="微软雅黑" w:cs="微软雅黑"/>
          <w:sz w:val="20"/>
          <w:szCs w:val="20"/>
        </w:rPr>
      </w:pPr>
      <w:r>
        <w:rPr>
          <w:rFonts w:ascii="微软雅黑" w:hAnsi="微软雅黑" w:eastAsia="微软雅黑" w:cs="微软雅黑"/>
          <w:color w:val="231F20"/>
          <w:sz w:val="20"/>
          <w:szCs w:val="20"/>
        </w:rPr>
        <w:t>按照分工负责</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协同推进的要求</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坚持属地监管原则</w:t>
      </w:r>
      <w:r>
        <w:rPr>
          <w:rFonts w:ascii="微软雅黑" w:hAnsi="微软雅黑" w:eastAsia="微软雅黑" w:cs="微软雅黑"/>
          <w:color w:val="231F20"/>
          <w:spacing w:val="-26"/>
          <w:sz w:val="20"/>
          <w:szCs w:val="20"/>
        </w:rPr>
        <w:t>，</w:t>
      </w:r>
      <w:r>
        <w:rPr>
          <w:rFonts w:ascii="微软雅黑" w:hAnsi="微软雅黑" w:eastAsia="微软雅黑" w:cs="微软雅黑"/>
          <w:color w:val="231F20"/>
          <w:sz w:val="20"/>
          <w:szCs w:val="20"/>
        </w:rPr>
        <w:t>区自然资源分局</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生态环境分局</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能源局</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 xml:space="preserve">水 </w:t>
      </w:r>
      <w:r>
        <w:rPr>
          <w:rFonts w:ascii="微软雅黑" w:hAnsi="微软雅黑" w:eastAsia="微软雅黑" w:cs="微软雅黑"/>
          <w:color w:val="231F20"/>
          <w:spacing w:val="5"/>
          <w:sz w:val="20"/>
          <w:szCs w:val="20"/>
        </w:rPr>
        <w:t>利局、应急管理等政府部门和相关镇、街道是绿色矿山建设的组织、</w:t>
      </w:r>
      <w:r>
        <w:rPr>
          <w:rFonts w:ascii="微软雅黑" w:hAnsi="微软雅黑" w:eastAsia="微软雅黑" w:cs="微软雅黑"/>
          <w:color w:val="231F20"/>
          <w:spacing w:val="4"/>
          <w:sz w:val="20"/>
          <w:szCs w:val="20"/>
        </w:rPr>
        <w:t>监管和推进责任主体</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要相互协</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调</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各负其责</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落实联动管理责任</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按照绿色矿山建设规划和矿山建设批准的开发利用方案</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开采设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计、环评报告、安评报告、水土保持方案、地质环</w:t>
      </w:r>
      <w:r>
        <w:rPr>
          <w:rFonts w:ascii="微软雅黑" w:hAnsi="微软雅黑" w:eastAsia="微软雅黑" w:cs="微软雅黑"/>
          <w:color w:val="231F20"/>
          <w:spacing w:val="1"/>
          <w:sz w:val="20"/>
          <w:szCs w:val="20"/>
        </w:rPr>
        <w:t>境治理恢复及土地复垦方案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对应职责加强监督管理</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和落</w:t>
      </w:r>
      <w:r>
        <w:rPr>
          <w:rFonts w:ascii="微软雅黑" w:hAnsi="微软雅黑" w:eastAsia="微软雅黑" w:cs="微软雅黑"/>
          <w:color w:val="231F20"/>
          <w:spacing w:val="9"/>
          <w:sz w:val="20"/>
          <w:szCs w:val="20"/>
        </w:rPr>
        <w:t>地实施</w:t>
      </w:r>
      <w:r>
        <w:rPr>
          <w:rFonts w:ascii="微软雅黑" w:hAnsi="微软雅黑" w:eastAsia="微软雅黑" w:cs="微软雅黑"/>
          <w:color w:val="231F20"/>
          <w:spacing w:val="11"/>
          <w:sz w:val="20"/>
          <w:szCs w:val="20"/>
        </w:rPr>
        <w:t>。</w:t>
      </w:r>
    </w:p>
    <w:p>
      <w:pPr>
        <w:spacing w:line="281" w:lineRule="exact"/>
        <w:ind w:firstLine="526"/>
        <w:rPr>
          <w:rFonts w:ascii="黑体" w:hAnsi="黑体" w:eastAsia="黑体" w:cs="黑体"/>
          <w:sz w:val="20"/>
          <w:szCs w:val="20"/>
        </w:rPr>
      </w:pPr>
      <w:r>
        <w:rPr>
          <w:rFonts w:ascii="黑体" w:hAnsi="黑体" w:eastAsia="黑体" w:cs="黑体"/>
          <w:color w:val="231F20"/>
          <w:position w:val="1"/>
          <w:sz w:val="20"/>
          <w:szCs w:val="20"/>
        </w:rPr>
        <w:t>八</w:t>
      </w:r>
      <w:r>
        <w:rPr>
          <w:rFonts w:ascii="黑体" w:hAnsi="黑体" w:eastAsia="黑体" w:cs="黑体"/>
          <w:color w:val="231F20"/>
          <w:spacing w:val="-54"/>
          <w:position w:val="1"/>
          <w:sz w:val="20"/>
          <w:szCs w:val="20"/>
        </w:rPr>
        <w:t>、</w:t>
      </w:r>
      <w:r>
        <w:rPr>
          <w:rFonts w:ascii="黑体" w:hAnsi="黑体" w:eastAsia="黑体" w:cs="黑体"/>
          <w:color w:val="231F20"/>
          <w:position w:val="1"/>
          <w:sz w:val="20"/>
          <w:szCs w:val="20"/>
        </w:rPr>
        <w:t>严格申报</w:t>
      </w:r>
      <w:r>
        <w:rPr>
          <w:rFonts w:ascii="黑体" w:hAnsi="黑体" w:eastAsia="黑体" w:cs="黑体"/>
          <w:color w:val="231F20"/>
          <w:spacing w:val="-53"/>
          <w:position w:val="1"/>
          <w:sz w:val="20"/>
          <w:szCs w:val="20"/>
        </w:rPr>
        <w:t>，</w:t>
      </w:r>
      <w:r>
        <w:rPr>
          <w:rFonts w:ascii="黑体" w:hAnsi="黑体" w:eastAsia="黑体" w:cs="黑体"/>
          <w:color w:val="231F20"/>
          <w:position w:val="1"/>
          <w:sz w:val="20"/>
          <w:szCs w:val="20"/>
        </w:rPr>
        <w:t>公正评选</w:t>
      </w:r>
    </w:p>
    <w:p>
      <w:pPr>
        <w:spacing w:before="46" w:line="217" w:lineRule="auto"/>
        <w:ind w:left="106" w:right="79" w:firstLine="420"/>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根据申报程序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在矿山企业自愿申报的基础上</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按照公开、公平、公正的原则选出符合条件的绿色</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矿山</w:t>
      </w:r>
      <w:r>
        <w:rPr>
          <w:rFonts w:ascii="微软雅黑" w:hAnsi="微软雅黑" w:eastAsia="微软雅黑" w:cs="微软雅黑"/>
          <w:color w:val="231F20"/>
          <w:spacing w:val="11"/>
          <w:sz w:val="20"/>
          <w:szCs w:val="20"/>
        </w:rPr>
        <w:t>。</w:t>
      </w:r>
    </w:p>
    <w:p>
      <w:pPr>
        <w:spacing w:line="273" w:lineRule="exact"/>
        <w:ind w:firstLine="3806"/>
        <w:rPr>
          <w:rFonts w:ascii="黑体" w:hAnsi="黑体" w:eastAsia="黑体" w:cs="黑体"/>
          <w:sz w:val="20"/>
          <w:szCs w:val="20"/>
        </w:rPr>
      </w:pPr>
      <w:r>
        <w:rPr>
          <w:rFonts w:ascii="黑体" w:hAnsi="黑体" w:eastAsia="黑体" w:cs="黑体"/>
          <w:color w:val="231F20"/>
          <w:spacing w:val="9"/>
          <w:position w:val="1"/>
          <w:sz w:val="20"/>
          <w:szCs w:val="20"/>
        </w:rPr>
        <w:t>第</w:t>
      </w:r>
      <w:r>
        <w:rPr>
          <w:rFonts w:ascii="黑体" w:hAnsi="黑体" w:eastAsia="黑体" w:cs="黑体"/>
          <w:color w:val="231F20"/>
          <w:spacing w:val="8"/>
          <w:position w:val="1"/>
          <w:sz w:val="20"/>
          <w:szCs w:val="20"/>
        </w:rPr>
        <w:t>三节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8"/>
          <w:position w:val="1"/>
          <w:sz w:val="20"/>
          <w:szCs w:val="20"/>
        </w:rPr>
        <w:t>规划目标</w:t>
      </w:r>
    </w:p>
    <w:p>
      <w:pPr>
        <w:spacing w:before="42" w:line="325" w:lineRule="exact"/>
        <w:ind w:firstLine="533"/>
        <w:rPr>
          <w:rFonts w:ascii="黑体" w:hAnsi="黑体" w:eastAsia="黑体" w:cs="黑体"/>
          <w:sz w:val="20"/>
          <w:szCs w:val="20"/>
        </w:rPr>
      </w:pPr>
      <w:r>
        <w:rPr>
          <w:rFonts w:ascii="黑体" w:hAnsi="黑体" w:eastAsia="黑体" w:cs="黑体"/>
          <w:color w:val="231F20"/>
          <w:spacing w:val="3"/>
          <w:position w:val="2"/>
          <w:sz w:val="20"/>
          <w:szCs w:val="20"/>
        </w:rPr>
        <w:t>一、近期目标（</w:t>
      </w:r>
      <w:r>
        <w:rPr>
          <w:rFonts w:ascii="黑体" w:hAnsi="黑体" w:eastAsia="黑体" w:cs="黑体"/>
          <w:color w:val="231F20"/>
          <w:spacing w:val="2"/>
          <w:position w:val="2"/>
          <w:sz w:val="20"/>
          <w:szCs w:val="20"/>
        </w:rPr>
        <w:t>20</w:t>
      </w:r>
      <w:r>
        <w:rPr>
          <w:rFonts w:ascii="黑体" w:hAnsi="黑体" w:eastAsia="黑体" w:cs="黑体"/>
          <w:color w:val="231F20"/>
          <w:spacing w:val="1"/>
          <w:position w:val="2"/>
          <w:sz w:val="20"/>
          <w:szCs w:val="20"/>
        </w:rPr>
        <w:t>18-2020</w:t>
      </w:r>
      <w:r>
        <w:rPr>
          <w:rFonts w:ascii="黑体" w:hAnsi="黑体" w:eastAsia="黑体" w:cs="黑体"/>
          <w:color w:val="231F20"/>
          <w:spacing w:val="2"/>
          <w:position w:val="2"/>
          <w:sz w:val="20"/>
          <w:szCs w:val="20"/>
        </w:rPr>
        <w:t>年</w:t>
      </w:r>
      <w:r>
        <w:rPr>
          <w:rFonts w:ascii="黑体" w:hAnsi="黑体" w:eastAsia="黑体" w:cs="黑体"/>
          <w:color w:val="231F20"/>
          <w:spacing w:val="3"/>
          <w:position w:val="2"/>
          <w:sz w:val="20"/>
          <w:szCs w:val="20"/>
        </w:rPr>
        <w:t>）</w:t>
      </w:r>
    </w:p>
    <w:p>
      <w:pPr>
        <w:spacing w:before="4" w:line="235" w:lineRule="auto"/>
        <w:ind w:right="79" w:firstLine="564"/>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自 2018 年起，新建矿山布</w:t>
      </w:r>
      <w:r>
        <w:rPr>
          <w:rFonts w:ascii="微软雅黑" w:hAnsi="微软雅黑" w:eastAsia="微软雅黑" w:cs="微软雅黑"/>
          <w:color w:val="231F20"/>
          <w:sz w:val="20"/>
          <w:szCs w:val="20"/>
        </w:rPr>
        <w:t>局合理</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符合矿产资源规划</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产业政策和生态保护要求</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全部达到绿色 </w:t>
      </w:r>
      <w:r>
        <w:rPr>
          <w:rFonts w:ascii="微软雅黑" w:hAnsi="微软雅黑" w:eastAsia="微软雅黑" w:cs="微软雅黑"/>
          <w:color w:val="231F20"/>
          <w:spacing w:val="7"/>
          <w:sz w:val="20"/>
          <w:szCs w:val="20"/>
        </w:rPr>
        <w:t>矿山建设标准</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生产矿山要按绿色矿山建设要求加快升级改造</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按期达到绿色矿山建设标准</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各矿山</w:t>
      </w:r>
      <w:r>
        <w:rPr>
          <w:rFonts w:ascii="微软雅黑" w:hAnsi="微软雅黑" w:eastAsia="微软雅黑" w:cs="微软雅黑"/>
          <w:color w:val="231F20"/>
          <w:sz w:val="20"/>
          <w:szCs w:val="20"/>
        </w:rPr>
        <w:t xml:space="preserve"> “三率”达标率要达到 95%</w:t>
      </w:r>
      <w:r>
        <w:rPr>
          <w:rFonts w:ascii="微软雅黑" w:hAnsi="微软雅黑" w:eastAsia="微软雅黑" w:cs="微软雅黑"/>
          <w:color w:val="231F20"/>
          <w:spacing w:val="-93"/>
          <w:sz w:val="20"/>
          <w:szCs w:val="20"/>
        </w:rPr>
        <w:t>，</w:t>
      </w:r>
      <w:r>
        <w:rPr>
          <w:rFonts w:ascii="微软雅黑" w:hAnsi="微软雅黑" w:eastAsia="微软雅黑" w:cs="微软雅黑"/>
          <w:color w:val="231F20"/>
          <w:sz w:val="20"/>
          <w:szCs w:val="20"/>
        </w:rPr>
        <w:t>“三废”处置率和排放达标率 100%</w:t>
      </w:r>
      <w:r>
        <w:rPr>
          <w:rFonts w:ascii="微软雅黑" w:hAnsi="微软雅黑" w:eastAsia="微软雅黑" w:cs="微软雅黑"/>
          <w:color w:val="231F20"/>
          <w:spacing w:val="-93"/>
          <w:sz w:val="20"/>
          <w:szCs w:val="20"/>
        </w:rPr>
        <w:t>，</w:t>
      </w:r>
      <w:r>
        <w:rPr>
          <w:rFonts w:ascii="微软雅黑" w:hAnsi="微软雅黑" w:eastAsia="微软雅黑" w:cs="微软雅黑"/>
          <w:color w:val="231F20"/>
          <w:sz w:val="20"/>
          <w:szCs w:val="20"/>
        </w:rPr>
        <w:t>废水循环利用率 100%</w:t>
      </w:r>
      <w:r>
        <w:rPr>
          <w:rFonts w:ascii="微软雅黑" w:hAnsi="微软雅黑" w:eastAsia="微软雅黑" w:cs="微软雅黑"/>
          <w:color w:val="231F20"/>
          <w:spacing w:val="-93"/>
          <w:sz w:val="20"/>
          <w:szCs w:val="20"/>
        </w:rPr>
        <w:t>，</w:t>
      </w:r>
      <w:r>
        <w:rPr>
          <w:rFonts w:ascii="微软雅黑" w:hAnsi="微软雅黑" w:eastAsia="微软雅黑" w:cs="微软雅黑"/>
          <w:color w:val="231F20"/>
          <w:sz w:val="20"/>
          <w:szCs w:val="20"/>
        </w:rPr>
        <w:t>矿山地质环境</w:t>
      </w:r>
    </w:p>
    <w:p>
      <w:pPr>
        <w:sectPr>
          <w:headerReference r:id="rId15" w:type="default"/>
          <w:pgSz w:w="11906" w:h="16838"/>
          <w:pgMar w:top="1680" w:right="1338" w:bottom="400" w:left="1316" w:header="1384" w:footer="0" w:gutter="0"/>
        </w:sectPr>
      </w:pPr>
    </w:p>
    <w:p>
      <w:pPr>
        <w:spacing w:before="300" w:line="221" w:lineRule="auto"/>
        <w:ind w:left="5" w:right="75"/>
        <w:rPr>
          <w:rFonts w:ascii="微软雅黑" w:hAnsi="微软雅黑" w:eastAsia="微软雅黑" w:cs="微软雅黑"/>
          <w:sz w:val="20"/>
          <w:szCs w:val="20"/>
        </w:rPr>
      </w:pPr>
      <w:r>
        <w:rPr>
          <w:rFonts w:ascii="微软雅黑" w:hAnsi="微软雅黑" w:eastAsia="微软雅黑" w:cs="微软雅黑"/>
          <w:color w:val="231F20"/>
          <w:sz w:val="20"/>
          <w:szCs w:val="20"/>
        </w:rPr>
        <w:t>治理</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矿区可绿化区域覆盖率 100%</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矿山开采机械化率 100%</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科技创新投入占矿业总产值比率 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1.5%以上</w:t>
      </w:r>
      <w:r>
        <w:rPr>
          <w:rFonts w:ascii="微软雅黑" w:hAnsi="微软雅黑" w:eastAsia="微软雅黑" w:cs="微软雅黑"/>
          <w:color w:val="231F20"/>
          <w:spacing w:val="-15"/>
          <w:sz w:val="20"/>
          <w:szCs w:val="20"/>
        </w:rPr>
        <w:t>，</w:t>
      </w:r>
      <w:r>
        <w:rPr>
          <w:rFonts w:ascii="微软雅黑" w:hAnsi="微软雅黑" w:eastAsia="微软雅黑" w:cs="微软雅黑"/>
          <w:color w:val="231F20"/>
          <w:sz w:val="20"/>
          <w:szCs w:val="20"/>
        </w:rPr>
        <w:t>职工和社区居民满意度达到 80%以上</w:t>
      </w:r>
      <w:r>
        <w:rPr>
          <w:rFonts w:ascii="微软雅黑" w:hAnsi="微软雅黑" w:eastAsia="微软雅黑" w:cs="微软雅黑"/>
          <w:color w:val="231F20"/>
          <w:spacing w:val="-15"/>
          <w:sz w:val="20"/>
          <w:szCs w:val="20"/>
        </w:rPr>
        <w:t>。</w:t>
      </w:r>
    </w:p>
    <w:p>
      <w:pPr>
        <w:spacing w:before="4" w:line="220" w:lineRule="auto"/>
        <w:ind w:left="2" w:firstLine="34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（一</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强化绿色勘查监督与管理全面推动地质勘查项目实施绿色勘查</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配合上级自然资源管理部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门，加强</w:t>
      </w:r>
      <w:r>
        <w:rPr>
          <w:rFonts w:ascii="微软雅黑" w:hAnsi="微软雅黑" w:eastAsia="微软雅黑" w:cs="微软雅黑"/>
          <w:color w:val="231F20"/>
          <w:sz w:val="20"/>
          <w:szCs w:val="20"/>
        </w:rPr>
        <w:t>检查</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督促</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做好绿色勘查的监督管理工作</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加大对广大地勘从业人员的宣传教育</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使地勘从 </w:t>
      </w:r>
      <w:r>
        <w:rPr>
          <w:rFonts w:ascii="微软雅黑" w:hAnsi="微软雅黑" w:eastAsia="微软雅黑" w:cs="微软雅黑"/>
          <w:color w:val="231F20"/>
          <w:spacing w:val="13"/>
          <w:sz w:val="20"/>
          <w:szCs w:val="20"/>
        </w:rPr>
        <w:t>业人员形成对绿色勘查理念的认同，把生态环境保护意识根</w:t>
      </w:r>
      <w:r>
        <w:rPr>
          <w:rFonts w:ascii="微软雅黑" w:hAnsi="微软雅黑" w:eastAsia="微软雅黑" w:cs="微软雅黑"/>
          <w:color w:val="231F20"/>
          <w:spacing w:val="12"/>
          <w:sz w:val="20"/>
          <w:szCs w:val="20"/>
        </w:rPr>
        <w:t>植于地勘项目和参与项目人员的心中</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推广应用有利于保护生态环境的地质找矿新</w:t>
      </w:r>
      <w:r>
        <w:rPr>
          <w:rFonts w:ascii="微软雅黑" w:hAnsi="微软雅黑" w:eastAsia="微软雅黑" w:cs="微软雅黑"/>
          <w:color w:val="231F20"/>
          <w:sz w:val="20"/>
          <w:szCs w:val="20"/>
        </w:rPr>
        <w:t>理论</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新方法</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新技术</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新工艺</w:t>
      </w:r>
      <w:r>
        <w:rPr>
          <w:rFonts w:ascii="微软雅黑" w:hAnsi="微软雅黑" w:eastAsia="微软雅黑" w:cs="微软雅黑"/>
          <w:color w:val="231F20"/>
          <w:spacing w:val="1"/>
          <w:sz w:val="20"/>
          <w:szCs w:val="20"/>
        </w:rPr>
        <w:t>。</w:t>
      </w:r>
    </w:p>
    <w:p>
      <w:pPr>
        <w:spacing w:before="3" w:line="216" w:lineRule="auto"/>
        <w:ind w:left="4" w:right="75" w:firstLine="338"/>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（二）分批次推进绿色矿山建设绿色矿山建设主要针</w:t>
      </w:r>
      <w:r>
        <w:rPr>
          <w:rFonts w:ascii="微软雅黑" w:hAnsi="微软雅黑" w:eastAsia="微软雅黑" w:cs="微软雅黑"/>
          <w:color w:val="231F20"/>
          <w:spacing w:val="2"/>
          <w:sz w:val="20"/>
          <w:szCs w:val="20"/>
        </w:rPr>
        <w:t xml:space="preserve">对 </w:t>
      </w:r>
      <w:r>
        <w:rPr>
          <w:rFonts w:ascii="微软雅黑" w:hAnsi="微软雅黑" w:eastAsia="微软雅黑" w:cs="微软雅黑"/>
          <w:color w:val="231F20"/>
          <w:spacing w:val="1"/>
          <w:sz w:val="20"/>
          <w:szCs w:val="20"/>
        </w:rPr>
        <w:t>32</w:t>
      </w:r>
      <w:r>
        <w:rPr>
          <w:rFonts w:ascii="微软雅黑" w:hAnsi="微软雅黑" w:eastAsia="微软雅黑" w:cs="微软雅黑"/>
          <w:color w:val="231F20"/>
          <w:spacing w:val="2"/>
          <w:sz w:val="20"/>
          <w:szCs w:val="20"/>
        </w:rPr>
        <w:t xml:space="preserve"> 家生产煤矿 </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根据我区实际</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按年度计</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划</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201</w:t>
      </w:r>
      <w:r>
        <w:rPr>
          <w:rFonts w:ascii="微软雅黑" w:hAnsi="微软雅黑" w:eastAsia="微软雅黑" w:cs="微软雅黑"/>
          <w:color w:val="231F20"/>
          <w:sz w:val="20"/>
          <w:szCs w:val="20"/>
        </w:rPr>
        <w:t>8</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年底建设完成</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7</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个绿色矿山</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2019</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年底建设完成</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11</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个绿色矿山</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2020</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年底建设完成</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4</w:t>
      </w:r>
      <w:r>
        <w:rPr>
          <w:rFonts w:ascii="微软雅黑" w:hAnsi="微软雅黑" w:eastAsia="微软雅黑" w:cs="微软雅黑"/>
          <w:color w:val="231F20"/>
          <w:spacing w:val="-4"/>
          <w:sz w:val="20"/>
          <w:szCs w:val="20"/>
        </w:rPr>
        <w:t xml:space="preserve"> </w:t>
      </w:r>
      <w:r>
        <w:rPr>
          <w:rFonts w:ascii="微软雅黑" w:hAnsi="微软雅黑" w:eastAsia="微软雅黑" w:cs="微软雅黑"/>
          <w:color w:val="231F20"/>
          <w:sz w:val="20"/>
          <w:szCs w:val="20"/>
        </w:rPr>
        <w:t>个以上 绿色矿山（规划主要指标和各年度规划指标见附表</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2</w:t>
      </w:r>
      <w:r>
        <w:rPr>
          <w:rFonts w:ascii="微软雅黑" w:hAnsi="微软雅黑" w:eastAsia="微软雅黑" w:cs="微软雅黑"/>
          <w:color w:val="231F20"/>
          <w:spacing w:val="-52"/>
          <w:sz w:val="20"/>
          <w:szCs w:val="20"/>
        </w:rPr>
        <w:t>、</w:t>
      </w:r>
      <w:r>
        <w:rPr>
          <w:rFonts w:ascii="微软雅黑" w:hAnsi="微软雅黑" w:eastAsia="微软雅黑" w:cs="微软雅黑"/>
          <w:color w:val="231F20"/>
          <w:sz w:val="20"/>
          <w:szCs w:val="20"/>
        </w:rPr>
        <w:t>3</w:t>
      </w:r>
      <w:r>
        <w:rPr>
          <w:rFonts w:ascii="微软雅黑" w:hAnsi="微软雅黑" w:eastAsia="微软雅黑" w:cs="微软雅黑"/>
          <w:color w:val="231F20"/>
          <w:spacing w:val="-52"/>
          <w:sz w:val="20"/>
          <w:szCs w:val="20"/>
        </w:rPr>
        <w:t>）。</w:t>
      </w:r>
    </w:p>
    <w:p>
      <w:pPr>
        <w:spacing w:before="16" w:line="209"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（三）建设绿色</w:t>
      </w:r>
      <w:r>
        <w:rPr>
          <w:rFonts w:ascii="微软雅黑" w:hAnsi="微软雅黑" w:eastAsia="微软雅黑" w:cs="微软雅黑"/>
          <w:color w:val="231F20"/>
          <w:sz w:val="20"/>
          <w:szCs w:val="20"/>
        </w:rPr>
        <w:t>矿业发展示范点</w:t>
      </w:r>
    </w:p>
    <w:p>
      <w:pPr>
        <w:spacing w:before="18" w:line="221" w:lineRule="auto"/>
        <w:ind w:left="2" w:right="75" w:firstLine="421"/>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树立一批独具特色的绿色矿山建设典范</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其中以双欣煤矿</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色连二矿等为代表</w:t>
      </w:r>
      <w:r>
        <w:rPr>
          <w:rFonts w:ascii="微软雅黑" w:hAnsi="微软雅黑" w:eastAsia="微软雅黑" w:cs="微软雅黑"/>
          <w:color w:val="231F20"/>
          <w:spacing w:val="5"/>
          <w:sz w:val="20"/>
          <w:szCs w:val="20"/>
        </w:rPr>
        <w:t>的煤矿树立为应用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新技术</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新科技典范</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以民达煤矿</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纳源煤矿等为代表的煤矿树立为</w:t>
      </w:r>
      <w:r>
        <w:rPr>
          <w:rFonts w:ascii="微软雅黑" w:hAnsi="微软雅黑" w:eastAsia="微软雅黑" w:cs="微软雅黑"/>
          <w:color w:val="231F20"/>
          <w:spacing w:val="2"/>
          <w:sz w:val="20"/>
          <w:szCs w:val="20"/>
        </w:rPr>
        <w:t>复垦和创新发展设施农业典范</w:t>
      </w:r>
      <w:r>
        <w:rPr>
          <w:rFonts w:ascii="微软雅黑" w:hAnsi="微软雅黑" w:eastAsia="微软雅黑" w:cs="微软雅黑"/>
          <w:color w:val="231F20"/>
          <w:spacing w:val="4"/>
          <w:sz w:val="20"/>
          <w:szCs w:val="20"/>
        </w:rPr>
        <w:t>。</w:t>
      </w:r>
    </w:p>
    <w:p>
      <w:pPr>
        <w:spacing w:line="189" w:lineRule="auto"/>
        <w:ind w:firstLine="443"/>
        <w:rPr>
          <w:rFonts w:ascii="微软雅黑" w:hAnsi="微软雅黑" w:eastAsia="微软雅黑" w:cs="微软雅黑"/>
          <w:sz w:val="20"/>
          <w:szCs w:val="20"/>
        </w:rPr>
      </w:pPr>
      <w:r>
        <w:rPr>
          <w:rFonts w:ascii="微软雅黑" w:hAnsi="微软雅黑" w:eastAsia="微软雅黑" w:cs="微软雅黑"/>
          <w:color w:val="231F20"/>
          <w:sz w:val="20"/>
          <w:szCs w:val="20"/>
        </w:rPr>
        <w:t>同时</w:t>
      </w:r>
      <w:r>
        <w:rPr>
          <w:rFonts w:ascii="微软雅黑" w:hAnsi="微软雅黑" w:eastAsia="微软雅黑" w:cs="微软雅黑"/>
          <w:color w:val="231F20"/>
          <w:spacing w:val="-14"/>
          <w:sz w:val="20"/>
          <w:szCs w:val="20"/>
        </w:rPr>
        <w:t>，</w:t>
      </w:r>
      <w:r>
        <w:rPr>
          <w:rFonts w:ascii="微软雅黑" w:hAnsi="微软雅黑" w:eastAsia="微软雅黑" w:cs="微软雅黑"/>
          <w:color w:val="231F20"/>
          <w:sz w:val="20"/>
          <w:szCs w:val="20"/>
        </w:rPr>
        <w:t>为了解决部分露天矿山的复垦用水问题</w:t>
      </w:r>
      <w:r>
        <w:rPr>
          <w:rFonts w:ascii="微软雅黑" w:hAnsi="微软雅黑" w:eastAsia="微软雅黑" w:cs="微软雅黑"/>
          <w:color w:val="231F20"/>
          <w:spacing w:val="-14"/>
          <w:sz w:val="20"/>
          <w:szCs w:val="20"/>
        </w:rPr>
        <w:t>，</w:t>
      </w:r>
      <w:r>
        <w:rPr>
          <w:rFonts w:ascii="微软雅黑" w:hAnsi="微软雅黑" w:eastAsia="微软雅黑" w:cs="微软雅黑"/>
          <w:color w:val="231F20"/>
          <w:sz w:val="20"/>
          <w:szCs w:val="20"/>
        </w:rPr>
        <w:t>规划建成五个中水调蓄水池</w:t>
      </w:r>
      <w:r>
        <w:rPr>
          <w:rFonts w:ascii="微软雅黑" w:hAnsi="微软雅黑" w:eastAsia="微软雅黑" w:cs="微软雅黑"/>
          <w:color w:val="231F20"/>
          <w:spacing w:val="-14"/>
          <w:sz w:val="20"/>
          <w:szCs w:val="20"/>
        </w:rPr>
        <w:t>，</w:t>
      </w:r>
      <w:r>
        <w:rPr>
          <w:rFonts w:ascii="微软雅黑" w:hAnsi="微软雅黑" w:eastAsia="微软雅黑" w:cs="微软雅黑"/>
          <w:color w:val="231F20"/>
          <w:sz w:val="20"/>
          <w:szCs w:val="20"/>
        </w:rPr>
        <w:t>计划</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2020 年完成</w:t>
      </w:r>
      <w:r>
        <w:rPr>
          <w:rFonts w:ascii="微软雅黑" w:hAnsi="微软雅黑" w:eastAsia="微软雅黑" w:cs="微软雅黑"/>
          <w:color w:val="231F20"/>
          <w:spacing w:val="-14"/>
          <w:sz w:val="20"/>
          <w:szCs w:val="20"/>
        </w:rPr>
        <w:t>。</w:t>
      </w:r>
    </w:p>
    <w:p>
      <w:pPr>
        <w:spacing w:before="42" w:line="220" w:lineRule="auto"/>
        <w:ind w:left="3" w:right="75" w:firstLine="339"/>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（四</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构建绿色矿业发展长效机制以落实责任为核心</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坚持绿色转型与管理改革相互</w:t>
      </w:r>
      <w:r>
        <w:rPr>
          <w:rFonts w:ascii="微软雅黑" w:hAnsi="微软雅黑" w:eastAsia="微软雅黑" w:cs="微软雅黑"/>
          <w:color w:val="231F20"/>
          <w:spacing w:val="2"/>
          <w:sz w:val="20"/>
          <w:szCs w:val="20"/>
        </w:rPr>
        <w:t>促进</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参与构</w:t>
      </w:r>
      <w:r>
        <w:rPr>
          <w:rFonts w:ascii="微软雅黑" w:hAnsi="微软雅黑" w:eastAsia="微软雅黑" w:cs="微软雅黑"/>
          <w:color w:val="231F20"/>
          <w:sz w:val="20"/>
          <w:szCs w:val="20"/>
        </w:rPr>
        <w:t xml:space="preserve"> 建“矿山企业自主建设</w:t>
      </w:r>
      <w:r>
        <w:rPr>
          <w:rFonts w:ascii="微软雅黑" w:hAnsi="微软雅黑" w:eastAsia="微软雅黑" w:cs="微软雅黑"/>
          <w:color w:val="231F20"/>
          <w:spacing w:val="-45"/>
          <w:sz w:val="20"/>
          <w:szCs w:val="20"/>
        </w:rPr>
        <w:t>、</w:t>
      </w:r>
      <w:r>
        <w:rPr>
          <w:rFonts w:ascii="微软雅黑" w:hAnsi="微软雅黑" w:eastAsia="微软雅黑" w:cs="微软雅黑"/>
          <w:color w:val="231F20"/>
          <w:sz w:val="20"/>
          <w:szCs w:val="20"/>
        </w:rPr>
        <w:t>相关部门协同监管</w:t>
      </w:r>
      <w:r>
        <w:rPr>
          <w:rFonts w:ascii="微软雅黑" w:hAnsi="微软雅黑" w:eastAsia="微软雅黑" w:cs="微软雅黑"/>
          <w:color w:val="231F20"/>
          <w:spacing w:val="-44"/>
          <w:sz w:val="20"/>
          <w:szCs w:val="20"/>
        </w:rPr>
        <w:t>、</w:t>
      </w:r>
      <w:r>
        <w:rPr>
          <w:rFonts w:ascii="微软雅黑" w:hAnsi="微软雅黑" w:eastAsia="微软雅黑" w:cs="微软雅黑"/>
          <w:color w:val="231F20"/>
          <w:sz w:val="20"/>
          <w:szCs w:val="20"/>
        </w:rPr>
        <w:t>社会公众参与监督”的绿色矿山建设工作体系</w:t>
      </w:r>
      <w:r>
        <w:rPr>
          <w:rFonts w:ascii="微软雅黑" w:hAnsi="微软雅黑" w:eastAsia="微软雅黑" w:cs="微软雅黑"/>
          <w:color w:val="231F20"/>
          <w:spacing w:val="-44"/>
          <w:sz w:val="20"/>
          <w:szCs w:val="20"/>
        </w:rPr>
        <w:t>，</w:t>
      </w:r>
      <w:r>
        <w:rPr>
          <w:rFonts w:ascii="微软雅黑" w:hAnsi="微软雅黑" w:eastAsia="微软雅黑" w:cs="微软雅黑"/>
          <w:color w:val="231F20"/>
          <w:sz w:val="20"/>
          <w:szCs w:val="20"/>
        </w:rPr>
        <w:t xml:space="preserve">建立“社会 </w:t>
      </w:r>
      <w:r>
        <w:rPr>
          <w:rFonts w:ascii="微软雅黑" w:hAnsi="微软雅黑" w:eastAsia="微软雅黑" w:cs="微软雅黑"/>
          <w:color w:val="231F20"/>
          <w:spacing w:val="1"/>
          <w:sz w:val="20"/>
          <w:szCs w:val="20"/>
        </w:rPr>
        <w:t>监督、</w:t>
      </w:r>
      <w:r>
        <w:rPr>
          <w:rFonts w:ascii="微软雅黑" w:hAnsi="微软雅黑" w:eastAsia="微软雅黑" w:cs="微软雅黑"/>
          <w:color w:val="231F20"/>
          <w:sz w:val="20"/>
          <w:szCs w:val="20"/>
        </w:rPr>
        <w:t>政府抽查</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守信奖励</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失信惩戒”的绿色矿山监管机制</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构建绿色矿业发展长效机制</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 xml:space="preserve">地勘单位 </w:t>
      </w:r>
      <w:r>
        <w:rPr>
          <w:rFonts w:ascii="微软雅黑" w:hAnsi="微软雅黑" w:eastAsia="微软雅黑" w:cs="微软雅黑"/>
          <w:color w:val="231F20"/>
          <w:spacing w:val="2"/>
          <w:sz w:val="20"/>
          <w:szCs w:val="20"/>
        </w:rPr>
        <w:t>负责推进绿色勘查，矿山企业负责对照标准</w:t>
      </w:r>
      <w:r>
        <w:rPr>
          <w:rFonts w:ascii="微软雅黑" w:hAnsi="微软雅黑" w:eastAsia="微软雅黑" w:cs="微软雅黑"/>
          <w:color w:val="231F20"/>
          <w:spacing w:val="1"/>
          <w:sz w:val="20"/>
          <w:szCs w:val="20"/>
        </w:rPr>
        <w:t>建设绿色矿山</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政府相关部门负责督促指导</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加强监管</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第</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三方评估机构负责评估绿色矿山建设</w:t>
      </w:r>
      <w:r>
        <w:rPr>
          <w:rFonts w:ascii="微软雅黑" w:hAnsi="微软雅黑" w:eastAsia="微软雅黑" w:cs="微软雅黑"/>
          <w:color w:val="231F20"/>
          <w:spacing w:val="9"/>
          <w:sz w:val="20"/>
          <w:szCs w:val="20"/>
        </w:rPr>
        <w:t>成效</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绿色矿山建设和评估结果向社会公开</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广泛接受社会公</w:t>
      </w:r>
      <w:r>
        <w:rPr>
          <w:rFonts w:ascii="微软雅黑" w:hAnsi="微软雅黑" w:eastAsia="微软雅黑" w:cs="微软雅黑"/>
          <w:color w:val="231F20"/>
          <w:sz w:val="20"/>
          <w:szCs w:val="20"/>
        </w:rPr>
        <w:t xml:space="preserve"> 众监督 </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50"/>
          <w:sz w:val="20"/>
          <w:szCs w:val="20"/>
        </w:rPr>
        <w:t xml:space="preserve">  </w:t>
      </w:r>
      <w:r>
        <w:rPr>
          <w:rFonts w:ascii="微软雅黑" w:hAnsi="微软雅黑" w:eastAsia="微软雅黑" w:cs="微软雅黑"/>
          <w:color w:val="231F20"/>
          <w:sz w:val="20"/>
          <w:szCs w:val="20"/>
        </w:rPr>
        <w:t>同时，建立健全创新激励和奖惩机制，注重落实和实施。</w:t>
      </w:r>
    </w:p>
    <w:p>
      <w:pPr>
        <w:spacing w:line="296" w:lineRule="exact"/>
        <w:ind w:firstLine="432"/>
        <w:rPr>
          <w:rFonts w:ascii="黑体" w:hAnsi="黑体" w:eastAsia="黑体" w:cs="黑体"/>
          <w:sz w:val="20"/>
          <w:szCs w:val="20"/>
        </w:rPr>
      </w:pPr>
      <w:r>
        <w:rPr>
          <w:rFonts w:ascii="黑体" w:hAnsi="黑体" w:eastAsia="黑体" w:cs="黑体"/>
          <w:color w:val="231F20"/>
          <w:spacing w:val="3"/>
          <w:position w:val="2"/>
          <w:sz w:val="20"/>
          <w:szCs w:val="20"/>
        </w:rPr>
        <w:t>二</w:t>
      </w:r>
      <w:r>
        <w:rPr>
          <w:rFonts w:ascii="黑体" w:hAnsi="黑体" w:eastAsia="黑体" w:cs="黑体"/>
          <w:color w:val="231F20"/>
          <w:spacing w:val="4"/>
          <w:position w:val="2"/>
          <w:sz w:val="20"/>
          <w:szCs w:val="20"/>
        </w:rPr>
        <w:t>、</w:t>
      </w:r>
      <w:r>
        <w:rPr>
          <w:rFonts w:ascii="黑体" w:hAnsi="黑体" w:eastAsia="黑体" w:cs="黑体"/>
          <w:color w:val="231F20"/>
          <w:spacing w:val="3"/>
          <w:position w:val="2"/>
          <w:sz w:val="20"/>
          <w:szCs w:val="20"/>
        </w:rPr>
        <w:t>中期目标（</w:t>
      </w:r>
      <w:r>
        <w:rPr>
          <w:rFonts w:ascii="黑体" w:hAnsi="黑体" w:eastAsia="黑体" w:cs="黑体"/>
          <w:color w:val="231F20"/>
          <w:spacing w:val="1"/>
          <w:position w:val="2"/>
          <w:sz w:val="20"/>
          <w:szCs w:val="20"/>
        </w:rPr>
        <w:t>2021-2025</w:t>
      </w:r>
      <w:r>
        <w:rPr>
          <w:rFonts w:ascii="黑体" w:hAnsi="黑体" w:eastAsia="黑体" w:cs="黑体"/>
          <w:color w:val="231F20"/>
          <w:spacing w:val="2"/>
          <w:position w:val="2"/>
          <w:sz w:val="20"/>
          <w:szCs w:val="20"/>
        </w:rPr>
        <w:t>年</w:t>
      </w:r>
      <w:r>
        <w:rPr>
          <w:rFonts w:ascii="黑体" w:hAnsi="黑体" w:eastAsia="黑体" w:cs="黑体"/>
          <w:color w:val="231F20"/>
          <w:spacing w:val="4"/>
          <w:position w:val="2"/>
          <w:sz w:val="20"/>
          <w:szCs w:val="20"/>
        </w:rPr>
        <w:t>）</w:t>
      </w:r>
    </w:p>
    <w:p>
      <w:pPr>
        <w:spacing w:before="31" w:line="219" w:lineRule="auto"/>
        <w:ind w:left="2" w:right="75" w:firstLine="422"/>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全面推进我区绿色矿山建设进程</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已取得绿色矿山称号的矿山继续巩固提</w:t>
      </w:r>
      <w:r>
        <w:rPr>
          <w:rFonts w:ascii="微软雅黑" w:hAnsi="微软雅黑" w:eastAsia="微软雅黑" w:cs="微软雅黑"/>
          <w:color w:val="231F20"/>
          <w:spacing w:val="5"/>
          <w:sz w:val="20"/>
          <w:szCs w:val="20"/>
        </w:rPr>
        <w:t>高</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正在进行绿矿建设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的矿山要不断学习和推广典范的成功经验</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依靠科技进步逐步提高全员生产率</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节能降耗</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提高机械</w:t>
      </w:r>
      <w:r>
        <w:rPr>
          <w:rFonts w:ascii="微软雅黑" w:hAnsi="微软雅黑" w:eastAsia="微软雅黑" w:cs="微软雅黑"/>
          <w:color w:val="231F20"/>
          <w:sz w:val="20"/>
          <w:szCs w:val="20"/>
        </w:rPr>
        <w:t xml:space="preserve"> 化和自动化水平</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向智慧型数字化矿山迈进 。</w:t>
      </w:r>
      <w:r>
        <w:rPr>
          <w:rFonts w:ascii="微软雅黑" w:hAnsi="微软雅黑" w:eastAsia="微软雅黑" w:cs="微软雅黑"/>
          <w:color w:val="231F20"/>
          <w:spacing w:val="-48"/>
          <w:sz w:val="20"/>
          <w:szCs w:val="20"/>
        </w:rPr>
        <w:t xml:space="preserve">  </w:t>
      </w:r>
      <w:r>
        <w:rPr>
          <w:rFonts w:ascii="微软雅黑" w:hAnsi="微软雅黑" w:eastAsia="微软雅黑" w:cs="微软雅黑"/>
          <w:color w:val="231F20"/>
          <w:sz w:val="20"/>
          <w:szCs w:val="20"/>
        </w:rPr>
        <w:t xml:space="preserve">至 2025 年，所有煤矿全部建成绿色矿山，全面实现节约 </w:t>
      </w:r>
      <w:r>
        <w:rPr>
          <w:rFonts w:ascii="微软雅黑" w:hAnsi="微软雅黑" w:eastAsia="微软雅黑" w:cs="微软雅黑"/>
          <w:color w:val="231F20"/>
          <w:spacing w:val="2"/>
          <w:sz w:val="20"/>
          <w:szCs w:val="20"/>
        </w:rPr>
        <w:t xml:space="preserve">高效、环境友好、矿地和谐的绿色矿山建设格局（规划主要指标和各年度规划实施进度见附表 </w:t>
      </w:r>
      <w:r>
        <w:rPr>
          <w:rFonts w:ascii="微软雅黑" w:hAnsi="微软雅黑" w:eastAsia="微软雅黑" w:cs="微软雅黑"/>
          <w:color w:val="231F20"/>
          <w:spacing w:val="1"/>
          <w:sz w:val="20"/>
          <w:szCs w:val="20"/>
        </w:rPr>
        <w:t>2</w:t>
      </w:r>
      <w:r>
        <w:rPr>
          <w:rFonts w:ascii="微软雅黑" w:hAnsi="微软雅黑" w:eastAsia="微软雅黑" w:cs="微软雅黑"/>
          <w:color w:val="231F20"/>
          <w:spacing w:val="2"/>
          <w:sz w:val="20"/>
          <w:szCs w:val="20"/>
        </w:rPr>
        <w:t>、附表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w w:val="74"/>
          <w:sz w:val="20"/>
          <w:szCs w:val="20"/>
        </w:rPr>
        <w:t>4）</w:t>
      </w:r>
      <w:r>
        <w:rPr>
          <w:rFonts w:ascii="微软雅黑" w:hAnsi="微软雅黑" w:eastAsia="微软雅黑" w:cs="微软雅黑"/>
          <w:color w:val="231F20"/>
          <w:spacing w:val="4"/>
          <w:w w:val="74"/>
          <w:sz w:val="20"/>
          <w:szCs w:val="20"/>
        </w:rPr>
        <w:t>。</w:t>
      </w:r>
    </w:p>
    <w:p>
      <w:pPr>
        <w:spacing w:line="221" w:lineRule="auto"/>
        <w:ind w:left="2" w:right="75" w:firstLine="421"/>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各矿山“三率”达标率要达到</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2"/>
          <w:sz w:val="20"/>
          <w:szCs w:val="20"/>
        </w:rPr>
        <w:t>100%</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2"/>
          <w:sz w:val="20"/>
          <w:szCs w:val="20"/>
        </w:rPr>
        <w:t>“三废”处</w:t>
      </w:r>
      <w:r>
        <w:rPr>
          <w:rFonts w:ascii="微软雅黑" w:hAnsi="微软雅黑" w:eastAsia="微软雅黑" w:cs="微软雅黑"/>
          <w:color w:val="231F20"/>
          <w:spacing w:val="-1"/>
          <w:sz w:val="20"/>
          <w:szCs w:val="20"/>
        </w:rPr>
        <w:t>置率和排放达标率</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1"/>
          <w:sz w:val="20"/>
          <w:szCs w:val="20"/>
        </w:rPr>
        <w:t>100%</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1"/>
          <w:sz w:val="20"/>
          <w:szCs w:val="20"/>
        </w:rPr>
        <w:t>废水循环利用率</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1"/>
          <w:sz w:val="20"/>
          <w:szCs w:val="20"/>
        </w:rPr>
        <w:t>100%</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1"/>
          <w:sz w:val="20"/>
          <w:szCs w:val="20"/>
        </w:rPr>
        <w:t>矿</w:t>
      </w:r>
      <w:r>
        <w:rPr>
          <w:rFonts w:ascii="微软雅黑" w:hAnsi="微软雅黑" w:eastAsia="微软雅黑" w:cs="微软雅黑"/>
          <w:color w:val="231F20"/>
          <w:sz w:val="20"/>
          <w:szCs w:val="20"/>
        </w:rPr>
        <w:t xml:space="preserve"> 山地质环境治理率</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z w:val="20"/>
          <w:szCs w:val="20"/>
        </w:rPr>
        <w:t>矿区可绿化区域覆盖率</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z w:val="20"/>
          <w:szCs w:val="20"/>
        </w:rPr>
        <w:t>矿山开采机械化率</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z w:val="20"/>
          <w:szCs w:val="20"/>
        </w:rPr>
        <w:t>自动化率</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24"/>
          <w:sz w:val="20"/>
          <w:szCs w:val="20"/>
        </w:rPr>
        <w:t>，</w:t>
      </w:r>
      <w:r>
        <w:rPr>
          <w:rFonts w:ascii="微软雅黑" w:hAnsi="微软雅黑" w:eastAsia="微软雅黑" w:cs="微软雅黑"/>
          <w:color w:val="231F20"/>
          <w:sz w:val="20"/>
          <w:szCs w:val="20"/>
        </w:rPr>
        <w:t xml:space="preserve">科技创 </w:t>
      </w:r>
      <w:r>
        <w:rPr>
          <w:rFonts w:ascii="微软雅黑" w:hAnsi="微软雅黑" w:eastAsia="微软雅黑" w:cs="微软雅黑"/>
          <w:color w:val="231F20"/>
          <w:spacing w:val="3"/>
          <w:sz w:val="20"/>
          <w:szCs w:val="20"/>
        </w:rPr>
        <w:t>新投入占矿</w:t>
      </w:r>
      <w:r>
        <w:rPr>
          <w:rFonts w:ascii="微软雅黑" w:hAnsi="微软雅黑" w:eastAsia="微软雅黑" w:cs="微软雅黑"/>
          <w:color w:val="231F20"/>
          <w:spacing w:val="2"/>
          <w:sz w:val="20"/>
          <w:szCs w:val="20"/>
        </w:rPr>
        <w:t xml:space="preserve">业总产值比率达到 </w:t>
      </w:r>
      <w:r>
        <w:rPr>
          <w:rFonts w:ascii="微软雅黑" w:hAnsi="微软雅黑" w:eastAsia="微软雅黑" w:cs="微软雅黑"/>
          <w:color w:val="231F20"/>
          <w:spacing w:val="1"/>
          <w:sz w:val="20"/>
          <w:szCs w:val="20"/>
        </w:rPr>
        <w:t>1.8</w:t>
      </w:r>
      <w:r>
        <w:rPr>
          <w:rFonts w:ascii="微软雅黑" w:hAnsi="微软雅黑" w:eastAsia="微软雅黑" w:cs="微软雅黑"/>
          <w:color w:val="231F20"/>
          <w:spacing w:val="2"/>
          <w:sz w:val="20"/>
          <w:szCs w:val="20"/>
        </w:rPr>
        <w:t>%以上</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 xml:space="preserve">职工和社区居民满意度达到 </w:t>
      </w:r>
      <w:r>
        <w:rPr>
          <w:rFonts w:ascii="微软雅黑" w:hAnsi="微软雅黑" w:eastAsia="微软雅黑" w:cs="微软雅黑"/>
          <w:color w:val="231F20"/>
          <w:spacing w:val="1"/>
          <w:sz w:val="20"/>
          <w:szCs w:val="20"/>
        </w:rPr>
        <w:t>85</w:t>
      </w:r>
      <w:r>
        <w:rPr>
          <w:rFonts w:ascii="微软雅黑" w:hAnsi="微软雅黑" w:eastAsia="微软雅黑" w:cs="微软雅黑"/>
          <w:color w:val="231F20"/>
          <w:spacing w:val="2"/>
          <w:sz w:val="20"/>
          <w:szCs w:val="20"/>
        </w:rPr>
        <w:t>%以上</w:t>
      </w:r>
      <w:r>
        <w:rPr>
          <w:rFonts w:ascii="微软雅黑" w:hAnsi="微软雅黑" w:eastAsia="微软雅黑" w:cs="微软雅黑"/>
          <w:color w:val="231F20"/>
          <w:spacing w:val="3"/>
          <w:sz w:val="20"/>
          <w:szCs w:val="20"/>
        </w:rPr>
        <w:t>。</w:t>
      </w:r>
    </w:p>
    <w:p>
      <w:pPr>
        <w:spacing w:line="288" w:lineRule="exact"/>
        <w:ind w:firstLine="435"/>
        <w:rPr>
          <w:rFonts w:ascii="黑体" w:hAnsi="黑体" w:eastAsia="黑体" w:cs="黑体"/>
          <w:sz w:val="20"/>
          <w:szCs w:val="20"/>
        </w:rPr>
      </w:pPr>
      <w:r>
        <w:rPr>
          <w:rFonts w:ascii="黑体" w:hAnsi="黑体" w:eastAsia="黑体" w:cs="黑体"/>
          <w:color w:val="231F20"/>
          <w:spacing w:val="14"/>
          <w:position w:val="2"/>
          <w:sz w:val="20"/>
          <w:szCs w:val="20"/>
        </w:rPr>
        <w:t>三</w:t>
      </w:r>
      <w:r>
        <w:rPr>
          <w:rFonts w:ascii="黑体" w:hAnsi="黑体" w:eastAsia="黑体" w:cs="黑体"/>
          <w:color w:val="231F20"/>
          <w:spacing w:val="16"/>
          <w:position w:val="2"/>
          <w:sz w:val="20"/>
          <w:szCs w:val="20"/>
        </w:rPr>
        <w:t>、</w:t>
      </w:r>
      <w:r>
        <w:rPr>
          <w:rFonts w:ascii="黑体" w:hAnsi="黑体" w:eastAsia="黑体" w:cs="黑体"/>
          <w:color w:val="231F20"/>
          <w:spacing w:val="14"/>
          <w:position w:val="2"/>
          <w:sz w:val="20"/>
          <w:szCs w:val="20"/>
        </w:rPr>
        <w:t>展</w:t>
      </w:r>
      <w:r>
        <w:rPr>
          <w:rFonts w:ascii="黑体" w:hAnsi="黑体" w:eastAsia="黑体" w:cs="黑体"/>
          <w:color w:val="231F20"/>
          <w:spacing w:val="13"/>
          <w:position w:val="2"/>
          <w:sz w:val="20"/>
          <w:szCs w:val="20"/>
        </w:rPr>
        <w:t>望期</w:t>
      </w:r>
      <w:r>
        <w:rPr>
          <w:rFonts w:ascii="黑体" w:hAnsi="黑体" w:eastAsia="黑体" w:cs="黑体"/>
          <w:color w:val="231F20"/>
          <w:spacing w:val="7"/>
          <w:position w:val="2"/>
          <w:sz w:val="20"/>
          <w:szCs w:val="20"/>
        </w:rPr>
        <w:t>2026-2035</w:t>
      </w:r>
      <w:r>
        <w:rPr>
          <w:rFonts w:ascii="黑体" w:hAnsi="黑体" w:eastAsia="黑体" w:cs="黑体"/>
          <w:color w:val="231F20"/>
          <w:spacing w:val="13"/>
          <w:position w:val="2"/>
          <w:sz w:val="20"/>
          <w:szCs w:val="20"/>
        </w:rPr>
        <w:t>年</w:t>
      </w:r>
    </w:p>
    <w:p>
      <w:pPr>
        <w:spacing w:before="38" w:line="228" w:lineRule="auto"/>
        <w:ind w:right="12" w:firstLine="423"/>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继续推进绿色矿山建设</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已取得绿色矿山称号的继续保持和巩固绿色矿山</w:t>
      </w:r>
      <w:r>
        <w:rPr>
          <w:rFonts w:ascii="微软雅黑" w:hAnsi="微软雅黑" w:eastAsia="微软雅黑" w:cs="微软雅黑"/>
          <w:color w:val="231F20"/>
          <w:spacing w:val="5"/>
          <w:sz w:val="20"/>
          <w:szCs w:val="20"/>
        </w:rPr>
        <w:t>建设成果</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新立的矿山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要按照绿色矿山建设要求高标准建设，使绿色矿山建设工作长期化、</w:t>
      </w:r>
      <w:r>
        <w:rPr>
          <w:rFonts w:ascii="微软雅黑" w:hAnsi="微软雅黑" w:eastAsia="微软雅黑" w:cs="微软雅黑"/>
          <w:color w:val="231F20"/>
          <w:spacing w:val="6"/>
          <w:sz w:val="20"/>
          <w:szCs w:val="20"/>
        </w:rPr>
        <w:t>常态化</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通过推进绿色矿山建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设</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使全区矿产资源开发秩序依法规范有序</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矿产资源勘查开发布局得到空前优化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资源节约集约利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用水平显著提高，矿山地质环境治理和矿区土地复</w:t>
      </w:r>
      <w:r>
        <w:rPr>
          <w:rFonts w:ascii="微软雅黑" w:hAnsi="微软雅黑" w:eastAsia="微软雅黑" w:cs="微软雅黑"/>
          <w:color w:val="231F20"/>
          <w:spacing w:val="7"/>
          <w:sz w:val="20"/>
          <w:szCs w:val="20"/>
        </w:rPr>
        <w:t>垦利用率全面提升</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矿山生态环境得到有效保护</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建设现代化数字矿</w:t>
      </w:r>
      <w:r>
        <w:rPr>
          <w:rFonts w:ascii="微软雅黑" w:hAnsi="微软雅黑" w:eastAsia="微软雅黑" w:cs="微软雅黑"/>
          <w:color w:val="231F20"/>
          <w:spacing w:val="2"/>
          <w:sz w:val="20"/>
          <w:szCs w:val="20"/>
        </w:rPr>
        <w:t>山</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智慧矿山</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实现矿地和谐共赢发展</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进一步开创绿色矿业发展新局面</w:t>
      </w:r>
      <w:r>
        <w:rPr>
          <w:rFonts w:ascii="微软雅黑" w:hAnsi="微软雅黑" w:eastAsia="微软雅黑" w:cs="微软雅黑"/>
          <w:color w:val="231F20"/>
          <w:spacing w:val="3"/>
          <w:sz w:val="20"/>
          <w:szCs w:val="20"/>
        </w:rPr>
        <w:t>。</w:t>
      </w:r>
    </w:p>
    <w:p>
      <w:pPr>
        <w:spacing w:before="349" w:line="186" w:lineRule="auto"/>
        <w:ind w:firstLine="2620"/>
        <w:rPr>
          <w:rFonts w:ascii="微软雅黑" w:hAnsi="微软雅黑" w:eastAsia="微软雅黑" w:cs="微软雅黑"/>
          <w:sz w:val="31"/>
          <w:szCs w:val="31"/>
        </w:rPr>
      </w:pPr>
      <w:r>
        <w:rPr>
          <w:rFonts w:ascii="微软雅黑" w:hAnsi="微软雅黑" w:eastAsia="微软雅黑" w:cs="微软雅黑"/>
          <w:color w:val="231F20"/>
          <w:spacing w:val="13"/>
          <w:sz w:val="31"/>
          <w:szCs w:val="31"/>
        </w:rPr>
        <w:t>第三章</w:t>
      </w:r>
      <w:r>
        <w:rPr>
          <w:rFonts w:ascii="微软雅黑" w:hAnsi="微软雅黑" w:eastAsia="微软雅黑" w:cs="微软雅黑"/>
          <w:color w:val="231F20"/>
          <w:spacing w:val="4"/>
          <w:sz w:val="31"/>
          <w:szCs w:val="31"/>
        </w:rPr>
        <w:t xml:space="preserve">   </w:t>
      </w:r>
      <w:r>
        <w:rPr>
          <w:rFonts w:ascii="微软雅黑" w:hAnsi="微软雅黑" w:eastAsia="微软雅黑" w:cs="微软雅黑"/>
          <w:color w:val="231F20"/>
          <w:spacing w:val="13"/>
          <w:sz w:val="31"/>
          <w:szCs w:val="31"/>
        </w:rPr>
        <w:t>推进</w:t>
      </w:r>
      <w:r>
        <w:rPr>
          <w:rFonts w:ascii="微软雅黑" w:hAnsi="微软雅黑" w:eastAsia="微软雅黑" w:cs="微软雅黑"/>
          <w:color w:val="231F20"/>
          <w:spacing w:val="12"/>
          <w:sz w:val="31"/>
          <w:szCs w:val="31"/>
        </w:rPr>
        <w:t>绿色矿山建设</w:t>
      </w:r>
    </w:p>
    <w:p>
      <w:pPr>
        <w:spacing w:line="332" w:lineRule="auto"/>
        <w:rPr>
          <w:rFonts w:ascii="Arial"/>
          <w:sz w:val="21"/>
        </w:rPr>
      </w:pPr>
    </w:p>
    <w:p>
      <w:pPr>
        <w:spacing w:before="66" w:line="272" w:lineRule="exact"/>
        <w:ind w:firstLine="3076"/>
        <w:rPr>
          <w:rFonts w:ascii="黑体" w:hAnsi="黑体" w:eastAsia="黑体" w:cs="黑体"/>
          <w:sz w:val="20"/>
          <w:szCs w:val="20"/>
        </w:rPr>
      </w:pPr>
      <w:r>
        <w:rPr>
          <w:rFonts w:ascii="黑体" w:hAnsi="黑体" w:eastAsia="黑体" w:cs="黑体"/>
          <w:color w:val="231F20"/>
          <w:spacing w:val="9"/>
          <w:position w:val="1"/>
          <w:sz w:val="20"/>
          <w:szCs w:val="20"/>
        </w:rPr>
        <w:t>第一节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9"/>
          <w:position w:val="1"/>
          <w:sz w:val="20"/>
          <w:szCs w:val="20"/>
        </w:rPr>
        <w:t>绿色勘查开发调控方向</w:t>
      </w:r>
    </w:p>
    <w:p>
      <w:pPr>
        <w:spacing w:before="50" w:line="234" w:lineRule="auto"/>
        <w:ind w:left="3" w:right="75" w:firstLine="420"/>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按照规划部署</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加强行业自律</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遵循市场规律</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依法建设和生产</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促进市场供需平衡；有效衔接资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源勘探、矿区总体规划、矿业权设置之间关</w:t>
      </w:r>
      <w:r>
        <w:rPr>
          <w:rFonts w:ascii="微软雅黑" w:hAnsi="微软雅黑" w:eastAsia="微软雅黑" w:cs="微软雅黑"/>
          <w:color w:val="231F20"/>
          <w:spacing w:val="1"/>
          <w:sz w:val="20"/>
          <w:szCs w:val="20"/>
        </w:rPr>
        <w:t>系</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合理布局矿区建设规模</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矿井产能和开发顺序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严格执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行国家产业政策和项目基本建设程序，重点支</w:t>
      </w:r>
      <w:r>
        <w:rPr>
          <w:rFonts w:ascii="微软雅黑" w:hAnsi="微软雅黑" w:eastAsia="微软雅黑" w:cs="微软雅黑"/>
          <w:color w:val="231F20"/>
          <w:spacing w:val="7"/>
          <w:sz w:val="20"/>
          <w:szCs w:val="20"/>
        </w:rPr>
        <w:t>持满足煤电等国家重点建设需求为目标的煤矿建设</w:t>
      </w:r>
      <w:r>
        <w:rPr>
          <w:rFonts w:ascii="微软雅黑" w:hAnsi="微软雅黑" w:eastAsia="微软雅黑" w:cs="微软雅黑"/>
          <w:color w:val="231F20"/>
          <w:spacing w:val="8"/>
          <w:sz w:val="20"/>
          <w:szCs w:val="20"/>
        </w:rPr>
        <w:t>。</w:t>
      </w:r>
    </w:p>
    <w:p>
      <w:pPr>
        <w:sectPr>
          <w:headerReference r:id="rId16" w:type="default"/>
          <w:pgSz w:w="11906" w:h="16838"/>
          <w:pgMar w:top="1680" w:right="1342" w:bottom="400" w:left="1417" w:header="1384" w:footer="0" w:gutter="0"/>
        </w:sectPr>
      </w:pPr>
    </w:p>
    <w:p>
      <w:pPr>
        <w:spacing w:before="304" w:line="187" w:lineRule="auto"/>
        <w:ind w:firstLine="422"/>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严格执行自然、文物、水</w:t>
      </w:r>
      <w:r>
        <w:rPr>
          <w:rFonts w:ascii="微软雅黑" w:hAnsi="微软雅黑" w:eastAsia="微软雅黑" w:cs="微软雅黑"/>
          <w:color w:val="231F20"/>
          <w:spacing w:val="3"/>
          <w:sz w:val="20"/>
          <w:szCs w:val="20"/>
        </w:rPr>
        <w:t>源地等保护区和城市规划区内矿业权退出机制</w:t>
      </w:r>
      <w:r>
        <w:rPr>
          <w:rFonts w:ascii="微软雅黑" w:hAnsi="微软雅黑" w:eastAsia="微软雅黑" w:cs="微软雅黑"/>
          <w:color w:val="231F20"/>
          <w:spacing w:val="4"/>
          <w:sz w:val="20"/>
          <w:szCs w:val="20"/>
        </w:rPr>
        <w:t>。</w:t>
      </w:r>
    </w:p>
    <w:p>
      <w:pPr>
        <w:spacing w:before="44" w:line="221" w:lineRule="auto"/>
        <w:ind w:left="4" w:right="63" w:firstLine="420"/>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加快推广实施绿色勘查</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勘查施工单位要采用对生态环境影响较小的勘查</w:t>
      </w:r>
      <w:r>
        <w:rPr>
          <w:rFonts w:ascii="微软雅黑" w:hAnsi="微软雅黑" w:eastAsia="微软雅黑" w:cs="微软雅黑"/>
          <w:color w:val="231F20"/>
          <w:spacing w:val="5"/>
          <w:sz w:val="20"/>
          <w:szCs w:val="20"/>
        </w:rPr>
        <w:t>技术方法</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在实施地球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物理勘探、地球化学勘探、航空遥感调查、</w:t>
      </w:r>
      <w:r>
        <w:rPr>
          <w:rFonts w:ascii="微软雅黑" w:hAnsi="微软雅黑" w:eastAsia="微软雅黑" w:cs="微软雅黑"/>
          <w:color w:val="231F20"/>
          <w:spacing w:val="1"/>
          <w:sz w:val="20"/>
          <w:szCs w:val="20"/>
        </w:rPr>
        <w:t>探矿工程施工等勘查作业时</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既要考虑实现找矿突破的地质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工作目的，又要考虑环境的承载能力，</w:t>
      </w:r>
      <w:r>
        <w:rPr>
          <w:rFonts w:ascii="微软雅黑" w:hAnsi="微软雅黑" w:eastAsia="微软雅黑" w:cs="微软雅黑"/>
          <w:color w:val="231F20"/>
          <w:spacing w:val="1"/>
          <w:sz w:val="20"/>
          <w:szCs w:val="20"/>
        </w:rPr>
        <w:t>最大限度地减少对生态环境的扰动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破坏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另一方面</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要通过优</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化勘查技术手段</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改善现有的生态环境</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对已有的环境损害进行调查评价和工程修复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发掘生态</w:t>
      </w:r>
      <w:r>
        <w:rPr>
          <w:rFonts w:ascii="微软雅黑" w:hAnsi="微软雅黑" w:eastAsia="微软雅黑" w:cs="微软雅黑"/>
          <w:color w:val="231F20"/>
          <w:spacing w:val="5"/>
          <w:sz w:val="20"/>
          <w:szCs w:val="20"/>
        </w:rPr>
        <w:t>环境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的社会效益</w:t>
      </w:r>
      <w:r>
        <w:rPr>
          <w:rFonts w:ascii="微软雅黑" w:hAnsi="微软雅黑" w:eastAsia="微软雅黑" w:cs="微软雅黑"/>
          <w:color w:val="231F20"/>
          <w:spacing w:val="11"/>
          <w:sz w:val="20"/>
          <w:szCs w:val="20"/>
        </w:rPr>
        <w:t>。</w:t>
      </w:r>
    </w:p>
    <w:p>
      <w:pPr>
        <w:spacing w:before="1" w:line="210" w:lineRule="auto"/>
        <w:ind w:left="3" w:right="63" w:firstLine="420"/>
        <w:rPr>
          <w:rFonts w:ascii="微软雅黑" w:hAnsi="微软雅黑" w:eastAsia="微软雅黑" w:cs="微软雅黑"/>
          <w:sz w:val="20"/>
          <w:szCs w:val="20"/>
        </w:rPr>
      </w:pPr>
      <w:r>
        <w:rPr>
          <w:rFonts w:ascii="微软雅黑" w:hAnsi="微软雅黑" w:eastAsia="微软雅黑" w:cs="微软雅黑"/>
          <w:color w:val="231F20"/>
          <w:sz w:val="20"/>
          <w:szCs w:val="20"/>
        </w:rPr>
        <w:t>对叠置矿产</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z w:val="20"/>
          <w:szCs w:val="20"/>
        </w:rPr>
        <w:t>探索建立综合勘查</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z w:val="20"/>
          <w:szCs w:val="20"/>
        </w:rPr>
        <w:t>综合研究</w:t>
      </w:r>
      <w:r>
        <w:rPr>
          <w:rFonts w:ascii="微软雅黑" w:hAnsi="微软雅黑" w:eastAsia="微软雅黑" w:cs="微软雅黑"/>
          <w:color w:val="231F20"/>
          <w:spacing w:val="-31"/>
          <w:sz w:val="20"/>
          <w:szCs w:val="20"/>
        </w:rPr>
        <w:t>、</w:t>
      </w:r>
      <w:r>
        <w:rPr>
          <w:rFonts w:ascii="微软雅黑" w:hAnsi="微软雅黑" w:eastAsia="微软雅黑" w:cs="微软雅黑"/>
          <w:color w:val="231F20"/>
          <w:sz w:val="20"/>
          <w:szCs w:val="20"/>
        </w:rPr>
        <w:t>统一部署的协调机制</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z w:val="20"/>
          <w:szCs w:val="20"/>
        </w:rPr>
        <w:t>按照多矿种“统一规划</w:t>
      </w:r>
      <w:r>
        <w:rPr>
          <w:rFonts w:ascii="微软雅黑" w:hAnsi="微软雅黑" w:eastAsia="微软雅黑" w:cs="微软雅黑"/>
          <w:color w:val="231F20"/>
          <w:spacing w:val="-30"/>
          <w:sz w:val="20"/>
          <w:szCs w:val="20"/>
        </w:rPr>
        <w:t>、</w:t>
      </w:r>
      <w:r>
        <w:rPr>
          <w:rFonts w:ascii="微软雅黑" w:hAnsi="微软雅黑" w:eastAsia="微软雅黑" w:cs="微软雅黑"/>
          <w:color w:val="231F20"/>
          <w:sz w:val="20"/>
          <w:szCs w:val="20"/>
        </w:rPr>
        <w:t xml:space="preserve">协调合 </w:t>
      </w:r>
      <w:r>
        <w:rPr>
          <w:rFonts w:ascii="微软雅黑" w:hAnsi="微软雅黑" w:eastAsia="微软雅黑" w:cs="微软雅黑"/>
          <w:color w:val="231F20"/>
          <w:spacing w:val="2"/>
          <w:sz w:val="20"/>
          <w:szCs w:val="20"/>
        </w:rPr>
        <w:t>作、共享成果”的原则，积极与上级主管部门</w:t>
      </w:r>
      <w:r>
        <w:rPr>
          <w:rFonts w:ascii="微软雅黑" w:hAnsi="微软雅黑" w:eastAsia="微软雅黑" w:cs="微软雅黑"/>
          <w:color w:val="231F20"/>
          <w:spacing w:val="1"/>
          <w:sz w:val="20"/>
          <w:szCs w:val="20"/>
        </w:rPr>
        <w:t>和相关行业管理部门沟通</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共同制定综合勘查规划</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统一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部署</w:t>
      </w:r>
      <w:r>
        <w:rPr>
          <w:rFonts w:ascii="微软雅黑" w:hAnsi="微软雅黑" w:eastAsia="微软雅黑" w:cs="微软雅黑"/>
          <w:color w:val="231F20"/>
          <w:spacing w:val="3"/>
          <w:sz w:val="20"/>
          <w:szCs w:val="20"/>
        </w:rPr>
        <w:t>勘查工作</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避免重复勘查施工</w:t>
      </w:r>
      <w:r>
        <w:rPr>
          <w:rFonts w:ascii="微软雅黑" w:hAnsi="微软雅黑" w:eastAsia="微软雅黑" w:cs="微软雅黑"/>
          <w:color w:val="231F20"/>
          <w:spacing w:val="4"/>
          <w:sz w:val="20"/>
          <w:szCs w:val="20"/>
        </w:rPr>
        <w:t>。</w:t>
      </w:r>
    </w:p>
    <w:p>
      <w:pPr>
        <w:spacing w:before="35" w:line="272" w:lineRule="exact"/>
        <w:ind w:firstLine="3076"/>
        <w:rPr>
          <w:rFonts w:ascii="黑体" w:hAnsi="黑体" w:eastAsia="黑体" w:cs="黑体"/>
          <w:sz w:val="20"/>
          <w:szCs w:val="20"/>
        </w:rPr>
      </w:pPr>
      <w:r>
        <w:rPr>
          <w:rFonts w:ascii="黑体" w:hAnsi="黑体" w:eastAsia="黑体" w:cs="黑体"/>
          <w:color w:val="231F20"/>
          <w:spacing w:val="9"/>
          <w:position w:val="1"/>
          <w:sz w:val="20"/>
          <w:szCs w:val="20"/>
        </w:rPr>
        <w:t>第二节</w:t>
      </w:r>
      <w:r>
        <w:rPr>
          <w:rFonts w:ascii="黑体" w:hAnsi="黑体" w:eastAsia="黑体" w:cs="黑体"/>
          <w:color w:val="231F20"/>
          <w:spacing w:val="6"/>
          <w:position w:val="1"/>
          <w:sz w:val="20"/>
          <w:szCs w:val="20"/>
        </w:rPr>
        <w:t xml:space="preserve">  </w:t>
      </w:r>
      <w:r>
        <w:rPr>
          <w:rFonts w:ascii="黑体" w:hAnsi="黑体" w:eastAsia="黑体" w:cs="黑体"/>
          <w:color w:val="231F20"/>
          <w:spacing w:val="9"/>
          <w:position w:val="1"/>
          <w:sz w:val="20"/>
          <w:szCs w:val="20"/>
        </w:rPr>
        <w:t>创新绿色矿山发展方式</w:t>
      </w:r>
    </w:p>
    <w:p>
      <w:pPr>
        <w:spacing w:before="41" w:line="213" w:lineRule="auto"/>
        <w:ind w:left="3" w:right="63" w:firstLine="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对矿山集中开采区域，鼓励采取联排联治，实现集中</w:t>
      </w:r>
      <w:r>
        <w:rPr>
          <w:rFonts w:ascii="微软雅黑" w:hAnsi="微软雅黑" w:eastAsia="微软雅黑" w:cs="微软雅黑"/>
          <w:color w:val="231F20"/>
          <w:spacing w:val="1"/>
          <w:sz w:val="20"/>
          <w:szCs w:val="20"/>
        </w:rPr>
        <w:t>连片治理</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积极探索多种合作整治方式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广应用先进、适用的治理新技术，将矿区环境</w:t>
      </w:r>
      <w:r>
        <w:rPr>
          <w:rFonts w:ascii="微软雅黑" w:hAnsi="微软雅黑" w:eastAsia="微软雅黑" w:cs="微软雅黑"/>
          <w:color w:val="231F20"/>
          <w:spacing w:val="1"/>
          <w:sz w:val="20"/>
          <w:szCs w:val="20"/>
        </w:rPr>
        <w:t>综合整治与绿色循环发展相结合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支持实行土地流转</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进</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行规模化农业生产</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实现经济效益</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生态效益和社会</w:t>
      </w:r>
      <w:r>
        <w:rPr>
          <w:rFonts w:ascii="微软雅黑" w:hAnsi="微软雅黑" w:eastAsia="微软雅黑" w:cs="微软雅黑"/>
          <w:color w:val="231F20"/>
          <w:spacing w:val="2"/>
          <w:sz w:val="20"/>
          <w:szCs w:val="20"/>
        </w:rPr>
        <w:t>效益协调发展</w:t>
      </w:r>
      <w:r>
        <w:rPr>
          <w:rFonts w:ascii="微软雅黑" w:hAnsi="微软雅黑" w:eastAsia="微软雅黑" w:cs="微软雅黑"/>
          <w:color w:val="231F20"/>
          <w:spacing w:val="4"/>
          <w:sz w:val="20"/>
          <w:szCs w:val="20"/>
        </w:rPr>
        <w:t>。</w:t>
      </w:r>
    </w:p>
    <w:p>
      <w:pPr>
        <w:spacing w:before="36" w:line="272" w:lineRule="exact"/>
        <w:ind w:firstLine="3496"/>
        <w:rPr>
          <w:rFonts w:ascii="黑体" w:hAnsi="黑体" w:eastAsia="黑体" w:cs="黑体"/>
          <w:sz w:val="20"/>
          <w:szCs w:val="20"/>
        </w:rPr>
      </w:pPr>
      <w:r>
        <w:rPr>
          <w:rFonts w:ascii="黑体" w:hAnsi="黑体" w:eastAsia="黑体" w:cs="黑体"/>
          <w:color w:val="231F20"/>
          <w:spacing w:val="9"/>
          <w:position w:val="1"/>
          <w:sz w:val="20"/>
          <w:szCs w:val="20"/>
        </w:rPr>
        <w:t>第三节</w:t>
      </w:r>
      <w:r>
        <w:rPr>
          <w:rFonts w:ascii="黑体" w:hAnsi="黑体" w:eastAsia="黑体" w:cs="黑体"/>
          <w:color w:val="231F20"/>
          <w:spacing w:val="5"/>
          <w:position w:val="1"/>
          <w:sz w:val="20"/>
          <w:szCs w:val="20"/>
        </w:rPr>
        <w:t xml:space="preserve">  </w:t>
      </w:r>
      <w:r>
        <w:rPr>
          <w:rFonts w:ascii="黑体" w:hAnsi="黑体" w:eastAsia="黑体" w:cs="黑体"/>
          <w:color w:val="231F20"/>
          <w:spacing w:val="9"/>
          <w:position w:val="1"/>
          <w:sz w:val="20"/>
          <w:szCs w:val="20"/>
        </w:rPr>
        <w:t>绿色矿山</w:t>
      </w:r>
      <w:r>
        <w:rPr>
          <w:rFonts w:ascii="黑体" w:hAnsi="黑体" w:eastAsia="黑体" w:cs="黑体"/>
          <w:color w:val="231F20"/>
          <w:spacing w:val="8"/>
          <w:position w:val="1"/>
          <w:sz w:val="20"/>
          <w:szCs w:val="20"/>
        </w:rPr>
        <w:t>建设</w:t>
      </w:r>
    </w:p>
    <w:p>
      <w:pPr>
        <w:spacing w:before="43" w:line="323" w:lineRule="exact"/>
        <w:ind w:firstLine="433"/>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19"/>
          <w:position w:val="2"/>
          <w:sz w:val="20"/>
          <w:szCs w:val="20"/>
        </w:rPr>
        <w:t>、</w:t>
      </w:r>
      <w:r>
        <w:rPr>
          <w:rFonts w:ascii="黑体" w:hAnsi="黑体" w:eastAsia="黑体" w:cs="黑体"/>
          <w:color w:val="231F20"/>
          <w:position w:val="2"/>
          <w:sz w:val="20"/>
          <w:szCs w:val="20"/>
        </w:rPr>
        <w:t>绿色矿山建设要求</w:t>
      </w:r>
    </w:p>
    <w:p>
      <w:pPr>
        <w:spacing w:before="1" w:line="215" w:lineRule="auto"/>
        <w:ind w:left="441" w:right="1972" w:hanging="99"/>
        <w:rPr>
          <w:rFonts w:ascii="微软雅黑" w:hAnsi="微软雅黑" w:eastAsia="微软雅黑" w:cs="微软雅黑"/>
          <w:sz w:val="20"/>
          <w:szCs w:val="20"/>
        </w:rPr>
      </w:pPr>
      <w:r>
        <w:rPr>
          <w:rFonts w:ascii="微软雅黑" w:hAnsi="微软雅黑" w:eastAsia="微软雅黑" w:cs="微软雅黑"/>
          <w:color w:val="231F20"/>
          <w:sz w:val="20"/>
          <w:szCs w:val="20"/>
        </w:rPr>
        <w:t>（一</w:t>
      </w:r>
      <w:r>
        <w:rPr>
          <w:rFonts w:ascii="微软雅黑" w:hAnsi="微软雅黑" w:eastAsia="微软雅黑" w:cs="微软雅黑"/>
          <w:color w:val="231F20"/>
          <w:spacing w:val="-63"/>
          <w:sz w:val="20"/>
          <w:szCs w:val="20"/>
        </w:rPr>
        <w:t>）</w:t>
      </w:r>
      <w:r>
        <w:rPr>
          <w:rFonts w:ascii="微软雅黑" w:hAnsi="微软雅黑" w:eastAsia="微软雅黑" w:cs="微软雅黑"/>
          <w:color w:val="231F20"/>
          <w:sz w:val="20"/>
          <w:szCs w:val="20"/>
        </w:rPr>
        <w:t xml:space="preserve">基本条件                                                                                            </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5"/>
          <w:sz w:val="20"/>
          <w:szCs w:val="20"/>
        </w:rPr>
        <w:t>矿山企业需编制绿色矿山建设规划，将创</w:t>
      </w:r>
      <w:r>
        <w:rPr>
          <w:rFonts w:ascii="微软雅黑" w:hAnsi="微软雅黑" w:eastAsia="微软雅黑" w:cs="微软雅黑"/>
          <w:color w:val="231F20"/>
          <w:spacing w:val="4"/>
          <w:sz w:val="20"/>
          <w:szCs w:val="20"/>
        </w:rPr>
        <w:t>建绿色矿山列入企业发展规划</w:t>
      </w:r>
      <w:r>
        <w:rPr>
          <w:rFonts w:ascii="微软雅黑" w:hAnsi="微软雅黑" w:eastAsia="微软雅黑" w:cs="微软雅黑"/>
          <w:color w:val="231F20"/>
          <w:spacing w:val="5"/>
          <w:sz w:val="20"/>
          <w:szCs w:val="20"/>
        </w:rPr>
        <w:t>。</w:t>
      </w:r>
    </w:p>
    <w:p>
      <w:pPr>
        <w:spacing w:before="16" w:line="222" w:lineRule="auto"/>
        <w:ind w:left="4" w:right="63" w:firstLine="420"/>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2. 自觉遵守《内蒙古自治区矿产资源管理</w:t>
      </w:r>
      <w:r>
        <w:rPr>
          <w:rFonts w:ascii="微软雅黑" w:hAnsi="微软雅黑" w:eastAsia="微软雅黑" w:cs="微软雅黑"/>
          <w:color w:val="231F20"/>
          <w:sz w:val="20"/>
          <w:szCs w:val="20"/>
        </w:rPr>
        <w:t xml:space="preserve">条例》和《内蒙古自治区地质环境保护条例》等有关法律 </w:t>
      </w:r>
      <w:r>
        <w:rPr>
          <w:rFonts w:ascii="微软雅黑" w:hAnsi="微软雅黑" w:eastAsia="微软雅黑" w:cs="微软雅黑"/>
          <w:color w:val="231F20"/>
          <w:spacing w:val="-7"/>
          <w:sz w:val="20"/>
          <w:szCs w:val="20"/>
        </w:rPr>
        <w:t>法规</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7"/>
          <w:sz w:val="20"/>
          <w:szCs w:val="20"/>
        </w:rPr>
        <w:t>《营业执照》</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7"/>
          <w:sz w:val="20"/>
          <w:szCs w:val="20"/>
        </w:rPr>
        <w:t>《采矿许可证》</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7"/>
          <w:sz w:val="20"/>
          <w:szCs w:val="20"/>
        </w:rPr>
        <w:t>《安</w:t>
      </w:r>
      <w:r>
        <w:rPr>
          <w:rFonts w:ascii="微软雅黑" w:hAnsi="微软雅黑" w:eastAsia="微软雅黑" w:cs="微软雅黑"/>
          <w:color w:val="231F20"/>
          <w:spacing w:val="-6"/>
          <w:sz w:val="20"/>
          <w:szCs w:val="20"/>
        </w:rPr>
        <w:t>全生产许可证》等证照齐全</w:t>
      </w:r>
      <w:r>
        <w:rPr>
          <w:rFonts w:ascii="微软雅黑" w:hAnsi="微软雅黑" w:eastAsia="微软雅黑" w:cs="微软雅黑"/>
          <w:color w:val="231F20"/>
          <w:spacing w:val="-107"/>
          <w:sz w:val="20"/>
          <w:szCs w:val="20"/>
        </w:rPr>
        <w:t>。</w:t>
      </w:r>
    </w:p>
    <w:p>
      <w:pPr>
        <w:spacing w:before="4" w:line="217" w:lineRule="auto"/>
        <w:ind w:left="422" w:right="1657" w:firstLine="6"/>
        <w:rPr>
          <w:rFonts w:ascii="微软雅黑" w:hAnsi="微软雅黑" w:eastAsia="微软雅黑" w:cs="微软雅黑"/>
          <w:sz w:val="20"/>
          <w:szCs w:val="20"/>
        </w:rPr>
      </w:pPr>
      <w:r>
        <w:rPr>
          <w:rFonts w:ascii="微软雅黑" w:hAnsi="微软雅黑" w:eastAsia="微软雅黑" w:cs="微软雅黑"/>
          <w:color w:val="231F20"/>
          <w:sz w:val="20"/>
          <w:szCs w:val="20"/>
        </w:rPr>
        <w:t>3.依法履行采矿权人的法定义务</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z w:val="20"/>
          <w:szCs w:val="20"/>
        </w:rPr>
        <w:t>按时</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足额缴纳有关税费</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4</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9"/>
          <w:sz w:val="20"/>
          <w:szCs w:val="20"/>
        </w:rPr>
        <w:t>矿产资源开发利用活动符合矿产</w:t>
      </w:r>
      <w:r>
        <w:rPr>
          <w:rFonts w:ascii="微软雅黑" w:hAnsi="微软雅黑" w:eastAsia="微软雅黑" w:cs="微软雅黑"/>
          <w:color w:val="231F20"/>
          <w:spacing w:val="8"/>
          <w:sz w:val="20"/>
          <w:szCs w:val="20"/>
        </w:rPr>
        <w:t>资源规划的最低开采规模要求和准入条件</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5.</w:t>
      </w:r>
      <w:r>
        <w:rPr>
          <w:rFonts w:ascii="微软雅黑" w:hAnsi="微软雅黑" w:eastAsia="微软雅黑" w:cs="微软雅黑"/>
          <w:color w:val="231F20"/>
          <w:spacing w:val="3"/>
          <w:sz w:val="20"/>
          <w:szCs w:val="20"/>
        </w:rPr>
        <w:t>符合国家及自治区产业结</w:t>
      </w:r>
      <w:r>
        <w:rPr>
          <w:rFonts w:ascii="微软雅黑" w:hAnsi="微软雅黑" w:eastAsia="微软雅黑" w:cs="微软雅黑"/>
          <w:color w:val="231F20"/>
          <w:spacing w:val="2"/>
          <w:sz w:val="20"/>
          <w:szCs w:val="20"/>
        </w:rPr>
        <w:t>构调整鼓励</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限制</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淘汰技术目录的要求</w:t>
      </w:r>
      <w:r>
        <w:rPr>
          <w:rFonts w:ascii="微软雅黑" w:hAnsi="微软雅黑" w:eastAsia="微软雅黑" w:cs="微软雅黑"/>
          <w:color w:val="231F20"/>
          <w:spacing w:val="3"/>
          <w:sz w:val="20"/>
          <w:szCs w:val="20"/>
        </w:rPr>
        <w:t>。</w:t>
      </w:r>
    </w:p>
    <w:p>
      <w:pPr>
        <w:spacing w:line="225" w:lineRule="auto"/>
        <w:ind w:left="11" w:right="63" w:firstLine="414"/>
        <w:rPr>
          <w:rFonts w:ascii="微软雅黑" w:hAnsi="微软雅黑" w:eastAsia="微软雅黑" w:cs="微软雅黑"/>
          <w:sz w:val="20"/>
          <w:szCs w:val="20"/>
        </w:rPr>
      </w:pPr>
      <w:r>
        <w:rPr>
          <w:rFonts w:ascii="微软雅黑" w:hAnsi="微软雅黑" w:eastAsia="微软雅黑" w:cs="微软雅黑"/>
          <w:color w:val="231F20"/>
          <w:sz w:val="20"/>
          <w:szCs w:val="20"/>
        </w:rPr>
        <w:t>6.具有健全完善的矿产资源开发利用</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技术创新</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节能减排</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环境保护</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土地复垦</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安全生产</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 xml:space="preserve">社区 </w:t>
      </w:r>
      <w:r>
        <w:rPr>
          <w:rFonts w:ascii="微软雅黑" w:hAnsi="微软雅黑" w:eastAsia="微软雅黑" w:cs="微软雅黑"/>
          <w:color w:val="231F20"/>
          <w:spacing w:val="4"/>
          <w:sz w:val="20"/>
          <w:szCs w:val="20"/>
        </w:rPr>
        <w:t>和谐、企业文化等规</w:t>
      </w:r>
      <w:r>
        <w:rPr>
          <w:rFonts w:ascii="微软雅黑" w:hAnsi="微软雅黑" w:eastAsia="微软雅黑" w:cs="微软雅黑"/>
          <w:color w:val="231F20"/>
          <w:spacing w:val="3"/>
          <w:sz w:val="20"/>
          <w:szCs w:val="20"/>
        </w:rPr>
        <w:t>章制度与保障措施</w:t>
      </w:r>
      <w:r>
        <w:rPr>
          <w:rFonts w:ascii="微软雅黑" w:hAnsi="微软雅黑" w:eastAsia="微软雅黑" w:cs="微软雅黑"/>
          <w:color w:val="231F20"/>
          <w:spacing w:val="4"/>
          <w:sz w:val="20"/>
          <w:szCs w:val="20"/>
        </w:rPr>
        <w:t>。</w:t>
      </w:r>
    </w:p>
    <w:p>
      <w:pPr>
        <w:spacing w:line="207"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7</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4"/>
          <w:sz w:val="20"/>
          <w:szCs w:val="20"/>
        </w:rPr>
        <w:t>两年内未受到相关的行政处罚</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未发生严重违法事件</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安全责任事故和重大地</w:t>
      </w:r>
      <w:r>
        <w:rPr>
          <w:rFonts w:ascii="微软雅黑" w:hAnsi="微软雅黑" w:eastAsia="微软雅黑" w:cs="微软雅黑"/>
          <w:color w:val="231F20"/>
          <w:spacing w:val="3"/>
          <w:sz w:val="20"/>
          <w:szCs w:val="20"/>
        </w:rPr>
        <w:t>质灾害</w:t>
      </w:r>
      <w:r>
        <w:rPr>
          <w:rFonts w:ascii="微软雅黑" w:hAnsi="微软雅黑" w:eastAsia="微软雅黑" w:cs="微软雅黑"/>
          <w:color w:val="231F20"/>
          <w:spacing w:val="5"/>
          <w:sz w:val="20"/>
          <w:szCs w:val="20"/>
        </w:rPr>
        <w:t>。</w:t>
      </w:r>
    </w:p>
    <w:p>
      <w:pPr>
        <w:spacing w:before="16" w:line="222" w:lineRule="auto"/>
        <w:ind w:left="441" w:right="63" w:hanging="99"/>
        <w:rPr>
          <w:rFonts w:ascii="微软雅黑" w:hAnsi="微软雅黑" w:eastAsia="微软雅黑" w:cs="微软雅黑"/>
          <w:sz w:val="20"/>
          <w:szCs w:val="20"/>
        </w:rPr>
      </w:pPr>
      <w:r>
        <w:rPr>
          <w:rFonts w:ascii="微软雅黑" w:hAnsi="微软雅黑" w:eastAsia="微软雅黑" w:cs="微软雅黑"/>
          <w:color w:val="231F20"/>
          <w:sz w:val="20"/>
          <w:szCs w:val="20"/>
        </w:rPr>
        <w:t>（二</w:t>
      </w:r>
      <w:r>
        <w:rPr>
          <w:rFonts w:ascii="微软雅黑" w:hAnsi="微软雅黑" w:eastAsia="微软雅黑" w:cs="微软雅黑"/>
          <w:color w:val="231F20"/>
          <w:spacing w:val="-63"/>
          <w:sz w:val="20"/>
          <w:szCs w:val="20"/>
        </w:rPr>
        <w:t>）</w:t>
      </w:r>
      <w:r>
        <w:rPr>
          <w:rFonts w:ascii="微软雅黑" w:hAnsi="微软雅黑" w:eastAsia="微软雅黑" w:cs="微软雅黑"/>
          <w:color w:val="231F20"/>
          <w:sz w:val="20"/>
          <w:szCs w:val="20"/>
        </w:rPr>
        <w:t xml:space="preserve">矿区环境                                                                                                                             </w:t>
      </w:r>
      <w:r>
        <w:rPr>
          <w:rFonts w:ascii="微软雅黑" w:hAnsi="微软雅黑" w:eastAsia="微软雅黑" w:cs="微软雅黑"/>
          <w:color w:val="231F20"/>
          <w:spacing w:val="2"/>
          <w:sz w:val="20"/>
          <w:szCs w:val="20"/>
        </w:rPr>
        <w:t>1.矿区规划建设布局合理，地</w:t>
      </w:r>
      <w:r>
        <w:rPr>
          <w:rFonts w:ascii="微软雅黑" w:hAnsi="微软雅黑" w:eastAsia="微软雅黑" w:cs="微软雅黑"/>
          <w:color w:val="231F20"/>
          <w:spacing w:val="1"/>
          <w:sz w:val="20"/>
          <w:szCs w:val="20"/>
        </w:rPr>
        <w:t>面配套设施齐全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标识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标牌等规范统一</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清晰美观</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矿区生产生活</w:t>
      </w:r>
    </w:p>
    <w:p>
      <w:pPr>
        <w:spacing w:before="2" w:line="213" w:lineRule="auto"/>
        <w:ind w:left="424" w:right="62" w:hanging="420"/>
        <w:rPr>
          <w:rFonts w:ascii="微软雅黑" w:hAnsi="微软雅黑" w:eastAsia="微软雅黑" w:cs="微软雅黑"/>
          <w:sz w:val="20"/>
          <w:szCs w:val="20"/>
        </w:rPr>
      </w:pPr>
      <w:r>
        <w:rPr>
          <w:rFonts w:ascii="微软雅黑" w:hAnsi="微软雅黑" w:eastAsia="微软雅黑" w:cs="微软雅黑"/>
          <w:color w:val="231F20"/>
          <w:sz w:val="20"/>
          <w:szCs w:val="20"/>
        </w:rPr>
        <w:t>运行有序</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管理规范</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2</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地面运煤系统、运输设备、煤炭贮存场所实现全封闭或设置有</w:t>
      </w:r>
      <w:r>
        <w:rPr>
          <w:rFonts w:ascii="微软雅黑" w:hAnsi="微软雅黑" w:eastAsia="微软雅黑" w:cs="微软雅黑"/>
          <w:color w:val="231F20"/>
          <w:spacing w:val="6"/>
          <w:sz w:val="20"/>
          <w:szCs w:val="20"/>
        </w:rPr>
        <w:t>挡风抑尘网和洒水喷淋装置进行</w:t>
      </w:r>
    </w:p>
    <w:p>
      <w:pPr>
        <w:spacing w:before="8" w:line="219" w:lineRule="auto"/>
        <w:ind w:left="422" w:right="63" w:hanging="404"/>
        <w:rPr>
          <w:rFonts w:ascii="微软雅黑" w:hAnsi="微软雅黑" w:eastAsia="微软雅黑" w:cs="微软雅黑"/>
          <w:sz w:val="20"/>
          <w:szCs w:val="20"/>
        </w:rPr>
      </w:pPr>
      <w:r>
        <w:rPr>
          <w:rFonts w:ascii="微软雅黑" w:hAnsi="微软雅黑" w:eastAsia="微软雅黑" w:cs="微软雅黑"/>
          <w:color w:val="231F20"/>
          <w:sz w:val="20"/>
          <w:szCs w:val="20"/>
        </w:rPr>
        <w:t>防尘</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生产过程中产生的噪音</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粉尘得到有效控制</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 xml:space="preserve">达标排放 </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 xml:space="preserve">                                                          3.矿区生产生活形成的废弃物应有专用堆积场所</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z w:val="20"/>
          <w:szCs w:val="20"/>
        </w:rPr>
        <w:t>符合安全</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z w:val="20"/>
          <w:szCs w:val="20"/>
        </w:rPr>
        <w:t>环保</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z w:val="20"/>
          <w:szCs w:val="20"/>
        </w:rPr>
        <w:t>监测等规定</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4</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采选过程中产生的生产、生活污废水，应有固定污废水处理站和相</w:t>
      </w:r>
      <w:r>
        <w:rPr>
          <w:rFonts w:ascii="微软雅黑" w:hAnsi="微软雅黑" w:eastAsia="微软雅黑" w:cs="微软雅黑"/>
          <w:color w:val="231F20"/>
          <w:spacing w:val="6"/>
          <w:sz w:val="20"/>
          <w:szCs w:val="20"/>
        </w:rPr>
        <w:t>关设施</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采取针对性措施处</w:t>
      </w:r>
    </w:p>
    <w:p>
      <w:pPr>
        <w:spacing w:before="8" w:line="220" w:lineRule="auto"/>
        <w:ind w:left="425" w:right="1773" w:hanging="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理</w:t>
      </w:r>
      <w:r>
        <w:rPr>
          <w:rFonts w:ascii="微软雅黑" w:hAnsi="微软雅黑" w:eastAsia="微软雅黑" w:cs="微软雅黑"/>
          <w:color w:val="231F20"/>
          <w:spacing w:val="1"/>
          <w:sz w:val="20"/>
          <w:szCs w:val="20"/>
        </w:rPr>
        <w:t>各类污废水</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污废水处理后达标排放</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5.</w:t>
      </w:r>
      <w:r>
        <w:rPr>
          <w:rFonts w:ascii="微软雅黑" w:hAnsi="微软雅黑" w:eastAsia="微软雅黑" w:cs="微软雅黑"/>
          <w:color w:val="231F20"/>
          <w:spacing w:val="3"/>
          <w:sz w:val="20"/>
          <w:szCs w:val="20"/>
        </w:rPr>
        <w:t>因地制宜修复改善矿区环境</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矿区绿化覆盖率达到</w:t>
      </w:r>
      <w:r>
        <w:rPr>
          <w:rFonts w:ascii="微软雅黑" w:hAnsi="微软雅黑" w:eastAsia="微软雅黑" w:cs="微软雅黑"/>
          <w:color w:val="231F20"/>
          <w:spacing w:val="2"/>
          <w:sz w:val="20"/>
          <w:szCs w:val="20"/>
        </w:rPr>
        <w:t xml:space="preserve">可绿化面积的 </w:t>
      </w:r>
      <w:r>
        <w:rPr>
          <w:rFonts w:ascii="微软雅黑" w:hAnsi="微软雅黑" w:eastAsia="微软雅黑" w:cs="微软雅黑"/>
          <w:color w:val="231F20"/>
          <w:spacing w:val="1"/>
          <w:sz w:val="20"/>
          <w:szCs w:val="20"/>
        </w:rPr>
        <w:t>80</w:t>
      </w:r>
      <w:r>
        <w:rPr>
          <w:rFonts w:ascii="微软雅黑" w:hAnsi="微软雅黑" w:eastAsia="微软雅黑" w:cs="微软雅黑"/>
          <w:color w:val="231F20"/>
          <w:spacing w:val="2"/>
          <w:sz w:val="20"/>
          <w:szCs w:val="20"/>
        </w:rPr>
        <w:t>%以上</w:t>
      </w:r>
      <w:r>
        <w:rPr>
          <w:rFonts w:ascii="微软雅黑" w:hAnsi="微软雅黑" w:eastAsia="微软雅黑" w:cs="微软雅黑"/>
          <w:color w:val="231F20"/>
          <w:spacing w:val="4"/>
          <w:sz w:val="20"/>
          <w:szCs w:val="20"/>
        </w:rPr>
        <w:t>。</w:t>
      </w:r>
    </w:p>
    <w:p>
      <w:pPr>
        <w:spacing w:before="10" w:line="200"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（三）矿山开发</w:t>
      </w:r>
      <w:r>
        <w:rPr>
          <w:rFonts w:ascii="微软雅黑" w:hAnsi="微软雅黑" w:eastAsia="微软雅黑" w:cs="微软雅黑"/>
          <w:color w:val="231F20"/>
          <w:sz w:val="20"/>
          <w:szCs w:val="20"/>
        </w:rPr>
        <w:t>利用及环境保护</w:t>
      </w:r>
    </w:p>
    <w:p>
      <w:pPr>
        <w:spacing w:before="33" w:line="221" w:lineRule="auto"/>
        <w:ind w:left="3" w:firstLine="439"/>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1.</w:t>
      </w:r>
      <w:r>
        <w:rPr>
          <w:rFonts w:ascii="微软雅黑" w:hAnsi="微软雅黑" w:eastAsia="微软雅黑" w:cs="微软雅黑"/>
          <w:color w:val="231F20"/>
          <w:spacing w:val="3"/>
          <w:sz w:val="20"/>
          <w:szCs w:val="20"/>
        </w:rPr>
        <w:t>矿山开采应与城乡建设</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环境保护</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资源保护相协调</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最大限度减少对自</w:t>
      </w:r>
      <w:r>
        <w:rPr>
          <w:rFonts w:ascii="微软雅黑" w:hAnsi="微软雅黑" w:eastAsia="微软雅黑" w:cs="微软雅黑"/>
          <w:color w:val="231F20"/>
          <w:spacing w:val="2"/>
          <w:sz w:val="20"/>
          <w:szCs w:val="20"/>
        </w:rPr>
        <w:t>然环境的扰动和破坏</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选择资源节约型</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环境友好型开采</w:t>
      </w:r>
      <w:r>
        <w:rPr>
          <w:rFonts w:ascii="微软雅黑" w:hAnsi="微软雅黑" w:eastAsia="微软雅黑" w:cs="微软雅黑"/>
          <w:color w:val="231F20"/>
          <w:spacing w:val="3"/>
          <w:sz w:val="20"/>
          <w:szCs w:val="20"/>
        </w:rPr>
        <w:t>方式</w:t>
      </w:r>
      <w:r>
        <w:rPr>
          <w:rFonts w:ascii="微软雅黑" w:hAnsi="微软雅黑" w:eastAsia="微软雅黑" w:cs="微软雅黑"/>
          <w:color w:val="231F20"/>
          <w:spacing w:val="5"/>
          <w:sz w:val="20"/>
          <w:szCs w:val="20"/>
        </w:rPr>
        <w:t>。</w:t>
      </w:r>
    </w:p>
    <w:p>
      <w:pPr>
        <w:spacing w:before="3" w:line="220" w:lineRule="auto"/>
        <w:ind w:left="2" w:right="63" w:firstLine="423"/>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2.</w:t>
      </w:r>
      <w:r>
        <w:rPr>
          <w:rFonts w:ascii="微软雅黑" w:hAnsi="微软雅黑" w:eastAsia="微软雅黑" w:cs="微软雅黑"/>
          <w:color w:val="231F20"/>
          <w:spacing w:val="3"/>
          <w:sz w:val="20"/>
          <w:szCs w:val="20"/>
        </w:rPr>
        <w:t>矿山应因地制宜选择开</w:t>
      </w:r>
      <w:r>
        <w:rPr>
          <w:rFonts w:ascii="微软雅黑" w:hAnsi="微软雅黑" w:eastAsia="微软雅黑" w:cs="微软雅黑"/>
          <w:color w:val="231F20"/>
          <w:spacing w:val="2"/>
          <w:sz w:val="20"/>
          <w:szCs w:val="20"/>
        </w:rPr>
        <w:t xml:space="preserve">采工艺 </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优先选择资源利用率高</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废物产生量小</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水重复利用率高</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且</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对矿区生态破坏小的采煤技术、工艺与装备，达到清洁生产的要求</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鼓励矸石在井下充填</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矸石不升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井</w:t>
      </w:r>
      <w:r>
        <w:rPr>
          <w:rFonts w:ascii="微软雅黑" w:hAnsi="微软雅黑" w:eastAsia="微软雅黑" w:cs="微软雅黑"/>
          <w:color w:val="231F20"/>
          <w:spacing w:val="12"/>
          <w:sz w:val="20"/>
          <w:szCs w:val="20"/>
        </w:rPr>
        <w:t>。</w:t>
      </w:r>
    </w:p>
    <w:p>
      <w:pPr>
        <w:spacing w:before="1" w:line="239" w:lineRule="auto"/>
        <w:ind w:left="5" w:right="63" w:firstLine="423"/>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3</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应对煤系地层共伴生矿产资源进行综合勘查、综合评</w:t>
      </w:r>
      <w:r>
        <w:rPr>
          <w:rFonts w:ascii="微软雅黑" w:hAnsi="微软雅黑" w:eastAsia="微软雅黑" w:cs="微软雅黑"/>
          <w:color w:val="231F20"/>
          <w:spacing w:val="6"/>
          <w:sz w:val="20"/>
          <w:szCs w:val="20"/>
        </w:rPr>
        <w:t>价</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制定煤与共伴生资源综合开发利用方</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案，严格执行相关国家规定，涉及多种资</w:t>
      </w:r>
      <w:r>
        <w:rPr>
          <w:rFonts w:ascii="微软雅黑" w:hAnsi="微软雅黑" w:eastAsia="微软雅黑" w:cs="微软雅黑"/>
          <w:color w:val="231F20"/>
          <w:spacing w:val="1"/>
          <w:sz w:val="20"/>
          <w:szCs w:val="20"/>
        </w:rPr>
        <w:t>源重叠共生的应坚持先上后下</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逐层开采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煤炭开发不得对其</w:t>
      </w:r>
    </w:p>
    <w:p>
      <w:pPr>
        <w:sectPr>
          <w:headerReference r:id="rId17" w:type="default"/>
          <w:pgSz w:w="11906" w:h="16838"/>
          <w:pgMar w:top="1680" w:right="1354" w:bottom="400" w:left="1417" w:header="1384" w:footer="0" w:gutter="0"/>
        </w:sectPr>
      </w:pPr>
    </w:p>
    <w:p>
      <w:pPr>
        <w:spacing w:before="305" w:line="187" w:lineRule="auto"/>
        <w:ind w:firstLine="4"/>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他资源造成破</w:t>
      </w:r>
      <w:r>
        <w:rPr>
          <w:rFonts w:ascii="微软雅黑" w:hAnsi="微软雅黑" w:eastAsia="微软雅黑" w:cs="微软雅黑"/>
          <w:color w:val="231F20"/>
          <w:spacing w:val="9"/>
          <w:sz w:val="20"/>
          <w:szCs w:val="20"/>
        </w:rPr>
        <w:t>坏和浪费</w:t>
      </w:r>
      <w:r>
        <w:rPr>
          <w:rFonts w:ascii="微软雅黑" w:hAnsi="微软雅黑" w:eastAsia="微软雅黑" w:cs="微软雅黑"/>
          <w:color w:val="231F20"/>
          <w:spacing w:val="10"/>
          <w:sz w:val="20"/>
          <w:szCs w:val="20"/>
        </w:rPr>
        <w:t>。</w:t>
      </w:r>
    </w:p>
    <w:p>
      <w:pPr>
        <w:spacing w:before="45" w:line="222" w:lineRule="auto"/>
        <w:ind w:left="11" w:right="34" w:firstLine="41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4.</w:t>
      </w:r>
      <w:r>
        <w:rPr>
          <w:rFonts w:ascii="微软雅黑" w:hAnsi="微软雅黑" w:eastAsia="微软雅黑" w:cs="微软雅黑"/>
          <w:color w:val="231F20"/>
          <w:spacing w:val="3"/>
          <w:sz w:val="20"/>
          <w:szCs w:val="20"/>
        </w:rPr>
        <w:t>大中型煤矿矿井生产装备实</w:t>
      </w:r>
      <w:r>
        <w:rPr>
          <w:rFonts w:ascii="微软雅黑" w:hAnsi="微软雅黑" w:eastAsia="微软雅黑" w:cs="微软雅黑"/>
          <w:color w:val="231F20"/>
          <w:spacing w:val="2"/>
          <w:sz w:val="20"/>
          <w:szCs w:val="20"/>
        </w:rPr>
        <w:t xml:space="preserve">现 </w:t>
      </w:r>
      <w:r>
        <w:rPr>
          <w:rFonts w:ascii="微软雅黑" w:hAnsi="微软雅黑" w:eastAsia="微软雅黑" w:cs="微软雅黑"/>
          <w:color w:val="231F20"/>
          <w:spacing w:val="1"/>
          <w:sz w:val="20"/>
          <w:szCs w:val="20"/>
        </w:rPr>
        <w:t>100</w:t>
      </w:r>
      <w:r>
        <w:rPr>
          <w:rFonts w:ascii="微软雅黑" w:hAnsi="微软雅黑" w:eastAsia="微软雅黑" w:cs="微软雅黑"/>
          <w:color w:val="231F20"/>
          <w:spacing w:val="2"/>
          <w:sz w:val="20"/>
          <w:szCs w:val="20"/>
        </w:rPr>
        <w:t>%机械化</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 xml:space="preserve">综采机械化程度达到 </w:t>
      </w:r>
      <w:r>
        <w:rPr>
          <w:rFonts w:ascii="微软雅黑" w:hAnsi="微软雅黑" w:eastAsia="微软雅黑" w:cs="微软雅黑"/>
          <w:color w:val="231F20"/>
          <w:spacing w:val="1"/>
          <w:sz w:val="20"/>
          <w:szCs w:val="20"/>
        </w:rPr>
        <w:t>100</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综掘机械化程度不低</w:t>
      </w:r>
      <w:r>
        <w:rPr>
          <w:rFonts w:ascii="微软雅黑" w:hAnsi="微软雅黑" w:eastAsia="微软雅黑" w:cs="微软雅黑"/>
          <w:color w:val="231F20"/>
          <w:sz w:val="20"/>
          <w:szCs w:val="20"/>
        </w:rPr>
        <w:t xml:space="preserve"> 于</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80%</w:t>
      </w:r>
      <w:r>
        <w:rPr>
          <w:rFonts w:ascii="微软雅黑" w:hAnsi="微软雅黑" w:eastAsia="微软雅黑" w:cs="微软雅黑"/>
          <w:color w:val="231F20"/>
          <w:spacing w:val="-59"/>
          <w:sz w:val="20"/>
          <w:szCs w:val="20"/>
        </w:rPr>
        <w:t>，</w:t>
      </w:r>
      <w:r>
        <w:rPr>
          <w:rFonts w:ascii="微软雅黑" w:hAnsi="微软雅黑" w:eastAsia="微软雅黑" w:cs="微软雅黑"/>
          <w:color w:val="231F20"/>
          <w:sz w:val="20"/>
          <w:szCs w:val="20"/>
        </w:rPr>
        <w:t>推广智能化无人（或少用人</w:t>
      </w:r>
      <w:r>
        <w:rPr>
          <w:rFonts w:ascii="微软雅黑" w:hAnsi="微软雅黑" w:eastAsia="微软雅黑" w:cs="微软雅黑"/>
          <w:color w:val="231F20"/>
          <w:spacing w:val="-59"/>
          <w:sz w:val="20"/>
          <w:szCs w:val="20"/>
        </w:rPr>
        <w:t>）</w:t>
      </w:r>
      <w:r>
        <w:rPr>
          <w:rFonts w:ascii="微软雅黑" w:hAnsi="微软雅黑" w:eastAsia="微软雅黑" w:cs="微软雅黑"/>
          <w:color w:val="231F20"/>
          <w:sz w:val="20"/>
          <w:szCs w:val="20"/>
        </w:rPr>
        <w:t>采煤工作面</w:t>
      </w:r>
      <w:r>
        <w:rPr>
          <w:rFonts w:ascii="微软雅黑" w:hAnsi="微软雅黑" w:eastAsia="微软雅黑" w:cs="微软雅黑"/>
          <w:color w:val="231F20"/>
          <w:spacing w:val="-59"/>
          <w:sz w:val="20"/>
          <w:szCs w:val="20"/>
        </w:rPr>
        <w:t>。</w:t>
      </w:r>
    </w:p>
    <w:p>
      <w:pPr>
        <w:spacing w:line="219" w:lineRule="auto"/>
        <w:ind w:firstLine="425"/>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5</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切实履行矿山地质环境治理恢复与土地复垦义务，做到矿山</w:t>
      </w:r>
      <w:r>
        <w:rPr>
          <w:rFonts w:ascii="微软雅黑" w:hAnsi="微软雅黑" w:eastAsia="微软雅黑" w:cs="微软雅黑"/>
          <w:color w:val="231F20"/>
          <w:spacing w:val="6"/>
          <w:sz w:val="20"/>
          <w:szCs w:val="20"/>
        </w:rPr>
        <w:t>开发利用方案</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矿山地质环境治理</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恢复与土地复垦方案同时</w:t>
      </w:r>
      <w:r>
        <w:rPr>
          <w:rFonts w:ascii="微软雅黑" w:hAnsi="微软雅黑" w:eastAsia="微软雅黑" w:cs="微软雅黑"/>
          <w:color w:val="231F20"/>
          <w:spacing w:val="2"/>
          <w:sz w:val="20"/>
          <w:szCs w:val="20"/>
        </w:rPr>
        <w:t>设计</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同时施工</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同时投入生产和管理</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确保矿区环境得到及时治理和恢复</w:t>
      </w:r>
      <w:r>
        <w:rPr>
          <w:rFonts w:ascii="微软雅黑" w:hAnsi="微软雅黑" w:eastAsia="微软雅黑" w:cs="微软雅黑"/>
          <w:color w:val="231F20"/>
          <w:spacing w:val="3"/>
          <w:sz w:val="20"/>
          <w:szCs w:val="20"/>
        </w:rPr>
        <w:t>。</w:t>
      </w:r>
    </w:p>
    <w:p>
      <w:pPr>
        <w:spacing w:before="1" w:line="213" w:lineRule="auto"/>
        <w:ind w:firstLine="426"/>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6.</w:t>
      </w:r>
      <w:r>
        <w:rPr>
          <w:rFonts w:ascii="微软雅黑" w:hAnsi="微软雅黑" w:eastAsia="微软雅黑" w:cs="微软雅黑"/>
          <w:color w:val="231F20"/>
          <w:spacing w:val="2"/>
          <w:sz w:val="20"/>
          <w:szCs w:val="20"/>
        </w:rPr>
        <w:t>对占用或挖损的区域要进行表层土剥离</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 xml:space="preserve">保存和利用，且面积占可剥离面积的 </w:t>
      </w:r>
      <w:r>
        <w:rPr>
          <w:rFonts w:ascii="微软雅黑" w:hAnsi="微软雅黑" w:eastAsia="微软雅黑" w:cs="微软雅黑"/>
          <w:color w:val="231F20"/>
          <w:spacing w:val="1"/>
          <w:sz w:val="20"/>
          <w:szCs w:val="20"/>
        </w:rPr>
        <w:t>90%</w:t>
      </w:r>
      <w:r>
        <w:rPr>
          <w:rFonts w:ascii="微软雅黑" w:hAnsi="微软雅黑" w:eastAsia="微软雅黑" w:cs="微软雅黑"/>
          <w:color w:val="231F20"/>
          <w:spacing w:val="2"/>
          <w:sz w:val="20"/>
          <w:szCs w:val="20"/>
        </w:rPr>
        <w:t>以上。</w:t>
      </w:r>
    </w:p>
    <w:p>
      <w:pPr>
        <w:spacing w:before="14" w:line="219" w:lineRule="auto"/>
        <w:ind w:left="4" w:right="34" w:firstLine="41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7</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矿山应采用科学合理的采选矿方法和工艺，保证开采回采率、选</w:t>
      </w:r>
      <w:r>
        <w:rPr>
          <w:rFonts w:ascii="微软雅黑" w:hAnsi="微软雅黑" w:eastAsia="微软雅黑" w:cs="微软雅黑"/>
          <w:color w:val="231F20"/>
          <w:spacing w:val="6"/>
          <w:sz w:val="20"/>
          <w:szCs w:val="20"/>
        </w:rPr>
        <w:t>矿回收率</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共伴生成分综合利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用率不低于矿产资源开发利用方案设计的指标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对暂时不能回收的共伴生成分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应提出处置</w:t>
      </w:r>
      <w:r>
        <w:rPr>
          <w:rFonts w:ascii="微软雅黑" w:hAnsi="微软雅黑" w:eastAsia="微软雅黑" w:cs="微软雅黑"/>
          <w:color w:val="231F20"/>
          <w:spacing w:val="5"/>
          <w:sz w:val="20"/>
          <w:szCs w:val="20"/>
        </w:rPr>
        <w:t>措施</w:t>
      </w:r>
      <w:r>
        <w:rPr>
          <w:rFonts w:ascii="微软雅黑" w:hAnsi="微软雅黑" w:eastAsia="微软雅黑" w:cs="微软雅黑"/>
          <w:color w:val="231F20"/>
          <w:spacing w:val="7"/>
          <w:sz w:val="20"/>
          <w:szCs w:val="20"/>
        </w:rPr>
        <w:t>。</w:t>
      </w:r>
    </w:p>
    <w:p>
      <w:pPr>
        <w:spacing w:before="4" w:line="220" w:lineRule="auto"/>
        <w:ind w:left="4" w:right="34" w:firstLine="423"/>
        <w:rPr>
          <w:rFonts w:ascii="微软雅黑" w:hAnsi="微软雅黑" w:eastAsia="微软雅黑" w:cs="微软雅黑"/>
          <w:sz w:val="20"/>
          <w:szCs w:val="20"/>
        </w:rPr>
      </w:pPr>
      <w:r>
        <w:rPr>
          <w:rFonts w:ascii="微软雅黑" w:hAnsi="微软雅黑" w:eastAsia="微软雅黑" w:cs="微软雅黑"/>
          <w:color w:val="231F20"/>
          <w:sz w:val="20"/>
          <w:szCs w:val="20"/>
        </w:rPr>
        <w:t>8.矿山地质环境治理依照《矿山地质环境治理方案》</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《矿山地质环境分期治理方案》实施</w:t>
      </w:r>
      <w:r>
        <w:rPr>
          <w:rFonts w:ascii="微软雅黑" w:hAnsi="微软雅黑" w:eastAsia="微软雅黑" w:cs="微软雅黑"/>
          <w:color w:val="231F20"/>
          <w:spacing w:val="-61"/>
          <w:sz w:val="20"/>
          <w:szCs w:val="20"/>
        </w:rPr>
        <w:t>，</w:t>
      </w:r>
      <w:r>
        <w:rPr>
          <w:rFonts w:ascii="微软雅黑" w:hAnsi="微软雅黑" w:eastAsia="微软雅黑" w:cs="微软雅黑"/>
          <w:color w:val="231F20"/>
          <w:sz w:val="20"/>
          <w:szCs w:val="20"/>
        </w:rPr>
        <w:t>实现边 开采</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边治理</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边复垦</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分期治理工程完成率 90%以上</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 xml:space="preserve">土地复垦率达到治理方案要求 </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 xml:space="preserve">具备回填条件 </w:t>
      </w:r>
      <w:r>
        <w:rPr>
          <w:rFonts w:ascii="微软雅黑" w:hAnsi="微软雅黑" w:eastAsia="微软雅黑" w:cs="微软雅黑"/>
          <w:color w:val="231F20"/>
          <w:spacing w:val="5"/>
          <w:sz w:val="20"/>
          <w:szCs w:val="20"/>
        </w:rPr>
        <w:t>的露天采坑，在保证不产生二次污染的前提下，利用矿山固体废</w:t>
      </w:r>
      <w:r>
        <w:rPr>
          <w:rFonts w:ascii="微软雅黑" w:hAnsi="微软雅黑" w:eastAsia="微软雅黑" w:cs="微软雅黑"/>
          <w:color w:val="231F20"/>
          <w:spacing w:val="4"/>
          <w:sz w:val="20"/>
          <w:szCs w:val="20"/>
        </w:rPr>
        <w:t>物进行回填</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矿山地质环境治理技术</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先进，矿山开采过程</w:t>
      </w:r>
      <w:r>
        <w:rPr>
          <w:rFonts w:ascii="微软雅黑" w:hAnsi="微软雅黑" w:eastAsia="微软雅黑" w:cs="微软雅黑"/>
          <w:color w:val="231F20"/>
          <w:spacing w:val="3"/>
          <w:sz w:val="20"/>
          <w:szCs w:val="20"/>
        </w:rPr>
        <w:t>中损毁的土地得到全面复垦利用</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矿山闭坑后</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矿区得到全面治理恢复</w:t>
      </w:r>
      <w:r>
        <w:rPr>
          <w:rFonts w:ascii="微软雅黑" w:hAnsi="微软雅黑" w:eastAsia="微软雅黑" w:cs="微软雅黑"/>
          <w:color w:val="231F20"/>
          <w:spacing w:val="4"/>
          <w:sz w:val="20"/>
          <w:szCs w:val="20"/>
        </w:rPr>
        <w:t>。</w:t>
      </w:r>
    </w:p>
    <w:p>
      <w:pPr>
        <w:spacing w:before="1" w:line="216" w:lineRule="auto"/>
        <w:ind w:firstLine="425"/>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9</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5"/>
          <w:sz w:val="20"/>
          <w:szCs w:val="20"/>
        </w:rPr>
        <w:t>建立有矿山环境监测体系和矿山地质灾害防治预警监测系统</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地质灾害防治率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100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6"/>
          <w:sz w:val="20"/>
          <w:szCs w:val="20"/>
        </w:rPr>
        <w:t>。</w:t>
      </w:r>
    </w:p>
    <w:p>
      <w:pPr>
        <w:spacing w:before="5" w:line="200"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（四）资源综合</w:t>
      </w:r>
      <w:r>
        <w:rPr>
          <w:rFonts w:ascii="微软雅黑" w:hAnsi="微软雅黑" w:eastAsia="微软雅黑" w:cs="微软雅黑"/>
          <w:color w:val="231F20"/>
          <w:sz w:val="20"/>
          <w:szCs w:val="20"/>
        </w:rPr>
        <w:t>利用及节能减排</w:t>
      </w:r>
    </w:p>
    <w:p>
      <w:pPr>
        <w:spacing w:before="34" w:line="220" w:lineRule="auto"/>
        <w:ind w:left="5" w:right="34" w:firstLine="437"/>
        <w:rPr>
          <w:rFonts w:ascii="微软雅黑" w:hAnsi="微软雅黑" w:eastAsia="微软雅黑" w:cs="微软雅黑"/>
          <w:sz w:val="20"/>
          <w:szCs w:val="20"/>
        </w:rPr>
      </w:pPr>
      <w:r>
        <w:rPr>
          <w:rFonts w:ascii="微软雅黑" w:hAnsi="微软雅黑" w:eastAsia="微软雅黑" w:cs="微软雅黑"/>
          <w:color w:val="231F20"/>
          <w:sz w:val="20"/>
          <w:szCs w:val="20"/>
        </w:rPr>
        <w:t>1.按照减量化</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资源化</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再利用的原则</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科学利用煤矸石</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矿井水</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煤泥</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粉煤灰等副产品</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 xml:space="preserve">综合开 </w:t>
      </w:r>
      <w:r>
        <w:rPr>
          <w:rFonts w:ascii="微软雅黑" w:hAnsi="微软雅黑" w:eastAsia="微软雅黑" w:cs="微软雅黑"/>
          <w:color w:val="231F20"/>
          <w:spacing w:val="10"/>
          <w:sz w:val="20"/>
          <w:szCs w:val="20"/>
        </w:rPr>
        <w:t>发利用煤</w:t>
      </w:r>
      <w:r>
        <w:rPr>
          <w:rFonts w:ascii="微软雅黑" w:hAnsi="微软雅黑" w:eastAsia="微软雅黑" w:cs="微软雅黑"/>
          <w:color w:val="231F20"/>
          <w:spacing w:val="9"/>
          <w:sz w:val="20"/>
          <w:szCs w:val="20"/>
        </w:rPr>
        <w:t>系共伴生资源</w:t>
      </w:r>
      <w:r>
        <w:rPr>
          <w:rFonts w:ascii="微软雅黑" w:hAnsi="微软雅黑" w:eastAsia="微软雅黑" w:cs="微软雅黑"/>
          <w:color w:val="231F20"/>
          <w:spacing w:val="11"/>
          <w:sz w:val="20"/>
          <w:szCs w:val="20"/>
        </w:rPr>
        <w:t>。</w:t>
      </w:r>
    </w:p>
    <w:p>
      <w:pPr>
        <w:spacing w:before="2" w:line="216" w:lineRule="auto"/>
        <w:ind w:left="2" w:right="34" w:firstLine="423"/>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2</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8"/>
          <w:sz w:val="20"/>
          <w:szCs w:val="20"/>
        </w:rPr>
        <w:t>大中型煤矿均应配套建</w:t>
      </w:r>
      <w:r>
        <w:rPr>
          <w:rFonts w:ascii="微软雅黑" w:hAnsi="微软雅黑" w:eastAsia="微软雅黑" w:cs="微软雅黑"/>
          <w:color w:val="231F20"/>
          <w:spacing w:val="7"/>
          <w:sz w:val="20"/>
          <w:szCs w:val="20"/>
        </w:rPr>
        <w:t>设选煤厂或中心选煤厂</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采用适合不同煤质</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不同选煤工艺的先进选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煤设备，推广新型选煤工艺，实现煤炭的清洁高效</w:t>
      </w:r>
      <w:r>
        <w:rPr>
          <w:rFonts w:ascii="微软雅黑" w:hAnsi="微软雅黑" w:eastAsia="微软雅黑" w:cs="微软雅黑"/>
          <w:color w:val="231F20"/>
          <w:sz w:val="20"/>
          <w:szCs w:val="20"/>
        </w:rPr>
        <w:t>利用</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原煤入选率应达到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75%以上</w:t>
      </w:r>
      <w:r>
        <w:rPr>
          <w:rFonts w:ascii="微软雅黑" w:hAnsi="微软雅黑" w:eastAsia="微软雅黑" w:cs="微软雅黑"/>
          <w:color w:val="231F20"/>
          <w:spacing w:val="1"/>
          <w:sz w:val="20"/>
          <w:szCs w:val="20"/>
        </w:rPr>
        <w:t>。</w:t>
      </w:r>
    </w:p>
    <w:p>
      <w:pPr>
        <w:spacing w:before="11" w:line="221" w:lineRule="auto"/>
        <w:ind w:left="3" w:right="34" w:firstLine="425"/>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3</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5"/>
          <w:sz w:val="20"/>
          <w:szCs w:val="20"/>
        </w:rPr>
        <w:t>推进煤矿瓦斯安全利用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梯级利用和规模化利用</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煤矿瓦斯（煤层气</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的利用方式及利用率符</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合</w:t>
      </w:r>
      <w:r>
        <w:rPr>
          <w:rFonts w:ascii="微软雅黑" w:hAnsi="微软雅黑" w:eastAsia="微软雅黑" w:cs="微软雅黑"/>
          <w:color w:val="231F20"/>
          <w:spacing w:val="8"/>
          <w:sz w:val="20"/>
          <w:szCs w:val="20"/>
        </w:rPr>
        <w:t>规定</w:t>
      </w:r>
      <w:r>
        <w:rPr>
          <w:rFonts w:ascii="微软雅黑" w:hAnsi="微软雅黑" w:eastAsia="微软雅黑" w:cs="微软雅黑"/>
          <w:color w:val="231F20"/>
          <w:spacing w:val="12"/>
          <w:sz w:val="20"/>
          <w:szCs w:val="20"/>
        </w:rPr>
        <w:t>。</w:t>
      </w:r>
    </w:p>
    <w:p>
      <w:pPr>
        <w:spacing w:before="1" w:line="186" w:lineRule="auto"/>
        <w:ind w:firstLine="422"/>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 xml:space="preserve">4. </w:t>
      </w:r>
      <w:r>
        <w:rPr>
          <w:rFonts w:ascii="微软雅黑" w:hAnsi="微软雅黑" w:eastAsia="微软雅黑" w:cs="微软雅黑"/>
          <w:color w:val="231F20"/>
          <w:spacing w:val="3"/>
          <w:sz w:val="20"/>
          <w:szCs w:val="20"/>
        </w:rPr>
        <w:t>固体</w:t>
      </w:r>
      <w:r>
        <w:rPr>
          <w:rFonts w:ascii="微软雅黑" w:hAnsi="微软雅黑" w:eastAsia="微软雅黑" w:cs="微软雅黑"/>
          <w:color w:val="231F20"/>
          <w:spacing w:val="2"/>
          <w:sz w:val="20"/>
          <w:szCs w:val="20"/>
        </w:rPr>
        <w:t>废弃物处理与利用</w:t>
      </w:r>
    </w:p>
    <w:p>
      <w:pPr>
        <w:spacing w:before="46" w:line="209" w:lineRule="auto"/>
        <w:ind w:firstLine="342"/>
        <w:rPr>
          <w:rFonts w:ascii="微软雅黑" w:hAnsi="微软雅黑" w:eastAsia="微软雅黑" w:cs="微软雅黑"/>
          <w:sz w:val="20"/>
          <w:szCs w:val="20"/>
        </w:rPr>
      </w:pPr>
      <w:r>
        <w:rPr>
          <w:rFonts w:ascii="微软雅黑" w:hAnsi="微软雅黑" w:eastAsia="微软雅黑" w:cs="微软雅黑"/>
          <w:color w:val="231F20"/>
          <w:sz w:val="20"/>
          <w:szCs w:val="20"/>
        </w:rPr>
        <w:t>（1</w:t>
      </w:r>
      <w:r>
        <w:rPr>
          <w:rFonts w:ascii="微软雅黑" w:hAnsi="微软雅黑" w:eastAsia="微软雅黑" w:cs="微软雅黑"/>
          <w:color w:val="231F20"/>
          <w:spacing w:val="-87"/>
          <w:sz w:val="20"/>
          <w:szCs w:val="20"/>
        </w:rPr>
        <w:t>）</w:t>
      </w:r>
      <w:r>
        <w:rPr>
          <w:rFonts w:ascii="微软雅黑" w:hAnsi="微软雅黑" w:eastAsia="微软雅黑" w:cs="微软雅黑"/>
          <w:color w:val="231F20"/>
          <w:sz w:val="20"/>
          <w:szCs w:val="20"/>
        </w:rPr>
        <w:t>井工煤矿</w:t>
      </w:r>
    </w:p>
    <w:p>
      <w:pPr>
        <w:spacing w:before="19" w:line="181"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①应采用井下回填处理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制砖等措施对矸石进行资源</w:t>
      </w:r>
      <w:r>
        <w:rPr>
          <w:rFonts w:ascii="微软雅黑" w:hAnsi="微软雅黑" w:eastAsia="微软雅黑" w:cs="微软雅黑"/>
          <w:color w:val="231F20"/>
          <w:spacing w:val="5"/>
          <w:sz w:val="20"/>
          <w:szCs w:val="20"/>
        </w:rPr>
        <w:t>化利用</w:t>
      </w:r>
      <w:r>
        <w:rPr>
          <w:rFonts w:ascii="微软雅黑" w:hAnsi="微软雅黑" w:eastAsia="微软雅黑" w:cs="微软雅黑"/>
          <w:color w:val="231F20"/>
          <w:spacing w:val="7"/>
          <w:sz w:val="20"/>
          <w:szCs w:val="20"/>
        </w:rPr>
        <w:t>。</w:t>
      </w:r>
    </w:p>
    <w:p>
      <w:pPr>
        <w:spacing w:before="55" w:line="206"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②采用多途径综合利用低热值煤矸石、洗</w:t>
      </w:r>
      <w:r>
        <w:rPr>
          <w:rFonts w:ascii="微软雅黑" w:hAnsi="微软雅黑" w:eastAsia="微软雅黑" w:cs="微软雅黑"/>
          <w:color w:val="231F20"/>
          <w:spacing w:val="1"/>
          <w:sz w:val="20"/>
          <w:szCs w:val="20"/>
        </w:rPr>
        <w:t>矸</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煤泥等资源</w:t>
      </w:r>
      <w:r>
        <w:rPr>
          <w:rFonts w:ascii="微软雅黑" w:hAnsi="微软雅黑" w:eastAsia="微软雅黑" w:cs="微软雅黑"/>
          <w:color w:val="231F20"/>
          <w:spacing w:val="2"/>
          <w:sz w:val="20"/>
          <w:szCs w:val="20"/>
        </w:rPr>
        <w:t>。</w:t>
      </w:r>
    </w:p>
    <w:p>
      <w:pPr>
        <w:spacing w:before="21" w:line="206" w:lineRule="auto"/>
        <w:ind w:firstLine="424"/>
        <w:rPr>
          <w:rFonts w:ascii="微软雅黑" w:hAnsi="微软雅黑" w:eastAsia="微软雅黑" w:cs="微软雅黑"/>
          <w:sz w:val="20"/>
          <w:szCs w:val="20"/>
        </w:rPr>
      </w:pPr>
      <w:r>
        <w:rPr>
          <w:rFonts w:ascii="微软雅黑" w:hAnsi="微软雅黑" w:eastAsia="微软雅黑" w:cs="微软雅黑"/>
          <w:color w:val="231F20"/>
          <w:sz w:val="20"/>
          <w:szCs w:val="20"/>
        </w:rPr>
        <w:t>③煤矿堆存煤矸石</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煤泥等固体废弃物应分类处理</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持续利用</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处置率达到</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13"/>
          <w:sz w:val="20"/>
          <w:szCs w:val="20"/>
        </w:rPr>
        <w:t>。</w:t>
      </w:r>
    </w:p>
    <w:p>
      <w:pPr>
        <w:spacing w:before="21" w:line="209" w:lineRule="auto"/>
        <w:ind w:firstLine="342"/>
        <w:rPr>
          <w:rFonts w:ascii="微软雅黑" w:hAnsi="微软雅黑" w:eastAsia="微软雅黑" w:cs="微软雅黑"/>
          <w:sz w:val="20"/>
          <w:szCs w:val="20"/>
        </w:rPr>
      </w:pPr>
      <w:r>
        <w:rPr>
          <w:rFonts w:ascii="微软雅黑" w:hAnsi="微软雅黑" w:eastAsia="微软雅黑" w:cs="微软雅黑"/>
          <w:color w:val="231F20"/>
          <w:sz w:val="20"/>
          <w:szCs w:val="20"/>
        </w:rPr>
        <w:t>（2</w:t>
      </w:r>
      <w:r>
        <w:rPr>
          <w:rFonts w:ascii="微软雅黑" w:hAnsi="微软雅黑" w:eastAsia="微软雅黑" w:cs="微软雅黑"/>
          <w:color w:val="231F20"/>
          <w:spacing w:val="-87"/>
          <w:sz w:val="20"/>
          <w:szCs w:val="20"/>
        </w:rPr>
        <w:t>）</w:t>
      </w:r>
      <w:r>
        <w:rPr>
          <w:rFonts w:ascii="微软雅黑" w:hAnsi="微软雅黑" w:eastAsia="微软雅黑" w:cs="微软雅黑"/>
          <w:color w:val="231F20"/>
          <w:sz w:val="20"/>
          <w:szCs w:val="20"/>
        </w:rPr>
        <w:t>露天煤矿</w:t>
      </w:r>
    </w:p>
    <w:p>
      <w:pPr>
        <w:spacing w:before="9" w:line="219" w:lineRule="auto"/>
        <w:ind w:firstLine="423"/>
        <w:rPr>
          <w:rFonts w:ascii="微软雅黑" w:hAnsi="微软雅黑" w:eastAsia="微软雅黑" w:cs="微软雅黑"/>
          <w:sz w:val="20"/>
          <w:szCs w:val="20"/>
        </w:rPr>
      </w:pPr>
      <w:r>
        <w:rPr>
          <w:rFonts w:ascii="微软雅黑" w:hAnsi="微软雅黑" w:eastAsia="微软雅黑" w:cs="微软雅黑"/>
          <w:color w:val="231F20"/>
          <w:sz w:val="20"/>
          <w:szCs w:val="20"/>
        </w:rPr>
        <w:t>露天开采矿山剥离</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排放废渣应符合安全</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环保</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监测等相关规定</w:t>
      </w:r>
      <w:r>
        <w:rPr>
          <w:rFonts w:ascii="微软雅黑" w:hAnsi="微软雅黑" w:eastAsia="微软雅黑" w:cs="微软雅黑"/>
          <w:color w:val="231F20"/>
          <w:spacing w:val="-27"/>
          <w:sz w:val="20"/>
          <w:szCs w:val="20"/>
        </w:rPr>
        <w:t>，</w:t>
      </w:r>
      <w:r>
        <w:rPr>
          <w:rFonts w:ascii="微软雅黑" w:hAnsi="微软雅黑" w:eastAsia="微软雅黑" w:cs="微软雅黑"/>
          <w:color w:val="231F20"/>
          <w:sz w:val="20"/>
          <w:szCs w:val="20"/>
        </w:rPr>
        <w:t>处置率达到</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27"/>
          <w:sz w:val="20"/>
          <w:szCs w:val="20"/>
        </w:rPr>
        <w:t>。</w:t>
      </w:r>
    </w:p>
    <w:p>
      <w:pPr>
        <w:spacing w:before="2" w:line="220" w:lineRule="auto"/>
        <w:ind w:left="5" w:right="34" w:firstLine="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5.</w:t>
      </w:r>
      <w:r>
        <w:rPr>
          <w:rFonts w:ascii="微软雅黑" w:hAnsi="微软雅黑" w:eastAsia="微软雅黑" w:cs="微软雅黑"/>
          <w:color w:val="231F20"/>
          <w:spacing w:val="3"/>
          <w:sz w:val="20"/>
          <w:szCs w:val="20"/>
        </w:rPr>
        <w:t>提高水循环利用率</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建设规范完备的水循环处理设施和矿区排水系统</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充</w:t>
      </w:r>
      <w:r>
        <w:rPr>
          <w:rFonts w:ascii="微软雅黑" w:hAnsi="微软雅黑" w:eastAsia="微软雅黑" w:cs="微软雅黑"/>
          <w:color w:val="231F20"/>
          <w:spacing w:val="2"/>
          <w:sz w:val="20"/>
          <w:szCs w:val="20"/>
        </w:rPr>
        <w:t>分利用矿井水</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循</w:t>
      </w:r>
      <w:r>
        <w:rPr>
          <w:rFonts w:ascii="微软雅黑" w:hAnsi="微软雅黑" w:eastAsia="微软雅黑" w:cs="微软雅黑"/>
          <w:color w:val="231F20"/>
          <w:sz w:val="20"/>
          <w:szCs w:val="20"/>
        </w:rPr>
        <w:t xml:space="preserve"> 环使用选矿废水</w:t>
      </w:r>
      <w:r>
        <w:rPr>
          <w:rFonts w:ascii="微软雅黑" w:hAnsi="微软雅黑" w:eastAsia="微软雅黑" w:cs="微软雅黑"/>
          <w:color w:val="231F20"/>
          <w:spacing w:val="-41"/>
          <w:sz w:val="20"/>
          <w:szCs w:val="20"/>
        </w:rPr>
        <w:t>，</w:t>
      </w:r>
      <w:r>
        <w:rPr>
          <w:rFonts w:ascii="微软雅黑" w:hAnsi="微软雅黑" w:eastAsia="微软雅黑" w:cs="微软雅黑"/>
          <w:color w:val="231F20"/>
          <w:sz w:val="20"/>
          <w:szCs w:val="20"/>
        </w:rPr>
        <w:t>重复利用率不低于 80%</w:t>
      </w:r>
      <w:r>
        <w:rPr>
          <w:rFonts w:ascii="微软雅黑" w:hAnsi="微软雅黑" w:eastAsia="微软雅黑" w:cs="微软雅黑"/>
          <w:color w:val="231F20"/>
          <w:spacing w:val="-41"/>
          <w:sz w:val="20"/>
          <w:szCs w:val="20"/>
        </w:rPr>
        <w:t>，</w:t>
      </w:r>
      <w:r>
        <w:rPr>
          <w:rFonts w:ascii="微软雅黑" w:hAnsi="微软雅黑" w:eastAsia="微软雅黑" w:cs="微软雅黑"/>
          <w:color w:val="231F20"/>
          <w:sz w:val="20"/>
          <w:szCs w:val="20"/>
        </w:rPr>
        <w:t>处置率达到 100%</w:t>
      </w:r>
      <w:r>
        <w:rPr>
          <w:rFonts w:ascii="微软雅黑" w:hAnsi="微软雅黑" w:eastAsia="微软雅黑" w:cs="微软雅黑"/>
          <w:color w:val="231F20"/>
          <w:spacing w:val="-41"/>
          <w:sz w:val="20"/>
          <w:szCs w:val="20"/>
        </w:rPr>
        <w:t>。</w:t>
      </w:r>
    </w:p>
    <w:p>
      <w:pPr>
        <w:spacing w:before="12" w:line="207" w:lineRule="auto"/>
        <w:ind w:firstLine="426"/>
        <w:rPr>
          <w:rFonts w:ascii="微软雅黑" w:hAnsi="微软雅黑" w:eastAsia="微软雅黑" w:cs="微软雅黑"/>
          <w:sz w:val="20"/>
          <w:szCs w:val="20"/>
        </w:rPr>
      </w:pPr>
      <w:r>
        <w:rPr>
          <w:rFonts w:ascii="微软雅黑" w:hAnsi="微软雅黑" w:eastAsia="微软雅黑" w:cs="微软雅黑"/>
          <w:color w:val="231F20"/>
          <w:sz w:val="20"/>
          <w:szCs w:val="20"/>
        </w:rPr>
        <w:t>6.应建立生产全过程能耗核算体系</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控制并减少单位产品能耗、物耗、水耗。</w:t>
      </w:r>
    </w:p>
    <w:p>
      <w:pPr>
        <w:spacing w:before="18" w:line="200" w:lineRule="auto"/>
        <w:ind w:firstLine="342"/>
        <w:rPr>
          <w:rFonts w:ascii="微软雅黑" w:hAnsi="微软雅黑" w:eastAsia="微软雅黑" w:cs="微软雅黑"/>
          <w:sz w:val="20"/>
          <w:szCs w:val="20"/>
        </w:rPr>
      </w:pPr>
      <w:r>
        <w:rPr>
          <w:rFonts w:ascii="微软雅黑" w:hAnsi="微软雅黑" w:eastAsia="微软雅黑" w:cs="微软雅黑"/>
          <w:color w:val="231F20"/>
          <w:sz w:val="20"/>
          <w:szCs w:val="20"/>
        </w:rPr>
        <w:t>（五</w:t>
      </w:r>
      <w:r>
        <w:rPr>
          <w:rFonts w:ascii="微软雅黑" w:hAnsi="微软雅黑" w:eastAsia="微软雅黑" w:cs="微软雅黑"/>
          <w:color w:val="231F20"/>
          <w:spacing w:val="-43"/>
          <w:sz w:val="20"/>
          <w:szCs w:val="20"/>
        </w:rPr>
        <w:t>）</w:t>
      </w:r>
      <w:r>
        <w:rPr>
          <w:rFonts w:ascii="微软雅黑" w:hAnsi="微软雅黑" w:eastAsia="微软雅黑" w:cs="微软雅黑"/>
          <w:color w:val="231F20"/>
          <w:sz w:val="20"/>
          <w:szCs w:val="20"/>
        </w:rPr>
        <w:t>矿山创新建设</w:t>
      </w:r>
    </w:p>
    <w:p>
      <w:pPr>
        <w:spacing w:before="33" w:line="218" w:lineRule="auto"/>
        <w:ind w:left="4" w:right="34" w:firstLine="438"/>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建立产学研科技创</w:t>
      </w:r>
      <w:r>
        <w:rPr>
          <w:rFonts w:ascii="微软雅黑" w:hAnsi="微软雅黑" w:eastAsia="微软雅黑" w:cs="微软雅黑"/>
          <w:color w:val="231F20"/>
          <w:spacing w:val="6"/>
          <w:sz w:val="20"/>
          <w:szCs w:val="20"/>
        </w:rPr>
        <w:t>新平台</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培育创新团队</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矿山的研究开发资金投入不低于上年度主营业务收</w:t>
      </w:r>
      <w:r>
        <w:rPr>
          <w:rFonts w:ascii="微软雅黑" w:hAnsi="微软雅黑" w:eastAsia="微软雅黑" w:cs="微软雅黑"/>
          <w:color w:val="231F20"/>
          <w:sz w:val="20"/>
          <w:szCs w:val="20"/>
        </w:rPr>
        <w:t xml:space="preserve"> 入的</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w:t>
      </w:r>
      <w:r>
        <w:rPr>
          <w:rFonts w:ascii="微软雅黑" w:hAnsi="微软雅黑" w:eastAsia="微软雅黑" w:cs="微软雅黑"/>
          <w:color w:val="231F20"/>
          <w:spacing w:val="-22"/>
          <w:sz w:val="20"/>
          <w:szCs w:val="20"/>
        </w:rPr>
        <w:t>。</w:t>
      </w:r>
    </w:p>
    <w:p>
      <w:pPr>
        <w:spacing w:before="8" w:line="217" w:lineRule="auto"/>
        <w:ind w:left="4" w:right="34" w:firstLine="420"/>
        <w:rPr>
          <w:rFonts w:ascii="微软雅黑" w:hAnsi="微软雅黑" w:eastAsia="微软雅黑" w:cs="微软雅黑"/>
          <w:sz w:val="20"/>
          <w:szCs w:val="20"/>
        </w:rPr>
      </w:pPr>
      <w:r>
        <w:rPr>
          <w:rFonts w:ascii="微软雅黑" w:hAnsi="微软雅黑" w:eastAsia="微软雅黑" w:cs="微软雅黑"/>
          <w:color w:val="231F20"/>
          <w:sz w:val="20"/>
          <w:szCs w:val="20"/>
        </w:rPr>
        <w:t>2.加强矿山采</w:t>
      </w:r>
      <w:r>
        <w:rPr>
          <w:rFonts w:ascii="微软雅黑" w:hAnsi="微软雅黑" w:eastAsia="微软雅黑" w:cs="微软雅黑"/>
          <w:color w:val="231F20"/>
          <w:spacing w:val="-21"/>
          <w:sz w:val="20"/>
          <w:szCs w:val="20"/>
        </w:rPr>
        <w:t>、</w:t>
      </w:r>
      <w:r>
        <w:rPr>
          <w:rFonts w:ascii="微软雅黑" w:hAnsi="微软雅黑" w:eastAsia="微软雅黑" w:cs="微软雅黑"/>
          <w:color w:val="231F20"/>
          <w:sz w:val="20"/>
          <w:szCs w:val="20"/>
        </w:rPr>
        <w:t>选技术</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装备</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工艺的更新改造</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推进机械化减人</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自动化换人</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实现矿山开采机械 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选煤工艺自动化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关键生产工艺流程数控化水平不低于</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70%</w:t>
      </w:r>
      <w:r>
        <w:rPr>
          <w:rFonts w:ascii="微软雅黑" w:hAnsi="微软雅黑" w:eastAsia="微软雅黑" w:cs="微软雅黑"/>
          <w:color w:val="231F20"/>
          <w:spacing w:val="-2"/>
          <w:sz w:val="20"/>
          <w:szCs w:val="20"/>
        </w:rPr>
        <w:t>。</w:t>
      </w:r>
    </w:p>
    <w:p>
      <w:pPr>
        <w:spacing w:before="12" w:line="220" w:lineRule="auto"/>
        <w:ind w:left="6" w:right="34" w:firstLine="42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3.生产管理信息化 。应采</w:t>
      </w:r>
      <w:r>
        <w:rPr>
          <w:rFonts w:ascii="微软雅黑" w:hAnsi="微软雅黑" w:eastAsia="微软雅黑" w:cs="微软雅黑"/>
          <w:color w:val="231F20"/>
          <w:sz w:val="20"/>
          <w:szCs w:val="20"/>
        </w:rPr>
        <w:t>用信息技术</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网络技术等技术</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实现矿山企业经营</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生产决策</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安全生产 </w:t>
      </w:r>
      <w:r>
        <w:rPr>
          <w:rFonts w:ascii="微软雅黑" w:hAnsi="微软雅黑" w:eastAsia="微软雅黑" w:cs="微软雅黑"/>
          <w:color w:val="231F20"/>
          <w:spacing w:val="10"/>
          <w:sz w:val="20"/>
          <w:szCs w:val="20"/>
        </w:rPr>
        <w:t>管理和设</w:t>
      </w:r>
      <w:r>
        <w:rPr>
          <w:rFonts w:ascii="微软雅黑" w:hAnsi="微软雅黑" w:eastAsia="微软雅黑" w:cs="微软雅黑"/>
          <w:color w:val="231F20"/>
          <w:spacing w:val="9"/>
          <w:sz w:val="20"/>
          <w:szCs w:val="20"/>
        </w:rPr>
        <w:t>备控制的信息化</w:t>
      </w:r>
      <w:r>
        <w:rPr>
          <w:rFonts w:ascii="微软雅黑" w:hAnsi="微软雅黑" w:eastAsia="微软雅黑" w:cs="微软雅黑"/>
          <w:color w:val="231F20"/>
          <w:spacing w:val="11"/>
          <w:sz w:val="20"/>
          <w:szCs w:val="20"/>
        </w:rPr>
        <w:t>。</w:t>
      </w:r>
    </w:p>
    <w:p>
      <w:pPr>
        <w:spacing w:line="220" w:lineRule="auto"/>
        <w:ind w:left="4" w:right="34" w:firstLine="418"/>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4</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提倡建立数字化资源储量模型与经济模型，实现资源储量动态管理</w:t>
      </w:r>
      <w:r>
        <w:rPr>
          <w:rFonts w:ascii="微软雅黑" w:hAnsi="微软雅黑" w:eastAsia="微软雅黑" w:cs="微软雅黑"/>
          <w:color w:val="231F20"/>
          <w:spacing w:val="6"/>
          <w:sz w:val="20"/>
          <w:szCs w:val="20"/>
        </w:rPr>
        <w:t>及经济评价</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对矿山资源储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量进</w:t>
      </w:r>
      <w:r>
        <w:rPr>
          <w:rFonts w:ascii="微软雅黑" w:hAnsi="微软雅黑" w:eastAsia="微软雅黑" w:cs="微软雅黑"/>
          <w:color w:val="231F20"/>
          <w:spacing w:val="9"/>
          <w:sz w:val="20"/>
          <w:szCs w:val="20"/>
        </w:rPr>
        <w:t>行精准管理</w:t>
      </w:r>
      <w:r>
        <w:rPr>
          <w:rFonts w:ascii="微软雅黑" w:hAnsi="微软雅黑" w:eastAsia="微软雅黑" w:cs="微软雅黑"/>
          <w:color w:val="231F20"/>
          <w:spacing w:val="11"/>
          <w:sz w:val="20"/>
          <w:szCs w:val="20"/>
        </w:rPr>
        <w:t>。</w:t>
      </w:r>
    </w:p>
    <w:p>
      <w:pPr>
        <w:spacing w:before="1" w:line="199"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（六）矿山企业</w:t>
      </w:r>
      <w:r>
        <w:rPr>
          <w:rFonts w:ascii="微软雅黑" w:hAnsi="微软雅黑" w:eastAsia="微软雅黑" w:cs="微软雅黑"/>
          <w:color w:val="231F20"/>
          <w:sz w:val="20"/>
          <w:szCs w:val="20"/>
        </w:rPr>
        <w:t>管理及企业形象</w:t>
      </w:r>
    </w:p>
    <w:p>
      <w:pPr>
        <w:spacing w:before="33"/>
        <w:ind w:left="4" w:right="34" w:firstLine="438"/>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创建特色鲜明的企</w:t>
      </w:r>
      <w:r>
        <w:rPr>
          <w:rFonts w:ascii="微软雅黑" w:hAnsi="微软雅黑" w:eastAsia="微软雅黑" w:cs="微软雅黑"/>
          <w:color w:val="231F20"/>
          <w:spacing w:val="6"/>
          <w:sz w:val="20"/>
          <w:szCs w:val="20"/>
        </w:rPr>
        <w:t>业文化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培育体现中国特色社会主义核心价值观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新发展理念和行业特色的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企业文化</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。建立完善的管理制度</w:t>
      </w:r>
      <w:r>
        <w:rPr>
          <w:rFonts w:ascii="微软雅黑" w:hAnsi="微软雅黑" w:eastAsia="微软雅黑" w:cs="微软雅黑"/>
          <w:color w:val="231F20"/>
          <w:spacing w:val="4"/>
          <w:sz w:val="20"/>
          <w:szCs w:val="20"/>
        </w:rPr>
        <w:t>和行动计划</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确保管理体系有效运行</w:t>
      </w:r>
      <w:r>
        <w:rPr>
          <w:rFonts w:ascii="微软雅黑" w:hAnsi="微软雅黑" w:eastAsia="微软雅黑" w:cs="微软雅黑"/>
          <w:color w:val="231F20"/>
          <w:spacing w:val="5"/>
          <w:sz w:val="20"/>
          <w:szCs w:val="20"/>
        </w:rPr>
        <w:t>。</w:t>
      </w:r>
    </w:p>
    <w:p>
      <w:pPr>
        <w:sectPr>
          <w:headerReference r:id="rId18" w:type="default"/>
          <w:pgSz w:w="11906" w:h="16838"/>
          <w:pgMar w:top="1680" w:right="1382" w:bottom="400" w:left="1417" w:header="1384" w:footer="0" w:gutter="0"/>
        </w:sectPr>
      </w:pPr>
    </w:p>
    <w:p>
      <w:pPr>
        <w:spacing w:before="304" w:line="221" w:lineRule="auto"/>
        <w:ind w:left="4" w:right="65" w:firstLine="421"/>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2</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构建企业诚信体系，生产经营活动中要履行矿山企业社会</w:t>
      </w:r>
      <w:r>
        <w:rPr>
          <w:rFonts w:ascii="微软雅黑" w:hAnsi="微软雅黑" w:eastAsia="微软雅黑" w:cs="微软雅黑"/>
          <w:color w:val="231F20"/>
          <w:spacing w:val="6"/>
          <w:sz w:val="20"/>
          <w:szCs w:val="20"/>
        </w:rPr>
        <w:t>责任</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具有良好的企业形象</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诚实守</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信</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及时向社会公布企业安全生产</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矿山生产活动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环境保护负责部门及工作人员联系方式等相关</w:t>
      </w:r>
      <w:r>
        <w:rPr>
          <w:rFonts w:ascii="微软雅黑" w:hAnsi="微软雅黑" w:eastAsia="微软雅黑" w:cs="微软雅黑"/>
          <w:color w:val="231F20"/>
          <w:spacing w:val="5"/>
          <w:sz w:val="20"/>
          <w:szCs w:val="20"/>
        </w:rPr>
        <w:t>信</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息，确保与利益相关者</w:t>
      </w:r>
      <w:r>
        <w:rPr>
          <w:rFonts w:ascii="微软雅黑" w:hAnsi="微软雅黑" w:eastAsia="微软雅黑" w:cs="微软雅黑"/>
          <w:color w:val="231F20"/>
          <w:spacing w:val="2"/>
          <w:sz w:val="20"/>
          <w:szCs w:val="20"/>
        </w:rPr>
        <w:t>交流顺畅</w:t>
      </w:r>
      <w:r>
        <w:rPr>
          <w:rFonts w:ascii="微软雅黑" w:hAnsi="微软雅黑" w:eastAsia="微软雅黑" w:cs="微软雅黑"/>
          <w:color w:val="231F20"/>
          <w:spacing w:val="3"/>
          <w:sz w:val="20"/>
          <w:szCs w:val="20"/>
        </w:rPr>
        <w:t>。</w:t>
      </w:r>
    </w:p>
    <w:p>
      <w:pPr>
        <w:spacing w:line="204" w:lineRule="auto"/>
        <w:ind w:firstLine="429"/>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3</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5"/>
          <w:sz w:val="20"/>
          <w:szCs w:val="20"/>
        </w:rPr>
        <w:t>矿山在生产过程中，及时</w:t>
      </w:r>
      <w:r>
        <w:rPr>
          <w:rFonts w:ascii="微软雅黑" w:hAnsi="微软雅黑" w:eastAsia="微软雅黑" w:cs="微软雅黑"/>
          <w:color w:val="231F20"/>
          <w:spacing w:val="4"/>
          <w:sz w:val="20"/>
          <w:szCs w:val="20"/>
        </w:rPr>
        <w:t>调整影响社区生活的生产作业</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共同应对损害公共利益的重大事件</w:t>
      </w:r>
      <w:r>
        <w:rPr>
          <w:rFonts w:ascii="微软雅黑" w:hAnsi="微软雅黑" w:eastAsia="微软雅黑" w:cs="微软雅黑"/>
          <w:color w:val="231F20"/>
          <w:spacing w:val="5"/>
          <w:sz w:val="20"/>
          <w:szCs w:val="20"/>
        </w:rPr>
        <w:t>。</w:t>
      </w:r>
    </w:p>
    <w:p>
      <w:pPr>
        <w:spacing w:before="19" w:line="221" w:lineRule="auto"/>
        <w:ind w:left="4" w:right="65" w:firstLine="418"/>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4</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6"/>
          <w:sz w:val="20"/>
          <w:szCs w:val="20"/>
        </w:rPr>
        <w:t>与当地社区建立</w:t>
      </w:r>
      <w:r>
        <w:rPr>
          <w:rFonts w:ascii="微软雅黑" w:hAnsi="微软雅黑" w:eastAsia="微软雅黑" w:cs="微软雅黑"/>
          <w:color w:val="231F20"/>
          <w:spacing w:val="5"/>
          <w:sz w:val="20"/>
          <w:szCs w:val="20"/>
        </w:rPr>
        <w:t>磋商和协作机制</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及时妥善解决各类矛盾</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社区关系和谐</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应主动接受社会团</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体、新闻媒体和公众监督</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3"/>
          <w:sz w:val="20"/>
          <w:szCs w:val="20"/>
        </w:rPr>
        <w:t>。企业职工满意度和</w:t>
      </w:r>
      <w:r>
        <w:rPr>
          <w:rFonts w:ascii="微软雅黑" w:hAnsi="微软雅黑" w:eastAsia="微软雅黑" w:cs="微软雅黑"/>
          <w:color w:val="231F20"/>
          <w:spacing w:val="2"/>
          <w:sz w:val="20"/>
          <w:szCs w:val="20"/>
        </w:rPr>
        <w:t xml:space="preserve">矿区群众满意度不低于 </w:t>
      </w:r>
      <w:r>
        <w:rPr>
          <w:rFonts w:ascii="微软雅黑" w:hAnsi="微软雅黑" w:eastAsia="微软雅黑" w:cs="微软雅黑"/>
          <w:color w:val="231F20"/>
          <w:spacing w:val="1"/>
          <w:sz w:val="20"/>
          <w:szCs w:val="20"/>
        </w:rPr>
        <w:t>80</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及时妥善处理好各种利益</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纠纷，不得发生重大群</w:t>
      </w:r>
      <w:r>
        <w:rPr>
          <w:rFonts w:ascii="微软雅黑" w:hAnsi="微软雅黑" w:eastAsia="微软雅黑" w:cs="微软雅黑"/>
          <w:color w:val="231F20"/>
          <w:spacing w:val="2"/>
          <w:sz w:val="20"/>
          <w:szCs w:val="20"/>
        </w:rPr>
        <w:t>众性事件</w:t>
      </w:r>
      <w:r>
        <w:rPr>
          <w:rFonts w:ascii="微软雅黑" w:hAnsi="微软雅黑" w:eastAsia="微软雅黑" w:cs="微软雅黑"/>
          <w:color w:val="231F20"/>
          <w:spacing w:val="3"/>
          <w:sz w:val="20"/>
          <w:szCs w:val="20"/>
        </w:rPr>
        <w:t>。</w:t>
      </w:r>
    </w:p>
    <w:p>
      <w:pPr>
        <w:spacing w:line="206" w:lineRule="auto"/>
        <w:ind w:firstLine="425"/>
        <w:rPr>
          <w:rFonts w:ascii="微软雅黑" w:hAnsi="微软雅黑" w:eastAsia="微软雅黑" w:cs="微软雅黑"/>
          <w:sz w:val="20"/>
          <w:szCs w:val="20"/>
        </w:rPr>
      </w:pPr>
      <w:r>
        <w:rPr>
          <w:rFonts w:ascii="微软雅黑" w:hAnsi="微软雅黑" w:eastAsia="微软雅黑" w:cs="微软雅黑"/>
          <w:color w:val="231F20"/>
          <w:sz w:val="20"/>
          <w:szCs w:val="20"/>
        </w:rPr>
        <w:t>5.企业职工文明建设体系健全</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职工物质</w:t>
      </w:r>
      <w:r>
        <w:rPr>
          <w:rFonts w:ascii="微软雅黑" w:hAnsi="微软雅黑" w:eastAsia="微软雅黑" w:cs="微软雅黑"/>
          <w:color w:val="231F20"/>
          <w:spacing w:val="-13"/>
          <w:sz w:val="20"/>
          <w:szCs w:val="20"/>
        </w:rPr>
        <w:t>、</w:t>
      </w:r>
      <w:r>
        <w:rPr>
          <w:rFonts w:ascii="微软雅黑" w:hAnsi="微软雅黑" w:eastAsia="微软雅黑" w:cs="微软雅黑"/>
          <w:color w:val="231F20"/>
          <w:sz w:val="20"/>
          <w:szCs w:val="20"/>
        </w:rPr>
        <w:t>体育</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z w:val="20"/>
          <w:szCs w:val="20"/>
        </w:rPr>
        <w:t>文化生活丰富</w:t>
      </w:r>
      <w:r>
        <w:rPr>
          <w:rFonts w:ascii="微软雅黑" w:hAnsi="微软雅黑" w:eastAsia="微软雅黑" w:cs="微软雅黑"/>
          <w:color w:val="231F20"/>
          <w:spacing w:val="-12"/>
          <w:sz w:val="20"/>
          <w:szCs w:val="20"/>
        </w:rPr>
        <w:t>。</w:t>
      </w:r>
    </w:p>
    <w:p>
      <w:pPr>
        <w:spacing w:before="11" w:line="296" w:lineRule="exact"/>
        <w:ind w:firstLine="4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38"/>
          <w:position w:val="2"/>
          <w:sz w:val="20"/>
          <w:szCs w:val="20"/>
        </w:rPr>
        <w:t>、</w:t>
      </w:r>
      <w:r>
        <w:rPr>
          <w:rFonts w:ascii="黑体" w:hAnsi="黑体" w:eastAsia="黑体" w:cs="黑体"/>
          <w:color w:val="231F20"/>
          <w:position w:val="2"/>
          <w:sz w:val="20"/>
          <w:szCs w:val="20"/>
        </w:rPr>
        <w:t>绿色矿山建设</w:t>
      </w:r>
    </w:p>
    <w:p>
      <w:pPr>
        <w:spacing w:before="30" w:line="219" w:lineRule="auto"/>
        <w:ind w:left="4" w:right="65" w:firstLine="338"/>
        <w:rPr>
          <w:rFonts w:ascii="微软雅黑" w:hAnsi="微软雅黑" w:eastAsia="微软雅黑" w:cs="微软雅黑"/>
          <w:sz w:val="20"/>
          <w:szCs w:val="20"/>
        </w:rPr>
      </w:pPr>
      <w:r>
        <w:rPr>
          <w:rFonts w:ascii="微软雅黑" w:hAnsi="微软雅黑" w:eastAsia="微软雅黑" w:cs="微软雅黑"/>
          <w:color w:val="231F20"/>
          <w:sz w:val="20"/>
          <w:szCs w:val="20"/>
        </w:rPr>
        <w:t>（一</w:t>
      </w:r>
      <w:r>
        <w:rPr>
          <w:rFonts w:ascii="微软雅黑" w:hAnsi="微软雅黑" w:eastAsia="微软雅黑" w:cs="微软雅黑"/>
          <w:color w:val="231F20"/>
          <w:spacing w:val="-15"/>
          <w:sz w:val="20"/>
          <w:szCs w:val="20"/>
        </w:rPr>
        <w:t>）</w:t>
      </w:r>
      <w:r>
        <w:rPr>
          <w:rFonts w:ascii="微软雅黑" w:hAnsi="微软雅黑" w:eastAsia="微软雅黑" w:cs="微软雅黑"/>
          <w:color w:val="231F20"/>
          <w:sz w:val="20"/>
          <w:szCs w:val="20"/>
        </w:rPr>
        <w:t>创建矿区优美环境矿区建设布局要合理</w:t>
      </w:r>
      <w:r>
        <w:rPr>
          <w:rFonts w:ascii="微软雅黑" w:hAnsi="微软雅黑" w:eastAsia="微软雅黑" w:cs="微软雅黑"/>
          <w:color w:val="231F20"/>
          <w:spacing w:val="-15"/>
          <w:sz w:val="20"/>
          <w:szCs w:val="20"/>
        </w:rPr>
        <w:t>，</w:t>
      </w:r>
      <w:r>
        <w:rPr>
          <w:rFonts w:ascii="微软雅黑" w:hAnsi="微软雅黑" w:eastAsia="微软雅黑" w:cs="微软雅黑"/>
          <w:color w:val="231F20"/>
          <w:sz w:val="20"/>
          <w:szCs w:val="20"/>
        </w:rPr>
        <w:t>工业场地</w:t>
      </w:r>
      <w:r>
        <w:rPr>
          <w:rFonts w:ascii="微软雅黑" w:hAnsi="微软雅黑" w:eastAsia="微软雅黑" w:cs="微软雅黑"/>
          <w:color w:val="231F20"/>
          <w:spacing w:val="-15"/>
          <w:sz w:val="20"/>
          <w:szCs w:val="20"/>
        </w:rPr>
        <w:t>、</w:t>
      </w:r>
      <w:r>
        <w:rPr>
          <w:rFonts w:ascii="微软雅黑" w:hAnsi="微软雅黑" w:eastAsia="微软雅黑" w:cs="微软雅黑"/>
          <w:color w:val="231F20"/>
          <w:sz w:val="20"/>
          <w:szCs w:val="20"/>
        </w:rPr>
        <w:t>生产区</w:t>
      </w:r>
      <w:r>
        <w:rPr>
          <w:rFonts w:ascii="微软雅黑" w:hAnsi="微软雅黑" w:eastAsia="微软雅黑" w:cs="微软雅黑"/>
          <w:color w:val="231F20"/>
          <w:spacing w:val="-14"/>
          <w:sz w:val="20"/>
          <w:szCs w:val="20"/>
        </w:rPr>
        <w:t>、</w:t>
      </w:r>
      <w:r>
        <w:rPr>
          <w:rFonts w:ascii="微软雅黑" w:hAnsi="微软雅黑" w:eastAsia="微软雅黑" w:cs="微软雅黑"/>
          <w:color w:val="231F20"/>
          <w:sz w:val="20"/>
          <w:szCs w:val="20"/>
        </w:rPr>
        <w:t>生活区</w:t>
      </w:r>
      <w:r>
        <w:rPr>
          <w:rFonts w:ascii="微软雅黑" w:hAnsi="微软雅黑" w:eastAsia="微软雅黑" w:cs="微软雅黑"/>
          <w:color w:val="231F20"/>
          <w:spacing w:val="-14"/>
          <w:sz w:val="20"/>
          <w:szCs w:val="20"/>
        </w:rPr>
        <w:t>、</w:t>
      </w:r>
      <w:r>
        <w:rPr>
          <w:rFonts w:ascii="微软雅黑" w:hAnsi="微软雅黑" w:eastAsia="微软雅黑" w:cs="微软雅黑"/>
          <w:color w:val="231F20"/>
          <w:sz w:val="20"/>
          <w:szCs w:val="20"/>
        </w:rPr>
        <w:t>办公区等功能区划分明 确</w:t>
      </w:r>
      <w:r>
        <w:rPr>
          <w:rFonts w:ascii="微软雅黑" w:hAnsi="微软雅黑" w:eastAsia="微软雅黑" w:cs="微软雅黑"/>
          <w:color w:val="231F20"/>
          <w:spacing w:val="-20"/>
          <w:sz w:val="20"/>
          <w:szCs w:val="20"/>
        </w:rPr>
        <w:t>，</w:t>
      </w:r>
      <w:r>
        <w:rPr>
          <w:rFonts w:ascii="微软雅黑" w:hAnsi="微软雅黑" w:eastAsia="微软雅黑" w:cs="微软雅黑"/>
          <w:color w:val="231F20"/>
          <w:sz w:val="20"/>
          <w:szCs w:val="20"/>
        </w:rPr>
        <w:t>指示</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警示标牌清楚</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各功能区及场区道路</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运煤线路硬化</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可绿化区域种草植树</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露天采场</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 xml:space="preserve">煤场 </w:t>
      </w:r>
      <w:r>
        <w:rPr>
          <w:rFonts w:ascii="微软雅黑" w:hAnsi="微软雅黑" w:eastAsia="微软雅黑" w:cs="微软雅黑"/>
          <w:color w:val="231F20"/>
          <w:spacing w:val="5"/>
          <w:sz w:val="20"/>
          <w:szCs w:val="20"/>
        </w:rPr>
        <w:t>洒水降尘，洗选车间喷淋除尘，矿山机械推广使用清洁燃料</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。加</w:t>
      </w:r>
      <w:r>
        <w:rPr>
          <w:rFonts w:ascii="微软雅黑" w:hAnsi="微软雅黑" w:eastAsia="微软雅黑" w:cs="微软雅黑"/>
          <w:color w:val="231F20"/>
          <w:spacing w:val="4"/>
          <w:sz w:val="20"/>
          <w:szCs w:val="20"/>
        </w:rPr>
        <w:t>强矿山生态建设与治理恢复</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提高绿</w:t>
      </w:r>
      <w:r>
        <w:rPr>
          <w:rFonts w:ascii="微软雅黑" w:hAnsi="微软雅黑" w:eastAsia="微软雅黑" w:cs="微软雅黑"/>
          <w:color w:val="231F20"/>
          <w:sz w:val="20"/>
          <w:szCs w:val="20"/>
        </w:rPr>
        <w:t xml:space="preserve"> 化覆盖率</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保证各类污染物达标排放 。</w:t>
      </w:r>
      <w:r>
        <w:rPr>
          <w:rFonts w:ascii="微软雅黑" w:hAnsi="微软雅黑" w:eastAsia="微软雅黑" w:cs="微软雅黑"/>
          <w:color w:val="231F20"/>
          <w:spacing w:val="-22"/>
          <w:sz w:val="20"/>
          <w:szCs w:val="20"/>
        </w:rPr>
        <w:t xml:space="preserve">  </w:t>
      </w:r>
      <w:r>
        <w:rPr>
          <w:rFonts w:ascii="微软雅黑" w:hAnsi="微软雅黑" w:eastAsia="微软雅黑" w:cs="微软雅黑"/>
          <w:color w:val="231F20"/>
          <w:sz w:val="20"/>
          <w:szCs w:val="20"/>
        </w:rPr>
        <w:t>营造整洁优美、环境舒适的矿区生态环境 。</w:t>
      </w:r>
      <w:r>
        <w:rPr>
          <w:rFonts w:ascii="微软雅黑" w:hAnsi="微软雅黑" w:eastAsia="微软雅黑" w:cs="微软雅黑"/>
          <w:color w:val="231F20"/>
          <w:spacing w:val="-22"/>
          <w:sz w:val="20"/>
          <w:szCs w:val="20"/>
        </w:rPr>
        <w:t xml:space="preserve">  </w:t>
      </w:r>
      <w:r>
        <w:rPr>
          <w:rFonts w:ascii="微软雅黑" w:hAnsi="微软雅黑" w:eastAsia="微软雅黑" w:cs="微软雅黑"/>
          <w:color w:val="231F20"/>
          <w:sz w:val="20"/>
          <w:szCs w:val="20"/>
        </w:rPr>
        <w:t xml:space="preserve">矿区工业场地、生 </w:t>
      </w:r>
      <w:r>
        <w:rPr>
          <w:rFonts w:ascii="微软雅黑" w:hAnsi="微软雅黑" w:eastAsia="微软雅黑" w:cs="微软雅黑"/>
          <w:color w:val="231F20"/>
          <w:spacing w:val="3"/>
          <w:sz w:val="20"/>
          <w:szCs w:val="20"/>
        </w:rPr>
        <w:t>活区和办公区可绿化范围要达到</w:t>
      </w:r>
      <w:r>
        <w:rPr>
          <w:rFonts w:ascii="微软雅黑" w:hAnsi="微软雅黑" w:eastAsia="微软雅黑" w:cs="微软雅黑"/>
          <w:color w:val="231F20"/>
          <w:spacing w:val="2"/>
          <w:sz w:val="20"/>
          <w:szCs w:val="20"/>
        </w:rPr>
        <w:t xml:space="preserve"> 1</w:t>
      </w:r>
      <w:r>
        <w:rPr>
          <w:rFonts w:ascii="微软雅黑" w:hAnsi="微软雅黑" w:eastAsia="微软雅黑" w:cs="微软雅黑"/>
          <w:color w:val="231F20"/>
          <w:spacing w:val="1"/>
          <w:sz w:val="20"/>
          <w:szCs w:val="20"/>
        </w:rPr>
        <w:t>00</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建成花园式的矿区环境</w:t>
      </w:r>
      <w:r>
        <w:rPr>
          <w:rFonts w:ascii="微软雅黑" w:hAnsi="微软雅黑" w:eastAsia="微软雅黑" w:cs="微软雅黑"/>
          <w:color w:val="231F20"/>
          <w:spacing w:val="3"/>
          <w:sz w:val="20"/>
          <w:szCs w:val="20"/>
        </w:rPr>
        <w:t>。</w:t>
      </w:r>
    </w:p>
    <w:p>
      <w:pPr>
        <w:spacing w:before="6" w:line="221" w:lineRule="auto"/>
        <w:ind w:left="4" w:right="2" w:firstLine="338"/>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（二</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坚持资源绿色高效开发因地制宜</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选择资源节约型</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环境友好型开采方式</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建</w:t>
      </w:r>
      <w:r>
        <w:rPr>
          <w:rFonts w:ascii="微软雅黑" w:hAnsi="微软雅黑" w:eastAsia="微软雅黑" w:cs="微软雅黑"/>
          <w:color w:val="231F20"/>
          <w:spacing w:val="2"/>
          <w:sz w:val="20"/>
          <w:szCs w:val="20"/>
        </w:rPr>
        <w:t>立产学研用一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体化平台</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积极吸纳国内外先进的工艺技术</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提高企业自主创新能力</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充分发挥科技创新对绿色矿</w:t>
      </w:r>
      <w:r>
        <w:rPr>
          <w:rFonts w:ascii="微软雅黑" w:hAnsi="微软雅黑" w:eastAsia="微软雅黑" w:cs="微软雅黑"/>
          <w:color w:val="231F20"/>
          <w:spacing w:val="5"/>
          <w:sz w:val="20"/>
          <w:szCs w:val="20"/>
        </w:rPr>
        <w:t>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建设发展的引领作用；发展清洁生产，实现</w:t>
      </w:r>
      <w:r>
        <w:rPr>
          <w:rFonts w:ascii="微软雅黑" w:hAnsi="微软雅黑" w:eastAsia="微软雅黑" w:cs="微软雅黑"/>
          <w:color w:val="231F20"/>
          <w:spacing w:val="1"/>
          <w:sz w:val="20"/>
          <w:szCs w:val="20"/>
        </w:rPr>
        <w:t>节能减排</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通过设备更新</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生产工艺升级等途径对矿山生产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的重要耗能环节进行有效控制，提高单位</w:t>
      </w:r>
      <w:r>
        <w:rPr>
          <w:rFonts w:ascii="微软雅黑" w:hAnsi="微软雅黑" w:eastAsia="微软雅黑" w:cs="微软雅黑"/>
          <w:color w:val="231F20"/>
          <w:spacing w:val="1"/>
          <w:sz w:val="20"/>
          <w:szCs w:val="20"/>
        </w:rPr>
        <w:t>能耗产值</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避免能源浪费</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提高废弃资源的重复利用率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降低</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污染物排放；实现资源开采与城乡建设、环</w:t>
      </w:r>
      <w:r>
        <w:rPr>
          <w:rFonts w:ascii="微软雅黑" w:hAnsi="微软雅黑" w:eastAsia="微软雅黑" w:cs="微软雅黑"/>
          <w:color w:val="231F20"/>
          <w:spacing w:val="1"/>
          <w:sz w:val="20"/>
          <w:szCs w:val="20"/>
        </w:rPr>
        <w:t>境保护</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资源保护协调发展</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鼓励矿山企业采用先进的采矿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技术、工艺和自主创新采煤技术，不断加大</w:t>
      </w:r>
      <w:r>
        <w:rPr>
          <w:rFonts w:ascii="微软雅黑" w:hAnsi="微软雅黑" w:eastAsia="微软雅黑" w:cs="微软雅黑"/>
          <w:color w:val="231F20"/>
          <w:spacing w:val="1"/>
          <w:sz w:val="20"/>
          <w:szCs w:val="20"/>
        </w:rPr>
        <w:t>技术创新的投入</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逐步淘汰落后生产工艺</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推广应用综合机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械化采煤法、悬移支架采煤法；采用沿空</w:t>
      </w:r>
      <w:r>
        <w:rPr>
          <w:rFonts w:ascii="微软雅黑" w:hAnsi="微软雅黑" w:eastAsia="微软雅黑" w:cs="微软雅黑"/>
          <w:color w:val="231F20"/>
          <w:spacing w:val="1"/>
          <w:sz w:val="20"/>
          <w:szCs w:val="20"/>
        </w:rPr>
        <w:t>留巷</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无煤柱式开采</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保水开采等先进采煤技术</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推广使用煤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1"/>
          <w:sz w:val="20"/>
          <w:szCs w:val="20"/>
        </w:rPr>
        <w:t>矿应急管理与救援指挥信息化管理系统</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引进薄煤层综合机械化开采技术</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提</w:t>
      </w:r>
      <w:r>
        <w:rPr>
          <w:rFonts w:ascii="微软雅黑" w:hAnsi="微软雅黑" w:eastAsia="微软雅黑" w:cs="微软雅黑"/>
          <w:color w:val="231F20"/>
          <w:spacing w:val="10"/>
          <w:sz w:val="20"/>
          <w:szCs w:val="20"/>
        </w:rPr>
        <w:t>高煤炭资源开采回采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率；积极研究矿井矸石安全高效集中充填技术，逐步实现煤矸石等固体废弃物井下处理</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大型煤矿</w:t>
      </w:r>
      <w:r>
        <w:rPr>
          <w:rFonts w:ascii="微软雅黑" w:hAnsi="微软雅黑" w:eastAsia="微软雅黑" w:cs="微软雅黑"/>
          <w:color w:val="231F20"/>
          <w:spacing w:val="1"/>
          <w:sz w:val="20"/>
          <w:szCs w:val="20"/>
        </w:rPr>
        <w:t>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配套建设洗选煤厂，中小型煤矿合作建设群</w:t>
      </w:r>
      <w:r>
        <w:rPr>
          <w:rFonts w:ascii="微软雅黑" w:hAnsi="微软雅黑" w:eastAsia="微软雅黑" w:cs="微软雅黑"/>
          <w:color w:val="231F20"/>
          <w:spacing w:val="7"/>
          <w:sz w:val="20"/>
          <w:szCs w:val="20"/>
        </w:rPr>
        <w:t>矿型选煤厂或与第三方洗选企业合作</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增加原煤洗选率</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提升煤的</w:t>
      </w:r>
      <w:r>
        <w:rPr>
          <w:rFonts w:ascii="微软雅黑" w:hAnsi="微软雅黑" w:eastAsia="微软雅黑" w:cs="微软雅黑"/>
          <w:color w:val="231F20"/>
          <w:spacing w:val="9"/>
          <w:sz w:val="20"/>
          <w:szCs w:val="20"/>
        </w:rPr>
        <w:t>品质和价值</w:t>
      </w:r>
      <w:r>
        <w:rPr>
          <w:rFonts w:ascii="微软雅黑" w:hAnsi="微软雅黑" w:eastAsia="微软雅黑" w:cs="微软雅黑"/>
          <w:color w:val="231F20"/>
          <w:spacing w:val="11"/>
          <w:sz w:val="20"/>
          <w:szCs w:val="20"/>
        </w:rPr>
        <w:t>。</w:t>
      </w:r>
    </w:p>
    <w:p>
      <w:pPr>
        <w:spacing w:before="2" w:line="220" w:lineRule="auto"/>
        <w:ind w:left="9" w:right="65" w:firstLine="420"/>
        <w:rPr>
          <w:rFonts w:ascii="微软雅黑" w:hAnsi="微软雅黑" w:eastAsia="微软雅黑" w:cs="微软雅黑"/>
          <w:sz w:val="20"/>
          <w:szCs w:val="20"/>
        </w:rPr>
      </w:pPr>
      <w:r>
        <w:rPr>
          <w:rFonts w:ascii="微软雅黑" w:hAnsi="微软雅黑" w:eastAsia="微软雅黑" w:cs="微软雅黑"/>
          <w:color w:val="231F20"/>
          <w:sz w:val="20"/>
          <w:szCs w:val="20"/>
        </w:rPr>
        <w:t>近期实现原煤入选率达到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90%以上</w:t>
      </w:r>
      <w:r>
        <w:rPr>
          <w:rFonts w:ascii="微软雅黑" w:hAnsi="微软雅黑" w:eastAsia="微软雅黑" w:cs="微软雅黑"/>
          <w:color w:val="231F20"/>
          <w:spacing w:val="-97"/>
          <w:sz w:val="20"/>
          <w:szCs w:val="20"/>
        </w:rPr>
        <w:t>，</w:t>
      </w:r>
      <w:r>
        <w:rPr>
          <w:rFonts w:ascii="微软雅黑" w:hAnsi="微软雅黑" w:eastAsia="微软雅黑" w:cs="微软雅黑"/>
          <w:color w:val="231F20"/>
          <w:sz w:val="20"/>
          <w:szCs w:val="20"/>
        </w:rPr>
        <w:t>中期达到 100%</w:t>
      </w:r>
      <w:r>
        <w:rPr>
          <w:rFonts w:ascii="微软雅黑" w:hAnsi="微软雅黑" w:eastAsia="微软雅黑" w:cs="微软雅黑"/>
          <w:color w:val="231F20"/>
          <w:spacing w:val="-97"/>
          <w:sz w:val="20"/>
          <w:szCs w:val="20"/>
        </w:rPr>
        <w:t>；</w:t>
      </w:r>
      <w:r>
        <w:rPr>
          <w:rFonts w:ascii="微软雅黑" w:hAnsi="微软雅黑" w:eastAsia="微软雅黑" w:cs="微软雅黑"/>
          <w:color w:val="231F20"/>
          <w:sz w:val="20"/>
          <w:szCs w:val="20"/>
        </w:rPr>
        <w:t>煤矿“三率”达标率近期要达到 95%</w:t>
      </w:r>
      <w:r>
        <w:rPr>
          <w:rFonts w:ascii="微软雅黑" w:hAnsi="微软雅黑" w:eastAsia="微软雅黑" w:cs="微软雅黑"/>
          <w:color w:val="231F20"/>
          <w:spacing w:val="-97"/>
          <w:sz w:val="20"/>
          <w:szCs w:val="20"/>
        </w:rPr>
        <w:t>，</w:t>
      </w:r>
      <w:r>
        <w:rPr>
          <w:rFonts w:ascii="微软雅黑" w:hAnsi="微软雅黑" w:eastAsia="微软雅黑" w:cs="微软雅黑"/>
          <w:color w:val="231F20"/>
          <w:sz w:val="20"/>
          <w:szCs w:val="20"/>
        </w:rPr>
        <w:t>中期达 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100%</w:t>
      </w:r>
      <w:r>
        <w:rPr>
          <w:rFonts w:ascii="微软雅黑" w:hAnsi="微软雅黑" w:eastAsia="微软雅黑" w:cs="微软雅黑"/>
          <w:color w:val="231F20"/>
          <w:spacing w:val="-64"/>
          <w:sz w:val="20"/>
          <w:szCs w:val="20"/>
        </w:rPr>
        <w:t>。</w:t>
      </w:r>
    </w:p>
    <w:p>
      <w:pPr>
        <w:spacing w:before="3" w:line="220" w:lineRule="auto"/>
        <w:ind w:left="5" w:right="65" w:firstLine="337"/>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（三</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促进资源节约集约及综合利用进一步优化矿业开发布局</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提高资源利用效率</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加</w:t>
      </w:r>
      <w:r>
        <w:rPr>
          <w:rFonts w:ascii="微软雅黑" w:hAnsi="微软雅黑" w:eastAsia="微软雅黑" w:cs="微软雅黑"/>
          <w:color w:val="231F20"/>
          <w:spacing w:val="2"/>
          <w:sz w:val="20"/>
          <w:szCs w:val="20"/>
        </w:rPr>
        <w:t>快矿产资源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整合，发展规模化生产；加速生产工艺</w:t>
      </w:r>
      <w:r>
        <w:rPr>
          <w:rFonts w:ascii="微软雅黑" w:hAnsi="微软雅黑" w:eastAsia="微软雅黑" w:cs="微软雅黑"/>
          <w:color w:val="231F20"/>
          <w:spacing w:val="1"/>
          <w:sz w:val="20"/>
          <w:szCs w:val="20"/>
        </w:rPr>
        <w:t>设备更新升级</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形成集约节约的产业发展结构</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营造高效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节约</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的矿山生产环</w:t>
      </w:r>
      <w:r>
        <w:rPr>
          <w:rFonts w:ascii="微软雅黑" w:hAnsi="微软雅黑" w:eastAsia="微软雅黑" w:cs="微软雅黑"/>
          <w:color w:val="231F20"/>
          <w:spacing w:val="2"/>
          <w:sz w:val="20"/>
          <w:szCs w:val="20"/>
        </w:rPr>
        <w:t>境</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加快配套基础设施建设</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注重矿山安全生产</w:t>
      </w:r>
      <w:r>
        <w:rPr>
          <w:rFonts w:ascii="微软雅黑" w:hAnsi="微软雅黑" w:eastAsia="微软雅黑" w:cs="微软雅黑"/>
          <w:color w:val="231F20"/>
          <w:spacing w:val="3"/>
          <w:sz w:val="20"/>
          <w:szCs w:val="20"/>
        </w:rPr>
        <w:t>。</w:t>
      </w:r>
    </w:p>
    <w:p>
      <w:pPr>
        <w:spacing w:before="5" w:line="218" w:lineRule="auto"/>
        <w:ind w:left="4" w:firstLine="420"/>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加大残矿、边角矿的综合开采，避免采富弃贫，相邻</w:t>
      </w:r>
      <w:r>
        <w:rPr>
          <w:rFonts w:ascii="微软雅黑" w:hAnsi="微软雅黑" w:eastAsia="微软雅黑" w:cs="微软雅黑"/>
          <w:color w:val="231F20"/>
          <w:spacing w:val="2"/>
          <w:sz w:val="20"/>
          <w:szCs w:val="20"/>
        </w:rPr>
        <w:t>矿山提倡联合开采</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减少边界煤柱资源浪费</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利用新技术、新工艺、新设备，形成高效、</w:t>
      </w:r>
      <w:r>
        <w:rPr>
          <w:rFonts w:ascii="微软雅黑" w:hAnsi="微软雅黑" w:eastAsia="微软雅黑" w:cs="微软雅黑"/>
          <w:color w:val="231F20"/>
          <w:spacing w:val="1"/>
          <w:sz w:val="20"/>
          <w:szCs w:val="20"/>
        </w:rPr>
        <w:t>节能</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清洁的绿色生产工艺流程</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提高采选和冶炼综合回收</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率；提升共伴生矿的综合利用水平；加快低</w:t>
      </w:r>
      <w:r>
        <w:rPr>
          <w:rFonts w:ascii="微软雅黑" w:hAnsi="微软雅黑" w:eastAsia="微软雅黑" w:cs="微软雅黑"/>
          <w:color w:val="231F20"/>
          <w:spacing w:val="1"/>
          <w:sz w:val="20"/>
          <w:szCs w:val="20"/>
        </w:rPr>
        <w:t>品位</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难选冶矿产资源综合利用技术的研发</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加大矿山废弃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物等二次资源的回收利用；发展节能减排，构建完整</w:t>
      </w:r>
      <w:r>
        <w:rPr>
          <w:rFonts w:ascii="微软雅黑" w:hAnsi="微软雅黑" w:eastAsia="微软雅黑" w:cs="微软雅黑"/>
          <w:color w:val="231F20"/>
          <w:spacing w:val="3"/>
          <w:sz w:val="20"/>
          <w:szCs w:val="20"/>
        </w:rPr>
        <w:t>的矿山循环经济产业链</w:t>
      </w:r>
      <w:r>
        <w:rPr>
          <w:rFonts w:ascii="微软雅黑" w:hAnsi="微软雅黑" w:eastAsia="微软雅黑" w:cs="微软雅黑"/>
          <w:color w:val="231F20"/>
          <w:spacing w:val="4"/>
          <w:sz w:val="20"/>
          <w:szCs w:val="20"/>
        </w:rPr>
        <w:t>。</w:t>
      </w:r>
    </w:p>
    <w:p>
      <w:pPr>
        <w:spacing w:before="3" w:line="196" w:lineRule="auto"/>
        <w:ind w:firstLine="426"/>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推行露天矿山机械燃料清洁化，矿区内运输卡</w:t>
      </w:r>
      <w:r>
        <w:rPr>
          <w:rFonts w:ascii="微软雅黑" w:hAnsi="微软雅黑" w:eastAsia="微软雅黑" w:cs="微软雅黑"/>
          <w:color w:val="231F20"/>
          <w:spacing w:val="2"/>
          <w:sz w:val="20"/>
          <w:szCs w:val="20"/>
        </w:rPr>
        <w:t>车要更新换代</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逐步使用电动重卡</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减少污染排放</w:t>
      </w:r>
      <w:r>
        <w:rPr>
          <w:rFonts w:ascii="微软雅黑" w:hAnsi="微软雅黑" w:eastAsia="微软雅黑" w:cs="微软雅黑"/>
          <w:color w:val="231F20"/>
          <w:spacing w:val="3"/>
          <w:sz w:val="20"/>
          <w:szCs w:val="20"/>
        </w:rPr>
        <w:t>。</w:t>
      </w:r>
    </w:p>
    <w:p>
      <w:pPr>
        <w:spacing w:before="47" w:line="224" w:lineRule="auto"/>
        <w:ind w:left="2" w:right="65" w:firstLine="420"/>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按照减量化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资源化</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再利用的原则大力发展循环经济</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把资源节约</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转化、循环利用放在煤炭开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发利用的重要位置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随着输出清洁煤质量和原煤入洗率的提高，大型矿区和大型选煤厂（群）周边低</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热值煤及矸石量增加，鼓励和支持发展低热值煤发电和煤矸石制建</w:t>
      </w:r>
      <w:r>
        <w:rPr>
          <w:rFonts w:ascii="微软雅黑" w:hAnsi="微软雅黑" w:eastAsia="微软雅黑" w:cs="微软雅黑"/>
          <w:color w:val="231F20"/>
          <w:spacing w:val="4"/>
          <w:sz w:val="20"/>
          <w:szCs w:val="20"/>
        </w:rPr>
        <w:t>材</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煤矸石填沟造田等项目</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坚持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矿井</w:t>
      </w:r>
      <w:r>
        <w:rPr>
          <w:rFonts w:ascii="微软雅黑" w:hAnsi="微软雅黑" w:eastAsia="微软雅黑" w:cs="微软雅黑"/>
          <w:color w:val="231F20"/>
          <w:spacing w:val="6"/>
          <w:sz w:val="20"/>
          <w:szCs w:val="20"/>
        </w:rPr>
        <w:t>排水产业化利用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提高矿井水资源利用率</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井工矿山矿井水除了满足本矿山生产需要外应鼓励给</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相邻的露天矿利用，坚持共享，减少外排；露天</w:t>
      </w:r>
      <w:r>
        <w:rPr>
          <w:rFonts w:ascii="微软雅黑" w:hAnsi="微软雅黑" w:eastAsia="微软雅黑" w:cs="微软雅黑"/>
          <w:color w:val="231F20"/>
          <w:spacing w:val="1"/>
          <w:sz w:val="20"/>
          <w:szCs w:val="20"/>
        </w:rPr>
        <w:t>矿山也可为井工矿山提供排矸场地</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减少土地占用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取</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长补短，优势互补</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。如泊江海子煤矿的矿井水除了满足生产用水外，处</w:t>
      </w:r>
      <w:r>
        <w:rPr>
          <w:rFonts w:ascii="微软雅黑" w:hAnsi="微软雅黑" w:eastAsia="微软雅黑" w:cs="微软雅黑"/>
          <w:color w:val="231F20"/>
          <w:spacing w:val="4"/>
          <w:sz w:val="20"/>
          <w:szCs w:val="20"/>
        </w:rPr>
        <w:t>理达标后排放到泊江海子湿地</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保护区</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为逐步恢复泊江海子湿地功</w:t>
      </w:r>
      <w:r>
        <w:rPr>
          <w:rFonts w:ascii="微软雅黑" w:hAnsi="微软雅黑" w:eastAsia="微软雅黑" w:cs="微软雅黑"/>
          <w:color w:val="231F20"/>
          <w:spacing w:val="4"/>
          <w:sz w:val="20"/>
          <w:szCs w:val="20"/>
        </w:rPr>
        <w:t>能做贡献</w:t>
      </w:r>
      <w:r>
        <w:rPr>
          <w:rFonts w:ascii="微软雅黑" w:hAnsi="微软雅黑" w:eastAsia="微软雅黑" w:cs="微软雅黑"/>
          <w:color w:val="231F20"/>
          <w:spacing w:val="6"/>
          <w:sz w:val="20"/>
          <w:szCs w:val="20"/>
        </w:rPr>
        <w:t>。</w:t>
      </w:r>
    </w:p>
    <w:p>
      <w:pPr>
        <w:sectPr>
          <w:headerReference r:id="rId19" w:type="default"/>
          <w:pgSz w:w="11906" w:h="16838"/>
          <w:pgMar w:top="1680" w:right="1351" w:bottom="400" w:left="1417" w:header="1384" w:footer="0" w:gutter="0"/>
        </w:sectPr>
      </w:pPr>
    </w:p>
    <w:p>
      <w:pPr>
        <w:spacing w:before="299" w:line="221" w:lineRule="auto"/>
        <w:ind w:left="2" w:right="79" w:firstLine="4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鼓励和支持新建煤炭转化项目采用煤</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10"/>
          <w:sz w:val="20"/>
          <w:szCs w:val="20"/>
        </w:rPr>
        <w:t>电</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10"/>
          <w:sz w:val="20"/>
          <w:szCs w:val="20"/>
        </w:rPr>
        <w:t>化</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10"/>
          <w:sz w:val="20"/>
          <w:szCs w:val="20"/>
        </w:rPr>
        <w:t>热一体化</w:t>
      </w:r>
      <w:r>
        <w:rPr>
          <w:rFonts w:ascii="微软雅黑" w:hAnsi="微软雅黑" w:eastAsia="微软雅黑" w:cs="微软雅黑"/>
          <w:color w:val="231F20"/>
          <w:spacing w:val="9"/>
          <w:sz w:val="20"/>
          <w:szCs w:val="20"/>
        </w:rPr>
        <w:t>或联营模式建设</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使矿井水</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低热值</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煤、粉煤灰、余热余气循环利用，提高资</w:t>
      </w:r>
      <w:r>
        <w:rPr>
          <w:rFonts w:ascii="微软雅黑" w:hAnsi="微软雅黑" w:eastAsia="微软雅黑" w:cs="微软雅黑"/>
          <w:color w:val="231F20"/>
          <w:sz w:val="20"/>
          <w:szCs w:val="20"/>
        </w:rPr>
        <w:t>源综合利用水平</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构建煤—电—灰—铝循环经济产业链</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逐步 </w:t>
      </w:r>
      <w:r>
        <w:rPr>
          <w:rFonts w:ascii="微软雅黑" w:hAnsi="微软雅黑" w:eastAsia="微软雅黑" w:cs="微软雅黑"/>
          <w:color w:val="231F20"/>
          <w:spacing w:val="2"/>
          <w:sz w:val="20"/>
          <w:szCs w:val="20"/>
        </w:rPr>
        <w:t>将煤炭全部就地转化，实现资源化利用；进一步</w:t>
      </w:r>
      <w:r>
        <w:rPr>
          <w:rFonts w:ascii="微软雅黑" w:hAnsi="微软雅黑" w:eastAsia="微软雅黑" w:cs="微软雅黑"/>
          <w:color w:val="231F20"/>
          <w:spacing w:val="1"/>
          <w:sz w:val="20"/>
          <w:szCs w:val="20"/>
        </w:rPr>
        <w:t>推动选煤厂的升级改造</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提升现代化装备水平</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提高煤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矿资源回收率与入选率；加快电力外输通道及其配套煤</w:t>
      </w:r>
      <w:r>
        <w:rPr>
          <w:rFonts w:ascii="微软雅黑" w:hAnsi="微软雅黑" w:eastAsia="微软雅黑" w:cs="微软雅黑"/>
          <w:color w:val="231F20"/>
          <w:spacing w:val="3"/>
          <w:sz w:val="20"/>
          <w:szCs w:val="20"/>
        </w:rPr>
        <w:t>电</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光伏等项目建设</w:t>
      </w:r>
      <w:r>
        <w:rPr>
          <w:rFonts w:ascii="微软雅黑" w:hAnsi="微软雅黑" w:eastAsia="微软雅黑" w:cs="微软雅黑"/>
          <w:color w:val="231F20"/>
          <w:spacing w:val="4"/>
          <w:sz w:val="20"/>
          <w:szCs w:val="20"/>
        </w:rPr>
        <w:t>。</w:t>
      </w:r>
    </w:p>
    <w:p>
      <w:pPr>
        <w:spacing w:before="2" w:line="220" w:lineRule="auto"/>
        <w:ind w:left="2" w:firstLine="427"/>
        <w:rPr>
          <w:rFonts w:ascii="微软雅黑" w:hAnsi="微软雅黑" w:eastAsia="微软雅黑" w:cs="微软雅黑"/>
          <w:sz w:val="20"/>
          <w:szCs w:val="20"/>
        </w:rPr>
      </w:pPr>
      <w:r>
        <w:rPr>
          <w:rFonts w:ascii="微软雅黑" w:hAnsi="微软雅黑" w:eastAsia="微软雅黑" w:cs="微软雅黑"/>
          <w:color w:val="231F20"/>
          <w:sz w:val="20"/>
          <w:szCs w:val="20"/>
        </w:rPr>
        <w:t>近期实现矸石利用率达到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85%以上</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中期达到 90%以上</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废水处置和循环利用率 100%</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煤矸石</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煤泥等固废处置率 10</w:t>
      </w:r>
      <w:r>
        <w:rPr>
          <w:rFonts w:ascii="微软雅黑" w:hAnsi="微软雅黑" w:eastAsia="微软雅黑" w:cs="微软雅黑"/>
          <w:color w:val="231F20"/>
          <w:sz w:val="20"/>
          <w:szCs w:val="20"/>
        </w:rPr>
        <w:t>0%</w:t>
      </w:r>
      <w:r>
        <w:rPr>
          <w:rFonts w:ascii="微软雅黑" w:hAnsi="微软雅黑" w:eastAsia="微软雅黑" w:cs="微软雅黑"/>
          <w:color w:val="231F20"/>
          <w:spacing w:val="1"/>
          <w:sz w:val="20"/>
          <w:szCs w:val="20"/>
        </w:rPr>
        <w:t>。</w:t>
      </w:r>
    </w:p>
    <w:p>
      <w:pPr>
        <w:spacing w:before="6" w:line="220" w:lineRule="auto"/>
        <w:ind w:left="4" w:firstLine="338"/>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（四</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加强土地复垦和矿山地质环境治理随着我区煤炭资源的开</w:t>
      </w:r>
      <w:r>
        <w:rPr>
          <w:rFonts w:ascii="微软雅黑" w:hAnsi="微软雅黑" w:eastAsia="微软雅黑" w:cs="微软雅黑"/>
          <w:color w:val="231F20"/>
          <w:spacing w:val="7"/>
          <w:sz w:val="20"/>
          <w:szCs w:val="20"/>
        </w:rPr>
        <w:t>发强度不断加大</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地面塌陷</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塌、滑坡、土地损毁、地形地貌景观和含水</w:t>
      </w:r>
      <w:r>
        <w:rPr>
          <w:rFonts w:ascii="微软雅黑" w:hAnsi="微软雅黑" w:eastAsia="微软雅黑" w:cs="微软雅黑"/>
          <w:color w:val="231F20"/>
          <w:spacing w:val="1"/>
          <w:sz w:val="20"/>
          <w:szCs w:val="20"/>
        </w:rPr>
        <w:t>层破坏等一系列地质灾害和地质环境问题进一步凸显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地质环境治理任务艰巨</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10"/>
          <w:sz w:val="20"/>
          <w:szCs w:val="20"/>
        </w:rPr>
        <w:t>。要继续加</w:t>
      </w:r>
      <w:r>
        <w:rPr>
          <w:rFonts w:ascii="微软雅黑" w:hAnsi="微软雅黑" w:eastAsia="微软雅黑" w:cs="微软雅黑"/>
          <w:color w:val="231F20"/>
          <w:spacing w:val="9"/>
          <w:sz w:val="20"/>
          <w:szCs w:val="20"/>
        </w:rPr>
        <w:t>强对矿山地质灾害进行防治</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对地面塌陷裂缝进行回填平整和植</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被恢复，对崩塌</w:t>
      </w:r>
      <w:r>
        <w:rPr>
          <w:rFonts w:ascii="微软雅黑" w:hAnsi="微软雅黑" w:eastAsia="微软雅黑" w:cs="微软雅黑"/>
          <w:color w:val="231F20"/>
          <w:spacing w:val="3"/>
          <w:sz w:val="20"/>
          <w:szCs w:val="20"/>
        </w:rPr>
        <w:t>和滑坡隐患进行监测和治理</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因地制宜进行土地复垦和矿山地质环境治理</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宜农则农</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宜林则林、宜景建景</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积极探索土地复垦后农业生产发展新</w:t>
      </w:r>
      <w:r>
        <w:rPr>
          <w:rFonts w:ascii="微软雅黑" w:hAnsi="微软雅黑" w:eastAsia="微软雅黑" w:cs="微软雅黑"/>
          <w:color w:val="231F20"/>
          <w:spacing w:val="6"/>
          <w:sz w:val="20"/>
          <w:szCs w:val="20"/>
        </w:rPr>
        <w:t>路子</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要选树一批典型煤矿进行大力推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广，鼓励煤矿企业积极</w:t>
      </w:r>
      <w:r>
        <w:rPr>
          <w:rFonts w:ascii="微软雅黑" w:hAnsi="微软雅黑" w:eastAsia="微软雅黑" w:cs="微软雅黑"/>
          <w:color w:val="231F20"/>
          <w:spacing w:val="6"/>
          <w:sz w:val="20"/>
          <w:szCs w:val="20"/>
        </w:rPr>
        <w:t>探索多元化的土地复垦和新兴农业发展模式</w:t>
      </w:r>
      <w:r>
        <w:rPr>
          <w:rFonts w:ascii="微软雅黑" w:hAnsi="微软雅黑" w:eastAsia="微软雅黑" w:cs="微软雅黑"/>
          <w:color w:val="231F20"/>
          <w:spacing w:val="7"/>
          <w:sz w:val="20"/>
          <w:szCs w:val="20"/>
        </w:rPr>
        <w:t>。</w:t>
      </w:r>
    </w:p>
    <w:p>
      <w:pPr>
        <w:spacing w:line="220" w:lineRule="auto"/>
        <w:ind w:left="2" w:right="79" w:firstLine="34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（五</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建设现代化智慧矿山煤矿企业要主动适应绿色矿山建设及矿业</w:t>
      </w:r>
      <w:r>
        <w:rPr>
          <w:rFonts w:ascii="微软雅黑" w:hAnsi="微软雅黑" w:eastAsia="微软雅黑" w:cs="微软雅黑"/>
          <w:color w:val="231F20"/>
          <w:spacing w:val="7"/>
          <w:sz w:val="20"/>
          <w:szCs w:val="20"/>
        </w:rPr>
        <w:t>可持续发展的要求</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按照现</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代化企业建设的要求</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提升生产工艺现代化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开采方式自动化和生产管理信息化水平</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提高劳动生产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率，降低生产成本，建设完整高效的数字矿山体系</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。完善井下开采综</w:t>
      </w:r>
      <w:r>
        <w:rPr>
          <w:rFonts w:ascii="微软雅黑" w:hAnsi="微软雅黑" w:eastAsia="微软雅黑" w:cs="微软雅黑"/>
          <w:color w:val="231F20"/>
          <w:spacing w:val="4"/>
          <w:sz w:val="20"/>
          <w:szCs w:val="20"/>
        </w:rPr>
        <w:t>合自动化系统方案</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对井下供配</w:t>
      </w:r>
      <w:r>
        <w:rPr>
          <w:rFonts w:ascii="微软雅黑" w:hAnsi="微软雅黑" w:eastAsia="微软雅黑" w:cs="微软雅黑"/>
          <w:color w:val="231F20"/>
          <w:sz w:val="20"/>
          <w:szCs w:val="20"/>
        </w:rPr>
        <w:t xml:space="preserve"> 电</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排水</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通风</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矿石运输</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破碎</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主副井提升等系统通过地面的控制管理中心进行实时控制</w:t>
      </w:r>
      <w:r>
        <w:rPr>
          <w:rFonts w:ascii="微软雅黑" w:hAnsi="微软雅黑" w:eastAsia="微软雅黑" w:cs="微软雅黑"/>
          <w:color w:val="231F20"/>
          <w:spacing w:val="-22"/>
          <w:sz w:val="20"/>
          <w:szCs w:val="20"/>
        </w:rPr>
        <w:t>，</w:t>
      </w:r>
      <w:r>
        <w:rPr>
          <w:rFonts w:ascii="微软雅黑" w:hAnsi="微软雅黑" w:eastAsia="微软雅黑" w:cs="微软雅黑"/>
          <w:color w:val="231F20"/>
          <w:sz w:val="20"/>
          <w:szCs w:val="20"/>
        </w:rPr>
        <w:t>逐步实现 无人值守</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完善监测监控</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人员定位</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紧急避险</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压风自救</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供水施救</w:t>
      </w:r>
      <w:r>
        <w:rPr>
          <w:rFonts w:ascii="微软雅黑" w:hAnsi="微软雅黑" w:eastAsia="微软雅黑" w:cs="微软雅黑"/>
          <w:color w:val="231F20"/>
          <w:spacing w:val="-19"/>
          <w:sz w:val="20"/>
          <w:szCs w:val="20"/>
        </w:rPr>
        <w:t>、</w:t>
      </w:r>
      <w:r>
        <w:rPr>
          <w:rFonts w:ascii="微软雅黑" w:hAnsi="微软雅黑" w:eastAsia="微软雅黑" w:cs="微软雅黑"/>
          <w:color w:val="231F20"/>
          <w:sz w:val="20"/>
          <w:szCs w:val="20"/>
        </w:rPr>
        <w:t>井下通信联络六大系统</w:t>
      </w:r>
      <w:r>
        <w:rPr>
          <w:rFonts w:ascii="微软雅黑" w:hAnsi="微软雅黑" w:eastAsia="微软雅黑" w:cs="微软雅黑"/>
          <w:color w:val="231F20"/>
          <w:spacing w:val="-18"/>
          <w:sz w:val="20"/>
          <w:szCs w:val="20"/>
        </w:rPr>
        <w:t>，</w:t>
      </w:r>
      <w:r>
        <w:rPr>
          <w:rFonts w:ascii="微软雅黑" w:hAnsi="微软雅黑" w:eastAsia="微软雅黑" w:cs="微软雅黑"/>
          <w:color w:val="231F20"/>
          <w:sz w:val="20"/>
          <w:szCs w:val="20"/>
        </w:rPr>
        <w:t xml:space="preserve">实现矿 </w:t>
      </w:r>
      <w:r>
        <w:rPr>
          <w:rFonts w:ascii="微软雅黑" w:hAnsi="微软雅黑" w:eastAsia="微软雅黑" w:cs="微软雅黑"/>
          <w:color w:val="231F20"/>
          <w:spacing w:val="6"/>
          <w:sz w:val="20"/>
          <w:szCs w:val="20"/>
        </w:rPr>
        <w:t>山的井上和井下的语音通讯</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人员及设备跟踪定位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人员紧急避险</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井下关键位置的图像视频监测监</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 xml:space="preserve">控以及各种环境参数的监测监控等，近期在机械化、自动化全部达到 </w:t>
      </w:r>
      <w:r>
        <w:rPr>
          <w:rFonts w:ascii="微软雅黑" w:hAnsi="微软雅黑" w:eastAsia="微软雅黑" w:cs="微软雅黑"/>
          <w:color w:val="231F20"/>
          <w:spacing w:val="1"/>
          <w:sz w:val="20"/>
          <w:szCs w:val="20"/>
        </w:rPr>
        <w:t>100%的前提下</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全面推行智能化</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无人值守和信息化管理，中期建成现代化智慧矿山；露天矿</w:t>
      </w:r>
      <w:r>
        <w:rPr>
          <w:rFonts w:ascii="微软雅黑" w:hAnsi="微软雅黑" w:eastAsia="微软雅黑" w:cs="微软雅黑"/>
          <w:color w:val="231F20"/>
          <w:spacing w:val="3"/>
          <w:sz w:val="20"/>
          <w:szCs w:val="20"/>
        </w:rPr>
        <w:t>近期要推广采用</w:t>
      </w:r>
      <w:r>
        <w:rPr>
          <w:rFonts w:ascii="微软雅黑" w:hAnsi="微软雅黑" w:eastAsia="微软雅黑" w:cs="微软雅黑"/>
          <w:color w:val="231F20"/>
          <w:spacing w:val="2"/>
          <w:sz w:val="20"/>
          <w:szCs w:val="20"/>
        </w:rPr>
        <w:t xml:space="preserve"> GPS </w:t>
      </w:r>
      <w:r>
        <w:rPr>
          <w:rFonts w:ascii="微软雅黑" w:hAnsi="微软雅黑" w:eastAsia="微软雅黑" w:cs="微软雅黑"/>
          <w:color w:val="231F20"/>
          <w:spacing w:val="3"/>
          <w:sz w:val="20"/>
          <w:szCs w:val="20"/>
        </w:rPr>
        <w:t>矿山智能管理</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完善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监测监控、人员定位、机械设备定位，实现调度和</w:t>
      </w:r>
      <w:r>
        <w:rPr>
          <w:rFonts w:ascii="微软雅黑" w:hAnsi="微软雅黑" w:eastAsia="微软雅黑" w:cs="微软雅黑"/>
          <w:color w:val="231F20"/>
          <w:spacing w:val="1"/>
          <w:sz w:val="20"/>
          <w:szCs w:val="20"/>
        </w:rPr>
        <w:t>生产的信息化管理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对矿山生产各环节采用视频监控</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和调度，初步建成现代化数字化矿山，中期建成数字化智慧矿山</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。各矿</w:t>
      </w:r>
      <w:r>
        <w:rPr>
          <w:rFonts w:ascii="微软雅黑" w:hAnsi="微软雅黑" w:eastAsia="微软雅黑" w:cs="微软雅黑"/>
          <w:color w:val="231F20"/>
          <w:spacing w:val="4"/>
          <w:sz w:val="20"/>
          <w:szCs w:val="20"/>
        </w:rPr>
        <w:t>山科技投入占矿山总产值比例</w:t>
      </w:r>
      <w:r>
        <w:rPr>
          <w:rFonts w:ascii="微软雅黑" w:hAnsi="微软雅黑" w:eastAsia="微软雅黑" w:cs="微软雅黑"/>
          <w:color w:val="231F20"/>
          <w:sz w:val="20"/>
          <w:szCs w:val="20"/>
        </w:rPr>
        <w:t xml:space="preserve"> 近期要达到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1.5%以上</w:t>
      </w:r>
      <w:r>
        <w:rPr>
          <w:rFonts w:ascii="微软雅黑" w:hAnsi="微软雅黑" w:eastAsia="微软雅黑" w:cs="微软雅黑"/>
          <w:color w:val="231F20"/>
          <w:spacing w:val="-32"/>
          <w:sz w:val="20"/>
          <w:szCs w:val="20"/>
        </w:rPr>
        <w:t>，</w:t>
      </w:r>
      <w:r>
        <w:rPr>
          <w:rFonts w:ascii="微软雅黑" w:hAnsi="微软雅黑" w:eastAsia="微软雅黑" w:cs="微软雅黑"/>
          <w:color w:val="231F20"/>
          <w:sz w:val="20"/>
          <w:szCs w:val="20"/>
        </w:rPr>
        <w:t>中期要达到 1.8%以上</w:t>
      </w:r>
      <w:r>
        <w:rPr>
          <w:rFonts w:ascii="微软雅黑" w:hAnsi="微软雅黑" w:eastAsia="微软雅黑" w:cs="微软雅黑"/>
          <w:color w:val="231F20"/>
          <w:spacing w:val="-32"/>
          <w:sz w:val="20"/>
          <w:szCs w:val="20"/>
        </w:rPr>
        <w:t>。</w:t>
      </w:r>
    </w:p>
    <w:p>
      <w:pPr>
        <w:spacing w:before="10" w:line="221" w:lineRule="auto"/>
        <w:ind w:left="3" w:right="16" w:firstLine="33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（六</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8"/>
          <w:sz w:val="20"/>
          <w:szCs w:val="20"/>
        </w:rPr>
        <w:t>推进矿山企业文化建设与社区和谐发展加强绿色矿山建设宣传</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将绿色矿业的理念贯穿于</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矿山日常生产的全过程，植入企业</w:t>
      </w:r>
      <w:r>
        <w:rPr>
          <w:rFonts w:ascii="微软雅黑" w:hAnsi="微软雅黑" w:eastAsia="微软雅黑" w:cs="微软雅黑"/>
          <w:color w:val="231F20"/>
          <w:spacing w:val="3"/>
          <w:sz w:val="20"/>
          <w:szCs w:val="20"/>
        </w:rPr>
        <w:t>职工的内心</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矿山企业要完善企业管理制度</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定期开展培训教育</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增强员工专业技能水平</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建设优秀企业文化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加强矿山企业与地方社区互动</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建立良好的磋商协调机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制，利用企业自身优势加大企业与地方往来，</w:t>
      </w:r>
      <w:r>
        <w:rPr>
          <w:rFonts w:ascii="微软雅黑" w:hAnsi="微软雅黑" w:eastAsia="微软雅黑" w:cs="微软雅黑"/>
          <w:color w:val="231F20"/>
          <w:spacing w:val="1"/>
          <w:sz w:val="20"/>
          <w:szCs w:val="20"/>
        </w:rPr>
        <w:t>积极带动地方经济发展</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加深企地之间的融合</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积极履行</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社会责任，扶贫济困 。鼓励矿山企业积极参与社</w:t>
      </w:r>
      <w:r>
        <w:rPr>
          <w:rFonts w:ascii="微软雅黑" w:hAnsi="微软雅黑" w:eastAsia="微软雅黑" w:cs="微软雅黑"/>
          <w:color w:val="231F20"/>
          <w:spacing w:val="1"/>
          <w:sz w:val="20"/>
          <w:szCs w:val="20"/>
        </w:rPr>
        <w:t>会公益活动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适当帮扶社区基础建设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对口精准扶贫</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构建和谐融洽的社</w:t>
      </w:r>
      <w:r>
        <w:rPr>
          <w:rFonts w:ascii="微软雅黑" w:hAnsi="微软雅黑" w:eastAsia="微软雅黑" w:cs="微软雅黑"/>
          <w:color w:val="231F20"/>
          <w:spacing w:val="9"/>
          <w:sz w:val="20"/>
          <w:szCs w:val="20"/>
        </w:rPr>
        <w:t>会关系</w:t>
      </w:r>
      <w:r>
        <w:rPr>
          <w:rFonts w:ascii="微软雅黑" w:hAnsi="微软雅黑" w:eastAsia="微软雅黑" w:cs="微软雅黑"/>
          <w:color w:val="231F20"/>
          <w:spacing w:val="10"/>
          <w:sz w:val="20"/>
          <w:szCs w:val="20"/>
        </w:rPr>
        <w:t>。</w:t>
      </w:r>
    </w:p>
    <w:p>
      <w:pPr>
        <w:spacing w:before="3" w:line="217" w:lineRule="auto"/>
        <w:ind w:left="3" w:right="16" w:firstLine="42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近期要</w:t>
      </w:r>
      <w:r>
        <w:rPr>
          <w:rFonts w:ascii="微软雅黑" w:hAnsi="微软雅黑" w:eastAsia="微软雅黑" w:cs="微软雅黑"/>
          <w:color w:val="231F20"/>
          <w:spacing w:val="7"/>
          <w:sz w:val="20"/>
          <w:szCs w:val="20"/>
        </w:rPr>
        <w:t>完善企业文化和企业管理制度</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建立企业管理高效和长效机制</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7"/>
          <w:sz w:val="20"/>
          <w:szCs w:val="20"/>
        </w:rPr>
        <w:t>不断提高职工福利待遇</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增强职工幸福感和获得感，同时要建立长治</w:t>
      </w:r>
      <w:r>
        <w:rPr>
          <w:rFonts w:ascii="微软雅黑" w:hAnsi="微软雅黑" w:eastAsia="微软雅黑" w:cs="微软雅黑"/>
          <w:color w:val="231F20"/>
          <w:spacing w:val="1"/>
          <w:sz w:val="20"/>
          <w:szCs w:val="20"/>
        </w:rPr>
        <w:t>久安的</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良好的企地关系</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与社区和谐共处</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职工和社区居</w:t>
      </w:r>
      <w:r>
        <w:rPr>
          <w:rFonts w:ascii="微软雅黑" w:hAnsi="微软雅黑" w:eastAsia="微软雅黑" w:cs="微软雅黑"/>
          <w:color w:val="231F20"/>
          <w:sz w:val="20"/>
          <w:szCs w:val="20"/>
        </w:rPr>
        <w:t xml:space="preserve"> 民满意度近期要达到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80%</w:t>
      </w:r>
      <w:r>
        <w:rPr>
          <w:rFonts w:ascii="微软雅黑" w:hAnsi="微软雅黑" w:eastAsia="微软雅黑" w:cs="微软雅黑"/>
          <w:color w:val="231F20"/>
          <w:spacing w:val="-36"/>
          <w:sz w:val="20"/>
          <w:szCs w:val="20"/>
        </w:rPr>
        <w:t>，</w:t>
      </w:r>
      <w:r>
        <w:rPr>
          <w:rFonts w:ascii="微软雅黑" w:hAnsi="微软雅黑" w:eastAsia="微软雅黑" w:cs="微软雅黑"/>
          <w:color w:val="231F20"/>
          <w:sz w:val="20"/>
          <w:szCs w:val="20"/>
        </w:rPr>
        <w:t>中期要达到 85%</w:t>
      </w:r>
      <w:r>
        <w:rPr>
          <w:rFonts w:ascii="微软雅黑" w:hAnsi="微软雅黑" w:eastAsia="微软雅黑" w:cs="微软雅黑"/>
          <w:color w:val="231F20"/>
          <w:spacing w:val="-36"/>
          <w:sz w:val="20"/>
          <w:szCs w:val="20"/>
        </w:rPr>
        <w:t>。</w:t>
      </w:r>
    </w:p>
    <w:p>
      <w:pPr>
        <w:spacing w:before="11" w:line="209"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（七）</w:t>
      </w:r>
      <w:r>
        <w:rPr>
          <w:rFonts w:ascii="微软雅黑" w:hAnsi="微软雅黑" w:eastAsia="微软雅黑" w:cs="微软雅黑"/>
          <w:color w:val="231F20"/>
          <w:spacing w:val="2"/>
          <w:sz w:val="20"/>
          <w:szCs w:val="20"/>
        </w:rPr>
        <w:t>完善绿色矿山建设监督管理机制</w:t>
      </w:r>
    </w:p>
    <w:p>
      <w:pPr>
        <w:spacing w:before="20" w:line="207" w:lineRule="auto"/>
        <w:ind w:firstLine="442"/>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4"/>
          <w:sz w:val="20"/>
          <w:szCs w:val="20"/>
        </w:rPr>
        <w:t>、健全和完善规划实</w:t>
      </w:r>
      <w:r>
        <w:rPr>
          <w:rFonts w:ascii="微软雅黑" w:hAnsi="微软雅黑" w:eastAsia="微软雅黑" w:cs="微软雅黑"/>
          <w:color w:val="231F20"/>
          <w:spacing w:val="3"/>
          <w:sz w:val="20"/>
          <w:szCs w:val="20"/>
        </w:rPr>
        <w:t>施的组织管理和责任考核体系</w:t>
      </w:r>
    </w:p>
    <w:p>
      <w:pPr>
        <w:spacing w:before="17" w:line="221" w:lineRule="auto"/>
        <w:ind w:left="2" w:right="79" w:firstLine="422"/>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规范绿色矿山建设监督管理制度</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将规划实施管理纳入部门目标管理体系</w:t>
      </w:r>
      <w:r>
        <w:rPr>
          <w:rFonts w:ascii="微软雅黑" w:hAnsi="微软雅黑" w:eastAsia="微软雅黑" w:cs="微软雅黑"/>
          <w:color w:val="231F20"/>
          <w:spacing w:val="5"/>
          <w:sz w:val="20"/>
          <w:szCs w:val="20"/>
        </w:rPr>
        <w:t>当中</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建立规划实施目</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标责任制，明确矿山主管部门的监督管理职能</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。将规划目标中的资源</w:t>
      </w:r>
      <w:r>
        <w:rPr>
          <w:rFonts w:ascii="微软雅黑" w:hAnsi="微软雅黑" w:eastAsia="微软雅黑" w:cs="微软雅黑"/>
          <w:color w:val="231F20"/>
          <w:spacing w:val="4"/>
          <w:sz w:val="20"/>
          <w:szCs w:val="20"/>
        </w:rPr>
        <w:t>合理开发与综合利用</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生态环境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保护</w:t>
      </w:r>
      <w:r>
        <w:rPr>
          <w:rFonts w:ascii="微软雅黑" w:hAnsi="微软雅黑" w:eastAsia="微软雅黑" w:cs="微软雅黑"/>
          <w:color w:val="231F20"/>
          <w:spacing w:val="6"/>
          <w:sz w:val="20"/>
          <w:szCs w:val="20"/>
        </w:rPr>
        <w:t>与治理恢复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节能减排等目标与绿色矿山生产建设考核管理工作的年度目标相结合</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作为主管部</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门对绿色矿山建设的绩效考</w:t>
      </w:r>
      <w:r>
        <w:rPr>
          <w:rFonts w:ascii="微软雅黑" w:hAnsi="微软雅黑" w:eastAsia="微软雅黑" w:cs="微软雅黑"/>
          <w:color w:val="231F20"/>
          <w:spacing w:val="9"/>
          <w:sz w:val="20"/>
          <w:szCs w:val="20"/>
        </w:rPr>
        <w:t>核内容</w:t>
      </w:r>
      <w:r>
        <w:rPr>
          <w:rFonts w:ascii="微软雅黑" w:hAnsi="微软雅黑" w:eastAsia="微软雅黑" w:cs="微软雅黑"/>
          <w:color w:val="231F20"/>
          <w:spacing w:val="11"/>
          <w:sz w:val="20"/>
          <w:szCs w:val="20"/>
        </w:rPr>
        <w:t>。</w:t>
      </w:r>
    </w:p>
    <w:p>
      <w:pPr>
        <w:spacing w:before="1" w:line="208" w:lineRule="auto"/>
        <w:ind w:firstLine="425"/>
        <w:rPr>
          <w:rFonts w:ascii="微软雅黑" w:hAnsi="微软雅黑" w:eastAsia="微软雅黑" w:cs="微软雅黑"/>
          <w:sz w:val="20"/>
          <w:szCs w:val="20"/>
        </w:rPr>
      </w:pPr>
      <w:r>
        <w:rPr>
          <w:rFonts w:ascii="微软雅黑" w:hAnsi="微软雅黑" w:eastAsia="微软雅黑" w:cs="微软雅黑"/>
          <w:color w:val="231F20"/>
          <w:sz w:val="20"/>
          <w:szCs w:val="20"/>
        </w:rPr>
        <w:t>2</w:t>
      </w:r>
      <w:r>
        <w:rPr>
          <w:rFonts w:ascii="微软雅黑" w:hAnsi="微软雅黑" w:eastAsia="微软雅黑" w:cs="微软雅黑"/>
          <w:color w:val="231F20"/>
          <w:spacing w:val="-35"/>
          <w:sz w:val="20"/>
          <w:szCs w:val="20"/>
        </w:rPr>
        <w:t>、</w:t>
      </w:r>
      <w:r>
        <w:rPr>
          <w:rFonts w:ascii="微软雅黑" w:hAnsi="微软雅黑" w:eastAsia="微软雅黑" w:cs="微软雅黑"/>
          <w:color w:val="231F20"/>
          <w:sz w:val="20"/>
          <w:szCs w:val="20"/>
        </w:rPr>
        <w:t>加大宣传教育</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建立公众参与机制</w:t>
      </w:r>
    </w:p>
    <w:p>
      <w:pPr>
        <w:spacing w:before="16" w:line="230" w:lineRule="auto"/>
        <w:ind w:left="2" w:right="79" w:firstLine="420"/>
        <w:rPr>
          <w:rFonts w:ascii="微软雅黑" w:hAnsi="微软雅黑" w:eastAsia="微软雅黑" w:cs="微软雅黑"/>
          <w:sz w:val="20"/>
          <w:szCs w:val="20"/>
        </w:rPr>
      </w:pPr>
      <w:r>
        <w:rPr>
          <w:rFonts w:ascii="微软雅黑" w:hAnsi="微软雅黑" w:eastAsia="微软雅黑" w:cs="微软雅黑"/>
          <w:color w:val="231F20"/>
          <w:sz w:val="20"/>
          <w:szCs w:val="20"/>
        </w:rPr>
        <w:t>按照自治区《全区绿色矿山建设宣传方案》</w:t>
      </w:r>
      <w:r>
        <w:rPr>
          <w:rFonts w:ascii="微软雅黑" w:hAnsi="微软雅黑" w:eastAsia="微软雅黑" w:cs="微软雅黑"/>
          <w:color w:val="231F20"/>
          <w:spacing w:val="-39"/>
          <w:sz w:val="20"/>
          <w:szCs w:val="20"/>
        </w:rPr>
        <w:t>，</w:t>
      </w:r>
      <w:r>
        <w:rPr>
          <w:rFonts w:ascii="微软雅黑" w:hAnsi="微软雅黑" w:eastAsia="微软雅黑" w:cs="微软雅黑"/>
          <w:color w:val="231F20"/>
          <w:sz w:val="20"/>
          <w:szCs w:val="20"/>
        </w:rPr>
        <w:t>在规划实施前后</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通过多渠道</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立体化的宣传手段</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 xml:space="preserve">采 </w:t>
      </w:r>
      <w:r>
        <w:rPr>
          <w:rFonts w:ascii="微软雅黑" w:hAnsi="微软雅黑" w:eastAsia="微软雅黑" w:cs="微软雅黑"/>
          <w:color w:val="231F20"/>
          <w:spacing w:val="2"/>
          <w:sz w:val="20"/>
          <w:szCs w:val="20"/>
        </w:rPr>
        <w:t>用相关主题日、现场会、主流新闻媒体、报刊杂</w:t>
      </w:r>
      <w:r>
        <w:rPr>
          <w:rFonts w:ascii="微软雅黑" w:hAnsi="微软雅黑" w:eastAsia="微软雅黑" w:cs="微软雅黑"/>
          <w:color w:val="231F20"/>
          <w:spacing w:val="1"/>
          <w:sz w:val="20"/>
          <w:szCs w:val="20"/>
        </w:rPr>
        <w:t>志</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微信公众号和互联网等多种形式进行宣传</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为公众</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参与</w:t>
      </w:r>
      <w:r>
        <w:rPr>
          <w:rFonts w:ascii="微软雅黑" w:hAnsi="微软雅黑" w:eastAsia="微软雅黑" w:cs="微软雅黑"/>
          <w:color w:val="231F20"/>
          <w:spacing w:val="6"/>
          <w:sz w:val="20"/>
          <w:szCs w:val="20"/>
        </w:rPr>
        <w:t>了解绿色矿山建设创造有利条件</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将规划内容和规划目标做到公开透明</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积极吸纳来自社会各界</w:t>
      </w:r>
    </w:p>
    <w:p>
      <w:pPr>
        <w:sectPr>
          <w:headerReference r:id="rId20" w:type="default"/>
          <w:pgSz w:w="11906" w:h="16838"/>
          <w:pgMar w:top="1680" w:right="1338" w:bottom="400" w:left="1417" w:header="1384" w:footer="0" w:gutter="0"/>
        </w:sectPr>
      </w:pPr>
    </w:p>
    <w:p>
      <w:pPr>
        <w:spacing w:before="303" w:line="189" w:lineRule="auto"/>
        <w:ind w:firstLine="21"/>
        <w:rPr>
          <w:rFonts w:ascii="微软雅黑" w:hAnsi="微软雅黑" w:eastAsia="微软雅黑" w:cs="微软雅黑"/>
          <w:sz w:val="20"/>
          <w:szCs w:val="20"/>
        </w:rPr>
      </w:pPr>
      <w:r>
        <w:rPr>
          <w:rFonts w:ascii="微软雅黑" w:hAnsi="微软雅黑" w:eastAsia="微软雅黑" w:cs="微软雅黑"/>
          <w:color w:val="231F20"/>
          <w:sz w:val="20"/>
          <w:szCs w:val="20"/>
        </w:rPr>
        <w:t>的意见和建议</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建立社会</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公众监督制度</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让社会共同监督规划的实施</w:t>
      </w:r>
      <w:r>
        <w:rPr>
          <w:rFonts w:ascii="微软雅黑" w:hAnsi="微软雅黑" w:eastAsia="微软雅黑" w:cs="微软雅黑"/>
          <w:color w:val="231F20"/>
          <w:spacing w:val="-4"/>
          <w:sz w:val="20"/>
          <w:szCs w:val="20"/>
        </w:rPr>
        <w:t>。</w:t>
      </w:r>
    </w:p>
    <w:p>
      <w:pPr>
        <w:spacing w:before="45" w:line="206" w:lineRule="auto"/>
        <w:ind w:firstLine="429"/>
        <w:rPr>
          <w:rFonts w:ascii="微软雅黑" w:hAnsi="微软雅黑" w:eastAsia="微软雅黑" w:cs="微软雅黑"/>
          <w:sz w:val="20"/>
          <w:szCs w:val="20"/>
        </w:rPr>
      </w:pPr>
      <w:r>
        <w:rPr>
          <w:rFonts w:ascii="微软雅黑" w:hAnsi="微软雅黑" w:eastAsia="微软雅黑" w:cs="微软雅黑"/>
          <w:color w:val="231F20"/>
          <w:sz w:val="20"/>
          <w:szCs w:val="20"/>
        </w:rPr>
        <w:t>3</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严格绿色矿山申报程序</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z w:val="20"/>
          <w:szCs w:val="20"/>
        </w:rPr>
        <w:t>完善规划实施约束机制</w:t>
      </w:r>
    </w:p>
    <w:p>
      <w:pPr>
        <w:spacing w:before="20" w:line="220" w:lineRule="auto"/>
        <w:ind w:left="7" w:right="79" w:firstLine="41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矿山企业是绿色矿山建设的责任主体</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要按照绿色矿山建设要求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科学编制</w:t>
      </w:r>
      <w:r>
        <w:rPr>
          <w:rFonts w:ascii="微软雅黑" w:hAnsi="微软雅黑" w:eastAsia="微软雅黑" w:cs="微软雅黑"/>
          <w:color w:val="231F20"/>
          <w:spacing w:val="5"/>
          <w:sz w:val="20"/>
          <w:szCs w:val="20"/>
        </w:rPr>
        <w:t>绿色矿山建设规划和</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实施方案</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对标进行绿色矿山</w:t>
      </w:r>
      <w:r>
        <w:rPr>
          <w:rFonts w:ascii="微软雅黑" w:hAnsi="微软雅黑" w:eastAsia="微软雅黑" w:cs="微软雅黑"/>
          <w:color w:val="231F20"/>
          <w:spacing w:val="2"/>
          <w:sz w:val="20"/>
          <w:szCs w:val="20"/>
        </w:rPr>
        <w:t>建设</w:t>
      </w:r>
      <w:r>
        <w:rPr>
          <w:rFonts w:ascii="微软雅黑" w:hAnsi="微软雅黑" w:eastAsia="微软雅黑" w:cs="微软雅黑"/>
          <w:color w:val="231F20"/>
          <w:spacing w:val="4"/>
          <w:sz w:val="20"/>
          <w:szCs w:val="20"/>
        </w:rPr>
        <w:t>。</w:t>
      </w:r>
    </w:p>
    <w:p>
      <w:pPr>
        <w:spacing w:before="9" w:line="220" w:lineRule="auto"/>
        <w:ind w:left="2" w:firstLine="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依照</w:t>
      </w:r>
      <w:r>
        <w:rPr>
          <w:rFonts w:ascii="微软雅黑" w:hAnsi="微软雅黑" w:eastAsia="微软雅黑" w:cs="微软雅黑"/>
          <w:color w:val="231F20"/>
          <w:spacing w:val="1"/>
          <w:sz w:val="20"/>
          <w:szCs w:val="20"/>
        </w:rPr>
        <w:t>《内蒙古自治区绿色矿山管理办法（试行</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国家级绿色矿山按照国家有关规定程序评估确</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定，自</w:t>
      </w:r>
      <w:r>
        <w:rPr>
          <w:rFonts w:ascii="微软雅黑" w:hAnsi="微软雅黑" w:eastAsia="微软雅黑" w:cs="微软雅黑"/>
          <w:color w:val="231F20"/>
          <w:spacing w:val="6"/>
          <w:sz w:val="20"/>
          <w:szCs w:val="20"/>
        </w:rPr>
        <w:t>治区级绿色矿山应在矿山企业完成绿色矿山建设任务或达到绿色矿山建设要求后</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向东胜区自</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然资源部门提交申请和自评估报告，区政府</w:t>
      </w:r>
      <w:r>
        <w:rPr>
          <w:rFonts w:ascii="微软雅黑" w:hAnsi="微软雅黑" w:eastAsia="微软雅黑" w:cs="微软雅黑"/>
          <w:color w:val="231F20"/>
          <w:spacing w:val="1"/>
          <w:sz w:val="20"/>
          <w:szCs w:val="20"/>
        </w:rPr>
        <w:t>组织自然资源</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生态环境</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水利</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应急管理等有关部门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按</w:t>
      </w:r>
      <w:r>
        <w:rPr>
          <w:rFonts w:ascii="微软雅黑" w:hAnsi="微软雅黑" w:eastAsia="微软雅黑" w:cs="微软雅黑"/>
          <w:color w:val="231F20"/>
          <w:sz w:val="20"/>
          <w:szCs w:val="20"/>
        </w:rPr>
        <w:t xml:space="preserve"> 照“公平</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公正</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公开”的原则</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以政府购买服务的形式</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委托第三方评估机构开展绿色矿山评估</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38"/>
          <w:sz w:val="20"/>
          <w:szCs w:val="20"/>
        </w:rPr>
        <w:t>。</w:t>
      </w:r>
      <w:r>
        <w:rPr>
          <w:rFonts w:ascii="微软雅黑" w:hAnsi="微软雅黑" w:eastAsia="微软雅黑" w:cs="微软雅黑"/>
          <w:color w:val="231F20"/>
          <w:sz w:val="20"/>
          <w:szCs w:val="20"/>
        </w:rPr>
        <w:t xml:space="preserve">符合 </w:t>
      </w:r>
      <w:r>
        <w:rPr>
          <w:rFonts w:ascii="微软雅黑" w:hAnsi="微软雅黑" w:eastAsia="微软雅黑" w:cs="微软雅黑"/>
          <w:color w:val="231F20"/>
          <w:spacing w:val="6"/>
          <w:sz w:val="20"/>
          <w:szCs w:val="20"/>
        </w:rPr>
        <w:t>要求的</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经区政府同意</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上报市人民政府予以公示</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公示无异议的</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经上级自然资源管理部门审核通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过，纳入自治区绿</w:t>
      </w:r>
      <w:r>
        <w:rPr>
          <w:rFonts w:ascii="微软雅黑" w:hAnsi="微软雅黑" w:eastAsia="微软雅黑" w:cs="微软雅黑"/>
          <w:color w:val="231F20"/>
          <w:spacing w:val="3"/>
          <w:sz w:val="20"/>
          <w:szCs w:val="20"/>
        </w:rPr>
        <w:t>色矿山名录</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接受社会监督</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不符合要求的</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在规定期限内进行整改至合格后评估</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验收</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z w:val="20"/>
          <w:szCs w:val="20"/>
        </w:rPr>
        <w:t>公示</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z w:val="20"/>
          <w:szCs w:val="20"/>
        </w:rPr>
        <w:t>评估机构对评估结果负责</w:t>
      </w:r>
      <w:r>
        <w:rPr>
          <w:rFonts w:ascii="微软雅黑" w:hAnsi="微软雅黑" w:eastAsia="微软雅黑" w:cs="微软雅黑"/>
          <w:color w:val="231F20"/>
          <w:spacing w:val="-10"/>
          <w:sz w:val="20"/>
          <w:szCs w:val="20"/>
        </w:rPr>
        <w:t>。</w:t>
      </w:r>
    </w:p>
    <w:p>
      <w:pPr>
        <w:spacing w:before="3" w:line="218" w:lineRule="auto"/>
        <w:ind w:left="4" w:right="44" w:firstLine="41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对未履行采矿权出让合同中绿色矿山建设</w:t>
      </w:r>
      <w:r>
        <w:rPr>
          <w:rFonts w:ascii="微软雅黑" w:hAnsi="微软雅黑" w:eastAsia="微软雅黑" w:cs="微软雅黑"/>
          <w:color w:val="231F20"/>
          <w:spacing w:val="6"/>
          <w:sz w:val="20"/>
          <w:szCs w:val="20"/>
        </w:rPr>
        <w:t>任务的新建矿山企业</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追究相关违约责任</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区政府要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不定期组织相关部门对矿山企业进行抽查</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对未按要求完成绿色矿山建设任务的</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以及绿色矿山建</w:t>
      </w:r>
      <w:r>
        <w:rPr>
          <w:rFonts w:ascii="微软雅黑" w:hAnsi="微软雅黑" w:eastAsia="微软雅黑" w:cs="微软雅黑"/>
          <w:color w:val="231F20"/>
          <w:spacing w:val="5"/>
          <w:sz w:val="20"/>
          <w:szCs w:val="20"/>
        </w:rPr>
        <w:t>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任务完成后质量有所下降的矿山企业，要督促企业限期整改</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整改后第三方评估单位核查评估后仍</w:t>
      </w:r>
      <w:r>
        <w:rPr>
          <w:rFonts w:ascii="微软雅黑" w:hAnsi="微软雅黑" w:eastAsia="微软雅黑" w:cs="微软雅黑"/>
          <w:color w:val="231F20"/>
          <w:sz w:val="20"/>
          <w:szCs w:val="20"/>
        </w:rPr>
        <w:t xml:space="preserve"> 不合格的</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从名录库中除名</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并进行公开曝光</w:t>
      </w:r>
      <w:r>
        <w:rPr>
          <w:rFonts w:ascii="微软雅黑" w:hAnsi="微软雅黑" w:eastAsia="微软雅黑" w:cs="微软雅黑"/>
          <w:color w:val="231F20"/>
          <w:spacing w:val="-25"/>
          <w:sz w:val="20"/>
          <w:szCs w:val="20"/>
        </w:rPr>
        <w:t>，</w:t>
      </w:r>
      <w:r>
        <w:rPr>
          <w:rFonts w:ascii="微软雅黑" w:hAnsi="微软雅黑" w:eastAsia="微软雅黑" w:cs="微软雅黑"/>
          <w:color w:val="231F20"/>
          <w:sz w:val="20"/>
          <w:szCs w:val="20"/>
        </w:rPr>
        <w:t>同时将矿山企业和相关负责人列入行业诚信“黑名单”</w:t>
      </w:r>
      <w:r>
        <w:rPr>
          <w:rFonts w:ascii="微软雅黑" w:hAnsi="微软雅黑" w:eastAsia="微软雅黑" w:cs="微软雅黑"/>
          <w:color w:val="231F20"/>
          <w:spacing w:val="-25"/>
          <w:sz w:val="20"/>
          <w:szCs w:val="20"/>
        </w:rPr>
        <w:t>。</w:t>
      </w:r>
    </w:p>
    <w:p>
      <w:pPr>
        <w:spacing w:before="13" w:line="221" w:lineRule="auto"/>
        <w:ind w:left="5" w:right="16" w:firstLine="435"/>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已列入自治区绿色矿山名录的矿山，如发生企业分立或合并、</w:t>
      </w:r>
      <w:r>
        <w:rPr>
          <w:rFonts w:ascii="微软雅黑" w:hAnsi="微软雅黑" w:eastAsia="微软雅黑" w:cs="微软雅黑"/>
          <w:color w:val="231F20"/>
          <w:sz w:val="20"/>
          <w:szCs w:val="20"/>
        </w:rPr>
        <w:t>变更名称</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隶属关系发生变化的</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矿 </w:t>
      </w:r>
      <w:r>
        <w:rPr>
          <w:rFonts w:ascii="微软雅黑" w:hAnsi="微软雅黑" w:eastAsia="微软雅黑" w:cs="微软雅黑"/>
          <w:color w:val="231F20"/>
          <w:spacing w:val="3"/>
          <w:sz w:val="20"/>
          <w:szCs w:val="20"/>
        </w:rPr>
        <w:t>山企业应及时向区自然资源部门提出变更申请</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如变更矿区范围</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开</w:t>
      </w:r>
      <w:r>
        <w:rPr>
          <w:rFonts w:ascii="微软雅黑" w:hAnsi="微软雅黑" w:eastAsia="微软雅黑" w:cs="微软雅黑"/>
          <w:color w:val="231F20"/>
          <w:spacing w:val="2"/>
          <w:sz w:val="20"/>
          <w:szCs w:val="20"/>
        </w:rPr>
        <w:t>采方式</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开采矿种</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开采规模的</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矿山企业应及时向区自然资源部门提出重</w:t>
      </w:r>
      <w:r>
        <w:rPr>
          <w:rFonts w:ascii="微软雅黑" w:hAnsi="微软雅黑" w:eastAsia="微软雅黑" w:cs="微软雅黑"/>
          <w:color w:val="231F20"/>
          <w:spacing w:val="9"/>
          <w:sz w:val="20"/>
          <w:szCs w:val="20"/>
        </w:rPr>
        <w:t>新评估申请</w:t>
      </w:r>
      <w:r>
        <w:rPr>
          <w:rFonts w:ascii="微软雅黑" w:hAnsi="微软雅黑" w:eastAsia="微软雅黑" w:cs="微软雅黑"/>
          <w:color w:val="231F20"/>
          <w:spacing w:val="10"/>
          <w:sz w:val="20"/>
          <w:szCs w:val="20"/>
        </w:rPr>
        <w:t>。</w:t>
      </w:r>
    </w:p>
    <w:p>
      <w:pPr>
        <w:spacing w:line="207" w:lineRule="auto"/>
        <w:ind w:firstLine="422"/>
        <w:rPr>
          <w:rFonts w:ascii="微软雅黑" w:hAnsi="微软雅黑" w:eastAsia="微软雅黑" w:cs="微软雅黑"/>
          <w:sz w:val="20"/>
          <w:szCs w:val="20"/>
        </w:rPr>
      </w:pPr>
      <w:r>
        <w:rPr>
          <w:rFonts w:ascii="微软雅黑" w:hAnsi="微软雅黑" w:eastAsia="微软雅黑" w:cs="微软雅黑"/>
          <w:color w:val="231F20"/>
          <w:sz w:val="20"/>
          <w:szCs w:val="20"/>
        </w:rPr>
        <w:t>4</w:t>
      </w:r>
      <w:r>
        <w:rPr>
          <w:rFonts w:ascii="微软雅黑" w:hAnsi="微软雅黑" w:eastAsia="微软雅黑" w:cs="微软雅黑"/>
          <w:color w:val="231F20"/>
          <w:spacing w:val="-23"/>
          <w:sz w:val="20"/>
          <w:szCs w:val="20"/>
        </w:rPr>
        <w:t>、</w:t>
      </w:r>
      <w:r>
        <w:rPr>
          <w:rFonts w:ascii="微软雅黑" w:hAnsi="微软雅黑" w:eastAsia="微软雅黑" w:cs="微软雅黑"/>
          <w:color w:val="231F20"/>
          <w:sz w:val="20"/>
          <w:szCs w:val="20"/>
        </w:rPr>
        <w:t>鼓励技术创新</w:t>
      </w:r>
      <w:r>
        <w:rPr>
          <w:rFonts w:ascii="微软雅黑" w:hAnsi="微软雅黑" w:eastAsia="微软雅黑" w:cs="微软雅黑"/>
          <w:color w:val="231F20"/>
          <w:spacing w:val="-23"/>
          <w:sz w:val="20"/>
          <w:szCs w:val="20"/>
        </w:rPr>
        <w:t>，</w:t>
      </w:r>
      <w:r>
        <w:rPr>
          <w:rFonts w:ascii="微软雅黑" w:hAnsi="微软雅黑" w:eastAsia="微软雅黑" w:cs="微软雅黑"/>
          <w:color w:val="231F20"/>
          <w:sz w:val="20"/>
          <w:szCs w:val="20"/>
        </w:rPr>
        <w:t>落实绿色金融扶持政策</w:t>
      </w:r>
    </w:p>
    <w:p>
      <w:pPr>
        <w:spacing w:before="15" w:line="221" w:lineRule="auto"/>
        <w:ind w:left="2" w:right="79" w:firstLine="421"/>
        <w:rPr>
          <w:rFonts w:ascii="微软雅黑" w:hAnsi="微软雅黑" w:eastAsia="微软雅黑" w:cs="微软雅黑"/>
          <w:sz w:val="20"/>
          <w:szCs w:val="20"/>
        </w:rPr>
      </w:pPr>
      <w:r>
        <w:rPr>
          <w:rFonts w:ascii="微软雅黑" w:hAnsi="微软雅黑" w:eastAsia="微软雅黑" w:cs="微软雅黑"/>
          <w:color w:val="231F20"/>
          <w:sz w:val="20"/>
          <w:szCs w:val="20"/>
        </w:rPr>
        <w:t>①推进科技创新</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重视成果转化</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鼓励新理论新技术新方法的研究</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推广和应用</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z w:val="20"/>
          <w:szCs w:val="20"/>
        </w:rPr>
        <w:t xml:space="preserve">依照六部委《关 </w:t>
      </w:r>
      <w:r>
        <w:rPr>
          <w:rFonts w:ascii="微软雅黑" w:hAnsi="微软雅黑" w:eastAsia="微软雅黑" w:cs="微软雅黑"/>
          <w:color w:val="231F20"/>
          <w:spacing w:val="-1"/>
          <w:sz w:val="20"/>
          <w:szCs w:val="20"/>
        </w:rPr>
        <w:t>于加快建设绿色矿山的实施意见》（国土资规〔2017〕4</w:t>
      </w:r>
      <w:r>
        <w:rPr>
          <w:rFonts w:ascii="微软雅黑" w:hAnsi="微软雅黑" w:eastAsia="微软雅黑" w:cs="微软雅黑"/>
          <w:color w:val="231F20"/>
          <w:spacing w:val="-48"/>
          <w:sz w:val="20"/>
          <w:szCs w:val="20"/>
        </w:rPr>
        <w:t xml:space="preserve"> </w:t>
      </w:r>
      <w:r>
        <w:rPr>
          <w:rFonts w:ascii="微软雅黑" w:hAnsi="微软雅黑" w:eastAsia="微软雅黑" w:cs="微软雅黑"/>
          <w:color w:val="231F20"/>
          <w:spacing w:val="-1"/>
          <w:sz w:val="20"/>
          <w:szCs w:val="20"/>
        </w:rPr>
        <w:t>号</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及</w:t>
      </w:r>
      <w:r>
        <w:rPr>
          <w:rFonts w:ascii="微软雅黑" w:hAnsi="微软雅黑" w:eastAsia="微软雅黑" w:cs="微软雅黑"/>
          <w:color w:val="231F20"/>
          <w:sz w:val="20"/>
          <w:szCs w:val="20"/>
        </w:rPr>
        <w:t>《内蒙古自治区人民政府关于印发自治区 绿色矿山建设方案的通知》（内政发〔2017〕111</w:t>
      </w:r>
      <w:r>
        <w:rPr>
          <w:rFonts w:ascii="微软雅黑" w:hAnsi="微软雅黑" w:eastAsia="微软雅黑" w:cs="微软雅黑"/>
          <w:color w:val="231F20"/>
          <w:spacing w:val="-9"/>
          <w:sz w:val="20"/>
          <w:szCs w:val="20"/>
        </w:rPr>
        <w:t xml:space="preserve"> </w:t>
      </w:r>
      <w:r>
        <w:rPr>
          <w:rFonts w:ascii="微软雅黑" w:hAnsi="微软雅黑" w:eastAsia="微软雅黑" w:cs="微软雅黑"/>
          <w:color w:val="231F20"/>
          <w:sz w:val="20"/>
          <w:szCs w:val="20"/>
        </w:rPr>
        <w:t>号</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明确的矿产资源</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用地</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z w:val="20"/>
          <w:szCs w:val="20"/>
        </w:rPr>
        <w:t>财税和金融支持政策</w:t>
      </w:r>
      <w:r>
        <w:rPr>
          <w:rFonts w:ascii="微软雅黑" w:hAnsi="微软雅黑" w:eastAsia="微软雅黑" w:cs="微软雅黑"/>
          <w:color w:val="231F20"/>
          <w:spacing w:val="-100"/>
          <w:sz w:val="20"/>
          <w:szCs w:val="20"/>
        </w:rPr>
        <w:t>，</w:t>
      </w:r>
      <w:r>
        <w:rPr>
          <w:rFonts w:ascii="微软雅黑" w:hAnsi="微软雅黑" w:eastAsia="微软雅黑" w:cs="微软雅黑"/>
          <w:color w:val="231F20"/>
          <w:sz w:val="20"/>
          <w:szCs w:val="20"/>
        </w:rPr>
        <w:t xml:space="preserve">加大 </w:t>
      </w:r>
      <w:r>
        <w:rPr>
          <w:rFonts w:ascii="微软雅黑" w:hAnsi="微软雅黑" w:eastAsia="微软雅黑" w:cs="微软雅黑"/>
          <w:color w:val="231F20"/>
          <w:spacing w:val="11"/>
          <w:sz w:val="20"/>
          <w:szCs w:val="20"/>
        </w:rPr>
        <w:t>高新技术企业的财税政策支持力度</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完善奖励机制</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保障绿色矿山建设用地</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落</w:t>
      </w:r>
      <w:r>
        <w:rPr>
          <w:rFonts w:ascii="微软雅黑" w:hAnsi="微软雅黑" w:eastAsia="微软雅黑" w:cs="微软雅黑"/>
          <w:color w:val="231F20"/>
          <w:spacing w:val="10"/>
          <w:sz w:val="20"/>
          <w:szCs w:val="20"/>
        </w:rPr>
        <w:t>实绿色金融扶持政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策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在《国家重点支持的高新技术领域》范围内，对符合条件并经认定为高新技术企业的绿色矿山企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业依法减按</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5"/>
          <w:sz w:val="20"/>
          <w:szCs w:val="20"/>
        </w:rPr>
        <w:t>15</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8"/>
          <w:sz w:val="20"/>
          <w:szCs w:val="20"/>
        </w:rPr>
        <w:t>税率征收企业所得税</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8"/>
          <w:sz w:val="20"/>
          <w:szCs w:val="20"/>
        </w:rPr>
        <w:t>。对在矿产资源开发和综合</w:t>
      </w:r>
      <w:r>
        <w:rPr>
          <w:rFonts w:ascii="微软雅黑" w:hAnsi="微软雅黑" w:eastAsia="微软雅黑" w:cs="微软雅黑"/>
          <w:color w:val="231F20"/>
          <w:spacing w:val="7"/>
          <w:sz w:val="20"/>
          <w:szCs w:val="20"/>
        </w:rPr>
        <w:t>利用中成效突出的绿色矿山</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7"/>
          <w:sz w:val="20"/>
          <w:szCs w:val="20"/>
        </w:rPr>
        <w:t>符合</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有关规</w:t>
      </w:r>
      <w:r>
        <w:rPr>
          <w:rFonts w:ascii="微软雅黑" w:hAnsi="微软雅黑" w:eastAsia="微软雅黑" w:cs="微软雅黑"/>
          <w:color w:val="231F20"/>
          <w:spacing w:val="2"/>
          <w:sz w:val="20"/>
          <w:szCs w:val="20"/>
        </w:rPr>
        <w:t>定的</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可申请专项资金</w:t>
      </w:r>
      <w:r>
        <w:rPr>
          <w:rFonts w:ascii="微软雅黑" w:hAnsi="微软雅黑" w:eastAsia="微软雅黑" w:cs="微软雅黑"/>
          <w:color w:val="231F20"/>
          <w:spacing w:val="3"/>
          <w:sz w:val="20"/>
          <w:szCs w:val="20"/>
        </w:rPr>
        <w:t>。</w:t>
      </w:r>
    </w:p>
    <w:p>
      <w:pPr>
        <w:spacing w:before="3" w:line="220" w:lineRule="auto"/>
        <w:ind w:left="3" w:right="79" w:firstLine="4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②优先配置矿产资源</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10"/>
          <w:sz w:val="20"/>
          <w:szCs w:val="20"/>
        </w:rPr>
        <w:t>。绿色矿山</w:t>
      </w:r>
      <w:r>
        <w:rPr>
          <w:rFonts w:ascii="微软雅黑" w:hAnsi="微软雅黑" w:eastAsia="微软雅黑" w:cs="微软雅黑"/>
          <w:color w:val="231F20"/>
          <w:spacing w:val="9"/>
          <w:sz w:val="20"/>
          <w:szCs w:val="20"/>
        </w:rPr>
        <w:t>深部及周边不宜另设矿权的边角资源</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按规定程序优先以协议</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方式有偿出让给绿色矿山企业</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在产能释放方面，也要优先向绿</w:t>
      </w:r>
      <w:r>
        <w:rPr>
          <w:rFonts w:ascii="微软雅黑" w:hAnsi="微软雅黑" w:eastAsia="微软雅黑" w:cs="微软雅黑"/>
          <w:color w:val="231F20"/>
          <w:spacing w:val="6"/>
          <w:sz w:val="20"/>
          <w:szCs w:val="20"/>
        </w:rPr>
        <w:t>色矿山建设表现优异的矿山企业倾</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斜</w:t>
      </w:r>
      <w:r>
        <w:rPr>
          <w:rFonts w:ascii="微软雅黑" w:hAnsi="微软雅黑" w:eastAsia="微软雅黑" w:cs="微软雅黑"/>
          <w:color w:val="231F20"/>
          <w:spacing w:val="11"/>
          <w:sz w:val="20"/>
          <w:szCs w:val="20"/>
        </w:rPr>
        <w:t>。</w:t>
      </w:r>
    </w:p>
    <w:p>
      <w:pPr>
        <w:spacing w:line="229" w:lineRule="auto"/>
        <w:ind w:left="3" w:right="79" w:firstLine="420"/>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③鼓励银行业金融机构在有效控制风险的前提下</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加大对纳入绿色矿山名录库的</w:t>
      </w:r>
      <w:r>
        <w:rPr>
          <w:rFonts w:ascii="微软雅黑" w:hAnsi="微软雅黑" w:eastAsia="微软雅黑" w:cs="微软雅黑"/>
          <w:color w:val="231F20"/>
          <w:spacing w:val="10"/>
          <w:sz w:val="20"/>
          <w:szCs w:val="20"/>
        </w:rPr>
        <w:t>矿山企业支持</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力度 。</w:t>
      </w:r>
      <w:r>
        <w:rPr>
          <w:rFonts w:ascii="微软雅黑" w:hAnsi="微软雅黑" w:eastAsia="微软雅黑" w:cs="微软雅黑"/>
          <w:color w:val="231F20"/>
          <w:sz w:val="20"/>
          <w:szCs w:val="20"/>
        </w:rPr>
        <w:t>积极创新绿色矿山建设的金融产品和服务模式</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在信贷规模配置</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资金定价</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创新产品试点</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审 </w:t>
      </w:r>
      <w:r>
        <w:rPr>
          <w:rFonts w:ascii="微软雅黑" w:hAnsi="微软雅黑" w:eastAsia="微软雅黑" w:cs="微软雅黑"/>
          <w:color w:val="231F20"/>
          <w:spacing w:val="10"/>
          <w:sz w:val="20"/>
          <w:szCs w:val="20"/>
        </w:rPr>
        <w:t>批效率提升等方面给予绿色矿山建设项目适当的</w:t>
      </w:r>
      <w:r>
        <w:rPr>
          <w:rFonts w:ascii="微软雅黑" w:hAnsi="微软雅黑" w:eastAsia="微软雅黑" w:cs="微软雅黑"/>
          <w:color w:val="231F20"/>
          <w:spacing w:val="9"/>
          <w:sz w:val="20"/>
          <w:szCs w:val="20"/>
        </w:rPr>
        <w:t>政策倾斜</w:t>
      </w:r>
      <w:r>
        <w:rPr>
          <w:rFonts w:ascii="微软雅黑" w:hAnsi="微软雅黑" w:eastAsia="微软雅黑" w:cs="微软雅黑"/>
          <w:color w:val="231F20"/>
          <w:spacing w:val="11"/>
          <w:sz w:val="20"/>
          <w:szCs w:val="20"/>
        </w:rPr>
        <w:t>。</w:t>
      </w:r>
    </w:p>
    <w:p>
      <w:pPr>
        <w:spacing w:before="363" w:line="188" w:lineRule="auto"/>
        <w:ind w:firstLine="3260"/>
        <w:rPr>
          <w:rFonts w:ascii="微软雅黑" w:hAnsi="微软雅黑" w:eastAsia="微软雅黑" w:cs="微软雅黑"/>
          <w:sz w:val="31"/>
          <w:szCs w:val="31"/>
        </w:rPr>
      </w:pPr>
      <w:r>
        <w:rPr>
          <w:rFonts w:ascii="微软雅黑" w:hAnsi="微软雅黑" w:eastAsia="微软雅黑" w:cs="微软雅黑"/>
          <w:color w:val="231F20"/>
          <w:spacing w:val="13"/>
          <w:sz w:val="31"/>
          <w:szCs w:val="31"/>
        </w:rPr>
        <w:t>第四章</w:t>
      </w:r>
      <w:r>
        <w:rPr>
          <w:rFonts w:ascii="微软雅黑" w:hAnsi="微软雅黑" w:eastAsia="微软雅黑" w:cs="微软雅黑"/>
          <w:color w:val="231F20"/>
          <w:spacing w:val="6"/>
          <w:sz w:val="31"/>
          <w:szCs w:val="31"/>
        </w:rPr>
        <w:t xml:space="preserve">   </w:t>
      </w:r>
      <w:r>
        <w:rPr>
          <w:rFonts w:ascii="微软雅黑" w:hAnsi="微软雅黑" w:eastAsia="微软雅黑" w:cs="微软雅黑"/>
          <w:color w:val="231F20"/>
          <w:spacing w:val="13"/>
          <w:sz w:val="31"/>
          <w:szCs w:val="31"/>
        </w:rPr>
        <w:t>保障措施</w:t>
      </w:r>
    </w:p>
    <w:p>
      <w:pPr>
        <w:spacing w:line="331" w:lineRule="auto"/>
        <w:rPr>
          <w:rFonts w:ascii="Arial"/>
          <w:sz w:val="21"/>
        </w:rPr>
      </w:pPr>
    </w:p>
    <w:p>
      <w:pPr>
        <w:spacing w:before="66" w:line="326" w:lineRule="exact"/>
        <w:ind w:firstLine="433"/>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39"/>
          <w:position w:val="2"/>
          <w:sz w:val="20"/>
          <w:szCs w:val="20"/>
        </w:rPr>
        <w:t>、</w:t>
      </w:r>
      <w:r>
        <w:rPr>
          <w:rFonts w:ascii="黑体" w:hAnsi="黑体" w:eastAsia="黑体" w:cs="黑体"/>
          <w:color w:val="231F20"/>
          <w:position w:val="2"/>
          <w:sz w:val="20"/>
          <w:szCs w:val="20"/>
        </w:rPr>
        <w:t>加强组织领导</w:t>
      </w:r>
    </w:p>
    <w:p>
      <w:pPr>
        <w:spacing w:before="1" w:line="225" w:lineRule="auto"/>
        <w:ind w:left="2" w:right="79" w:firstLine="421"/>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成立由区人民政府分管领导任组长</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区自然资源分局局长任副组长</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区级主要</w:t>
      </w:r>
      <w:r>
        <w:rPr>
          <w:rFonts w:ascii="微软雅黑" w:hAnsi="微软雅黑" w:eastAsia="微软雅黑" w:cs="微软雅黑"/>
          <w:color w:val="231F20"/>
          <w:spacing w:val="5"/>
          <w:sz w:val="20"/>
          <w:szCs w:val="20"/>
        </w:rPr>
        <w:t>职能部门主管领导</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作为</w:t>
      </w:r>
      <w:r>
        <w:rPr>
          <w:rFonts w:ascii="微软雅黑" w:hAnsi="微软雅黑" w:eastAsia="微软雅黑" w:cs="微软雅黑"/>
          <w:color w:val="231F20"/>
          <w:spacing w:val="6"/>
          <w:sz w:val="20"/>
          <w:szCs w:val="20"/>
        </w:rPr>
        <w:t>小组成员的绿色矿山建设领导小组</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负责组织协调和安排部署东胜区绿色矿山建设工作</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贯彻鄂</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尔多</w:t>
      </w:r>
      <w:r>
        <w:rPr>
          <w:rFonts w:ascii="微软雅黑" w:hAnsi="微软雅黑" w:eastAsia="微软雅黑" w:cs="微软雅黑"/>
          <w:color w:val="231F20"/>
          <w:spacing w:val="6"/>
          <w:sz w:val="20"/>
          <w:szCs w:val="20"/>
        </w:rPr>
        <w:t>斯市和东胜区关于绿色矿山建设的重要部署和要求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研究落实绿色矿山建设有关政策措施</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指标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体系、考核办法、奖惩机制、工作制度和其他指</w:t>
      </w:r>
      <w:r>
        <w:rPr>
          <w:rFonts w:ascii="微软雅黑" w:hAnsi="微软雅黑" w:eastAsia="微软雅黑" w:cs="微软雅黑"/>
          <w:color w:val="231F20"/>
          <w:spacing w:val="1"/>
          <w:sz w:val="20"/>
          <w:szCs w:val="20"/>
        </w:rPr>
        <w:t>导性文件</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推动和组织绿色矿山建设交流与合作</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努力</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促进绿色矿山建设向纵</w:t>
      </w:r>
      <w:r>
        <w:rPr>
          <w:rFonts w:ascii="微软雅黑" w:hAnsi="微软雅黑" w:eastAsia="微软雅黑" w:cs="微软雅黑"/>
          <w:color w:val="231F20"/>
          <w:spacing w:val="9"/>
          <w:sz w:val="20"/>
          <w:szCs w:val="20"/>
        </w:rPr>
        <w:t>深发展</w:t>
      </w:r>
      <w:r>
        <w:rPr>
          <w:rFonts w:ascii="微软雅黑" w:hAnsi="微软雅黑" w:eastAsia="微软雅黑" w:cs="微软雅黑"/>
          <w:color w:val="231F20"/>
          <w:spacing w:val="11"/>
          <w:sz w:val="20"/>
          <w:szCs w:val="20"/>
        </w:rPr>
        <w:t>。</w:t>
      </w:r>
    </w:p>
    <w:p>
      <w:pPr>
        <w:sectPr>
          <w:headerReference r:id="rId21" w:type="default"/>
          <w:pgSz w:w="11906" w:h="16838"/>
          <w:pgMar w:top="1680" w:right="1338" w:bottom="400" w:left="1417" w:header="1384" w:footer="0" w:gutter="0"/>
        </w:sectPr>
      </w:pPr>
    </w:p>
    <w:p>
      <w:pPr>
        <w:spacing w:before="293" w:line="296" w:lineRule="exact"/>
        <w:ind w:firstLine="4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38"/>
          <w:position w:val="2"/>
          <w:sz w:val="20"/>
          <w:szCs w:val="20"/>
        </w:rPr>
        <w:t>、</w:t>
      </w:r>
      <w:r>
        <w:rPr>
          <w:rFonts w:ascii="黑体" w:hAnsi="黑体" w:eastAsia="黑体" w:cs="黑体"/>
          <w:color w:val="231F20"/>
          <w:position w:val="2"/>
          <w:sz w:val="20"/>
          <w:szCs w:val="20"/>
        </w:rPr>
        <w:t>明确部门职责</w:t>
      </w:r>
    </w:p>
    <w:p>
      <w:pPr>
        <w:spacing w:before="29" w:line="220" w:lineRule="auto"/>
        <w:ind w:left="4" w:firstLine="42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各主管部门要各司其职，各负其责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财政部门负责矿</w:t>
      </w:r>
      <w:r>
        <w:rPr>
          <w:rFonts w:ascii="微软雅黑" w:hAnsi="微软雅黑" w:eastAsia="微软雅黑" w:cs="微软雅黑"/>
          <w:color w:val="231F20"/>
          <w:spacing w:val="1"/>
          <w:sz w:val="20"/>
          <w:szCs w:val="20"/>
        </w:rPr>
        <w:t>山环境治理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第三方评估</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绿色矿山奖励经</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费的落实</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配合做好矿山环境治理恢复基金制度的制定</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自然资源部门负责绿色矿山日常工作</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名</w:t>
      </w:r>
      <w:r>
        <w:rPr>
          <w:rFonts w:ascii="微软雅黑" w:hAnsi="微软雅黑" w:eastAsia="微软雅黑" w:cs="微软雅黑"/>
          <w:color w:val="231F20"/>
          <w:spacing w:val="5"/>
          <w:sz w:val="20"/>
          <w:szCs w:val="20"/>
        </w:rPr>
        <w:t>录</w:t>
      </w:r>
      <w:r>
        <w:rPr>
          <w:rFonts w:ascii="微软雅黑" w:hAnsi="微软雅黑" w:eastAsia="微软雅黑" w:cs="微软雅黑"/>
          <w:color w:val="231F20"/>
          <w:sz w:val="20"/>
          <w:szCs w:val="20"/>
        </w:rPr>
        <w:t xml:space="preserve"> 管理</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牵头制定技术标准</w:t>
      </w:r>
      <w:r>
        <w:rPr>
          <w:rFonts w:ascii="微软雅黑" w:hAnsi="微软雅黑" w:eastAsia="微软雅黑" w:cs="微软雅黑"/>
          <w:color w:val="231F20"/>
          <w:spacing w:val="-34"/>
          <w:sz w:val="20"/>
          <w:szCs w:val="20"/>
        </w:rPr>
        <w:t>、</w:t>
      </w:r>
      <w:r>
        <w:rPr>
          <w:rFonts w:ascii="微软雅黑" w:hAnsi="微软雅黑" w:eastAsia="微软雅黑" w:cs="微软雅黑"/>
          <w:color w:val="231F20"/>
          <w:sz w:val="20"/>
          <w:szCs w:val="20"/>
        </w:rPr>
        <w:t>绿色矿山及矿山地质环境治理</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“三率”指标落实等事项进行监督管理</w:t>
      </w:r>
      <w:r>
        <w:rPr>
          <w:rFonts w:ascii="微软雅黑" w:hAnsi="微软雅黑" w:eastAsia="微软雅黑" w:cs="微软雅黑"/>
          <w:color w:val="231F20"/>
          <w:spacing w:val="-33"/>
          <w:sz w:val="20"/>
          <w:szCs w:val="20"/>
        </w:rPr>
        <w:t>；</w:t>
      </w:r>
      <w:r>
        <w:rPr>
          <w:rFonts w:ascii="微软雅黑" w:hAnsi="微软雅黑" w:eastAsia="微软雅黑" w:cs="微软雅黑"/>
          <w:color w:val="231F20"/>
          <w:sz w:val="20"/>
          <w:szCs w:val="20"/>
        </w:rPr>
        <w:t xml:space="preserve">生态 </w:t>
      </w:r>
      <w:r>
        <w:rPr>
          <w:rFonts w:ascii="微软雅黑" w:hAnsi="微软雅黑" w:eastAsia="微软雅黑" w:cs="微软雅黑"/>
          <w:color w:val="231F20"/>
          <w:spacing w:val="2"/>
          <w:sz w:val="20"/>
          <w:szCs w:val="20"/>
        </w:rPr>
        <w:t>环境部门负责矿山生态环境保护与恢复治</w:t>
      </w:r>
      <w:r>
        <w:rPr>
          <w:rFonts w:ascii="微软雅黑" w:hAnsi="微软雅黑" w:eastAsia="微软雅黑" w:cs="微软雅黑"/>
          <w:color w:val="231F20"/>
          <w:spacing w:val="1"/>
          <w:sz w:val="20"/>
          <w:szCs w:val="20"/>
        </w:rPr>
        <w:t>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矿山“三废”治理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达标排放和污染治理的监督管理</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能</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源部门应当负责完善能源产业发展规划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研究和大力推进先进开采技术和方法</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制定尾矿综合利用规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水利部门应当对矿山开采取水管理和水土流失防治事项进行监督管理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区应急管理部门负责矿山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安全生产监督管理和重大地质灾害</w:t>
      </w:r>
      <w:r>
        <w:rPr>
          <w:rFonts w:ascii="微软雅黑" w:hAnsi="微软雅黑" w:eastAsia="微软雅黑" w:cs="微软雅黑"/>
          <w:color w:val="231F20"/>
          <w:spacing w:val="9"/>
          <w:sz w:val="20"/>
          <w:szCs w:val="20"/>
        </w:rPr>
        <w:t>等突发事件的处置</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各部门要编制相关的应急预案</w:t>
      </w:r>
      <w:r>
        <w:rPr>
          <w:rFonts w:ascii="微软雅黑" w:hAnsi="微软雅黑" w:eastAsia="微软雅黑" w:cs="微软雅黑"/>
          <w:color w:val="231F20"/>
          <w:spacing w:val="10"/>
          <w:sz w:val="20"/>
          <w:szCs w:val="20"/>
        </w:rPr>
        <w:t>，</w:t>
      </w:r>
      <w:r>
        <w:rPr>
          <w:rFonts w:ascii="微软雅黑" w:hAnsi="微软雅黑" w:eastAsia="微软雅黑" w:cs="微软雅黑"/>
          <w:color w:val="231F20"/>
          <w:spacing w:val="9"/>
          <w:sz w:val="20"/>
          <w:szCs w:val="20"/>
        </w:rPr>
        <w:t>以应对可能</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发生的突发事件</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。各相关部门依据自身职能职责，依照绿色矿</w:t>
      </w:r>
      <w:r>
        <w:rPr>
          <w:rFonts w:ascii="微软雅黑" w:hAnsi="微软雅黑" w:eastAsia="微软雅黑" w:cs="微软雅黑"/>
          <w:color w:val="231F20"/>
          <w:spacing w:val="4"/>
          <w:sz w:val="20"/>
          <w:szCs w:val="20"/>
        </w:rPr>
        <w:t>山建设的要求</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对口监管</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落实好相关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工作</w:t>
      </w:r>
      <w:r>
        <w:rPr>
          <w:rFonts w:ascii="微软雅黑" w:hAnsi="微软雅黑" w:eastAsia="微软雅黑" w:cs="微软雅黑"/>
          <w:color w:val="231F20"/>
          <w:spacing w:val="12"/>
          <w:sz w:val="20"/>
          <w:szCs w:val="20"/>
        </w:rPr>
        <w:t>。</w:t>
      </w:r>
    </w:p>
    <w:p>
      <w:pPr>
        <w:spacing w:line="288" w:lineRule="exact"/>
        <w:ind w:firstLine="435"/>
        <w:rPr>
          <w:rFonts w:ascii="黑体" w:hAnsi="黑体" w:eastAsia="黑体" w:cs="黑体"/>
          <w:sz w:val="20"/>
          <w:szCs w:val="20"/>
        </w:rPr>
      </w:pPr>
      <w:r>
        <w:rPr>
          <w:rFonts w:ascii="黑体" w:hAnsi="黑体" w:eastAsia="黑体" w:cs="黑体"/>
          <w:color w:val="231F20"/>
          <w:position w:val="2"/>
          <w:sz w:val="20"/>
          <w:szCs w:val="20"/>
        </w:rPr>
        <w:t>三</w:t>
      </w:r>
      <w:r>
        <w:rPr>
          <w:rFonts w:ascii="黑体" w:hAnsi="黑体" w:eastAsia="黑体" w:cs="黑体"/>
          <w:color w:val="231F20"/>
          <w:spacing w:val="-21"/>
          <w:position w:val="2"/>
          <w:sz w:val="20"/>
          <w:szCs w:val="20"/>
        </w:rPr>
        <w:t>、</w:t>
      </w:r>
      <w:r>
        <w:rPr>
          <w:rFonts w:ascii="黑体" w:hAnsi="黑体" w:eastAsia="黑体" w:cs="黑体"/>
          <w:color w:val="231F20"/>
          <w:position w:val="2"/>
          <w:sz w:val="20"/>
          <w:szCs w:val="20"/>
        </w:rPr>
        <w:t>加强目标责任考核</w:t>
      </w:r>
    </w:p>
    <w:p>
      <w:pPr>
        <w:spacing w:before="35" w:line="219" w:lineRule="auto"/>
        <w:ind w:left="2" w:firstLine="437"/>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区人民政府将绿色矿山建设工作完成情况纳入</w:t>
      </w:r>
      <w:r>
        <w:rPr>
          <w:rFonts w:ascii="微软雅黑" w:hAnsi="微软雅黑" w:eastAsia="微软雅黑" w:cs="微软雅黑"/>
          <w:color w:val="231F20"/>
          <w:spacing w:val="10"/>
          <w:sz w:val="20"/>
          <w:szCs w:val="20"/>
        </w:rPr>
        <w:t>年终绩效考核体系</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pacing w:val="10"/>
          <w:sz w:val="20"/>
          <w:szCs w:val="20"/>
        </w:rPr>
        <w:t>开展年度绿色矿山建设进展</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及成效</w:t>
      </w:r>
      <w:r>
        <w:rPr>
          <w:rFonts w:ascii="微软雅黑" w:hAnsi="微软雅黑" w:eastAsia="微软雅黑" w:cs="微软雅黑"/>
          <w:color w:val="231F20"/>
          <w:sz w:val="20"/>
          <w:szCs w:val="20"/>
        </w:rPr>
        <w:t>评估</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加大对主要目标指标</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重点任务</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重大政策等落实情况的考核力度</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对任务完成较好</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 xml:space="preserve">绿 </w:t>
      </w:r>
      <w:r>
        <w:rPr>
          <w:rFonts w:ascii="微软雅黑" w:hAnsi="微软雅黑" w:eastAsia="微软雅黑" w:cs="微软雅黑"/>
          <w:color w:val="231F20"/>
          <w:spacing w:val="5"/>
          <w:sz w:val="20"/>
          <w:szCs w:val="20"/>
        </w:rPr>
        <w:t>色矿山建设突出的部门给予表彰</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对未通过考核的部门进行通报批评</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5"/>
          <w:sz w:val="20"/>
          <w:szCs w:val="20"/>
        </w:rPr>
        <w:t>并对主要负责人进行问责</w:t>
      </w:r>
      <w:r>
        <w:rPr>
          <w:rFonts w:ascii="微软雅黑" w:hAnsi="微软雅黑" w:eastAsia="微软雅黑" w:cs="微软雅黑"/>
          <w:color w:val="231F20"/>
          <w:spacing w:val="6"/>
          <w:sz w:val="20"/>
          <w:szCs w:val="20"/>
        </w:rPr>
        <w:t>。</w:t>
      </w:r>
    </w:p>
    <w:p>
      <w:pPr>
        <w:spacing w:line="278" w:lineRule="exact"/>
        <w:ind w:firstLine="444"/>
        <w:rPr>
          <w:rFonts w:ascii="黑体" w:hAnsi="黑体" w:eastAsia="黑体" w:cs="黑体"/>
          <w:sz w:val="20"/>
          <w:szCs w:val="20"/>
        </w:rPr>
      </w:pPr>
      <w:r>
        <w:rPr>
          <w:rFonts w:ascii="黑体" w:hAnsi="黑体" w:eastAsia="黑体" w:cs="黑体"/>
          <w:color w:val="231F20"/>
          <w:spacing w:val="1"/>
          <w:position w:val="2"/>
          <w:sz w:val="20"/>
          <w:szCs w:val="20"/>
        </w:rPr>
        <w:t>四、健全规划实施评估</w:t>
      </w:r>
      <w:r>
        <w:rPr>
          <w:rFonts w:ascii="黑体" w:hAnsi="黑体" w:eastAsia="黑体" w:cs="黑体"/>
          <w:color w:val="231F20"/>
          <w:position w:val="2"/>
          <w:sz w:val="20"/>
          <w:szCs w:val="20"/>
        </w:rPr>
        <w:t>调整机制</w:t>
      </w:r>
    </w:p>
    <w:p>
      <w:pPr>
        <w:spacing w:before="46" w:line="219" w:lineRule="auto"/>
        <w:ind w:left="2" w:firstLine="423"/>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在规划实施过程中</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对规划各项任务的执行情况</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各项指标完成情况</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各</w:t>
      </w:r>
      <w:r>
        <w:rPr>
          <w:rFonts w:ascii="微软雅黑" w:hAnsi="微软雅黑" w:eastAsia="微软雅黑" w:cs="微软雅黑"/>
          <w:color w:val="231F20"/>
          <w:spacing w:val="5"/>
          <w:sz w:val="20"/>
          <w:szCs w:val="20"/>
        </w:rPr>
        <w:t>项政策措施落实情况等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开展规划评估，并提交年度执行情况报告和中期评估报告</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。健全完善</w:t>
      </w:r>
      <w:r>
        <w:rPr>
          <w:rFonts w:ascii="微软雅黑" w:hAnsi="微软雅黑" w:eastAsia="微软雅黑" w:cs="微软雅黑"/>
          <w:color w:val="231F20"/>
          <w:spacing w:val="4"/>
          <w:sz w:val="20"/>
          <w:szCs w:val="20"/>
        </w:rPr>
        <w:t>规划实施评估调整机制</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对规划</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评估过程中存在的问题</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按照绿色矿山建设和绿色矿业发展面临的新形势</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新任务及管理的需要</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对</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规划进行必要的</w:t>
      </w:r>
      <w:r>
        <w:rPr>
          <w:rFonts w:ascii="微软雅黑" w:hAnsi="微软雅黑" w:eastAsia="微软雅黑" w:cs="微软雅黑"/>
          <w:color w:val="231F20"/>
          <w:spacing w:val="6"/>
          <w:sz w:val="20"/>
          <w:szCs w:val="20"/>
        </w:rPr>
        <w:t>调整和滚动修编</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增强规划的科学性和可操作性</w:t>
      </w:r>
      <w:r>
        <w:rPr>
          <w:rFonts w:ascii="微软雅黑" w:hAnsi="微软雅黑" w:eastAsia="微软雅黑" w:cs="微软雅黑"/>
          <w:color w:val="231F20"/>
          <w:spacing w:val="7"/>
          <w:sz w:val="20"/>
          <w:szCs w:val="20"/>
        </w:rPr>
        <w:t>。</w:t>
      </w:r>
    </w:p>
    <w:p>
      <w:pPr>
        <w:spacing w:line="288" w:lineRule="exact"/>
        <w:ind w:firstLine="430"/>
        <w:rPr>
          <w:rFonts w:ascii="黑体" w:hAnsi="黑体" w:eastAsia="黑体" w:cs="黑体"/>
          <w:sz w:val="20"/>
          <w:szCs w:val="20"/>
        </w:rPr>
      </w:pPr>
      <w:r>
        <w:rPr>
          <w:rFonts w:ascii="黑体" w:hAnsi="黑体" w:eastAsia="黑体" w:cs="黑体"/>
          <w:color w:val="231F20"/>
          <w:spacing w:val="2"/>
          <w:position w:val="2"/>
          <w:sz w:val="20"/>
          <w:szCs w:val="20"/>
        </w:rPr>
        <w:t>五、加强规划实施情况</w:t>
      </w:r>
      <w:r>
        <w:rPr>
          <w:rFonts w:ascii="黑体" w:hAnsi="黑体" w:eastAsia="黑体" w:cs="黑体"/>
          <w:color w:val="231F20"/>
          <w:spacing w:val="1"/>
          <w:position w:val="2"/>
          <w:sz w:val="20"/>
          <w:szCs w:val="20"/>
        </w:rPr>
        <w:t>监督检查</w:t>
      </w:r>
    </w:p>
    <w:p>
      <w:pPr>
        <w:spacing w:before="38" w:line="219" w:lineRule="auto"/>
        <w:ind w:left="2" w:firstLine="437"/>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区各主管部门按照各自的管理职责</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加强对规划实施情况的监督管理</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建立定期检查</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不定</w:t>
      </w:r>
      <w:r>
        <w:rPr>
          <w:rFonts w:ascii="微软雅黑" w:hAnsi="微软雅黑" w:eastAsia="微软雅黑" w:cs="微软雅黑"/>
          <w:color w:val="231F20"/>
          <w:spacing w:val="3"/>
          <w:sz w:val="20"/>
          <w:szCs w:val="20"/>
        </w:rPr>
        <w:t>期抽</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查和信息反</w:t>
      </w:r>
      <w:r>
        <w:rPr>
          <w:rFonts w:ascii="微软雅黑" w:hAnsi="微软雅黑" w:eastAsia="微软雅黑" w:cs="微软雅黑"/>
          <w:color w:val="231F20"/>
          <w:sz w:val="20"/>
          <w:szCs w:val="20"/>
        </w:rPr>
        <w:t>馈制度</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及时向区人民政府和上级主管部门报告监督检查结果</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按照“双随机</w:t>
      </w:r>
      <w:r>
        <w:rPr>
          <w:rFonts w:hint="eastAsia" w:ascii="微软雅黑" w:hAnsi="微软雅黑" w:eastAsia="微软雅黑" w:cs="微软雅黑"/>
          <w:color w:val="231F20"/>
          <w:sz w:val="20"/>
          <w:szCs w:val="20"/>
          <w:lang w:eastAsia="zh-CN"/>
        </w:rPr>
        <w:t>、</w:t>
      </w:r>
      <w:r>
        <w:rPr>
          <w:rFonts w:ascii="微软雅黑" w:hAnsi="微软雅黑" w:eastAsia="微软雅黑" w:cs="微软雅黑"/>
          <w:color w:val="231F20"/>
          <w:sz w:val="20"/>
          <w:szCs w:val="20"/>
        </w:rPr>
        <w:t xml:space="preserve">一公开”的 </w:t>
      </w:r>
      <w:r>
        <w:rPr>
          <w:rFonts w:ascii="微软雅黑" w:hAnsi="微软雅黑" w:eastAsia="微软雅黑" w:cs="微软雅黑"/>
          <w:color w:val="231F20"/>
          <w:spacing w:val="2"/>
          <w:sz w:val="20"/>
          <w:szCs w:val="20"/>
        </w:rPr>
        <w:t>要求，不定期的对已进入自治区绿色矿山名录的矿山进行抽查 。</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同时，要广泛宣传，接受公众对规划</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执行情况的监督</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不断提高规划民主决策和公</w:t>
      </w:r>
      <w:r>
        <w:rPr>
          <w:rFonts w:ascii="微软雅黑" w:hAnsi="微软雅黑" w:eastAsia="微软雅黑" w:cs="微软雅黑"/>
          <w:color w:val="231F20"/>
          <w:spacing w:val="5"/>
          <w:sz w:val="20"/>
          <w:szCs w:val="20"/>
        </w:rPr>
        <w:t>众参与水平</w:t>
      </w:r>
      <w:r>
        <w:rPr>
          <w:rFonts w:ascii="微软雅黑" w:hAnsi="微软雅黑" w:eastAsia="微软雅黑" w:cs="微软雅黑"/>
          <w:color w:val="231F20"/>
          <w:spacing w:val="7"/>
          <w:sz w:val="20"/>
          <w:szCs w:val="20"/>
        </w:rPr>
        <w:t>。</w:t>
      </w:r>
    </w:p>
    <w:p>
      <w:pPr>
        <w:spacing w:line="279" w:lineRule="exact"/>
        <w:ind w:firstLine="432"/>
        <w:rPr>
          <w:rFonts w:ascii="黑体" w:hAnsi="黑体" w:eastAsia="黑体" w:cs="黑体"/>
          <w:sz w:val="20"/>
          <w:szCs w:val="20"/>
        </w:rPr>
      </w:pPr>
      <w:r>
        <w:rPr>
          <w:rFonts w:ascii="黑体" w:hAnsi="黑体" w:eastAsia="黑体" w:cs="黑体"/>
          <w:color w:val="231F20"/>
          <w:spacing w:val="3"/>
          <w:position w:val="1"/>
          <w:sz w:val="20"/>
          <w:szCs w:val="20"/>
        </w:rPr>
        <w:t>六、</w:t>
      </w:r>
      <w:r>
        <w:rPr>
          <w:rFonts w:ascii="黑体" w:hAnsi="黑体" w:eastAsia="黑体" w:cs="黑体"/>
          <w:color w:val="231F20"/>
          <w:spacing w:val="2"/>
          <w:position w:val="1"/>
          <w:sz w:val="20"/>
          <w:szCs w:val="20"/>
        </w:rPr>
        <w:t>不断提高规划管理信息化水平</w:t>
      </w:r>
    </w:p>
    <w:p>
      <w:pPr>
        <w:spacing w:before="47" w:line="239" w:lineRule="auto"/>
        <w:ind w:left="3" w:firstLine="421"/>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充分利用信息化技术和手段</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加强规划成果数据与其他矿政管理信息系统</w:t>
      </w:r>
      <w:r>
        <w:rPr>
          <w:rFonts w:ascii="微软雅黑" w:hAnsi="微软雅黑" w:eastAsia="微软雅黑" w:cs="微软雅黑"/>
          <w:color w:val="231F20"/>
          <w:spacing w:val="5"/>
          <w:sz w:val="20"/>
          <w:szCs w:val="20"/>
        </w:rPr>
        <w:t>的街接</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实现数据的交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换和共享</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为绿色矿山建设成果管理提供强</w:t>
      </w:r>
      <w:r>
        <w:rPr>
          <w:rFonts w:ascii="微软雅黑" w:hAnsi="微软雅黑" w:eastAsia="微软雅黑" w:cs="微软雅黑"/>
          <w:color w:val="231F20"/>
          <w:spacing w:val="5"/>
          <w:sz w:val="20"/>
          <w:szCs w:val="20"/>
        </w:rPr>
        <w:t>大的信息支撑</w:t>
      </w:r>
      <w:r>
        <w:rPr>
          <w:rFonts w:ascii="微软雅黑" w:hAnsi="微软雅黑" w:eastAsia="微软雅黑" w:cs="微软雅黑"/>
          <w:color w:val="231F20"/>
          <w:spacing w:val="7"/>
          <w:sz w:val="20"/>
          <w:szCs w:val="20"/>
        </w:rPr>
        <w:t>。</w:t>
      </w:r>
    </w:p>
    <w:p>
      <w:pPr>
        <w:sectPr>
          <w:headerReference r:id="rId22" w:type="default"/>
          <w:pgSz w:w="11906" w:h="16838"/>
          <w:pgMar w:top="1680" w:right="1417" w:bottom="400" w:left="1417" w:header="1384" w:footer="0" w:gutter="0"/>
        </w:sectPr>
      </w:pPr>
    </w:p>
    <w:p>
      <w:pPr>
        <w:spacing w:before="288" w:line="422" w:lineRule="exact"/>
        <w:ind w:firstLine="32"/>
        <w:rPr>
          <w:rFonts w:ascii="黑体" w:hAnsi="黑体" w:eastAsia="黑体" w:cs="黑体"/>
          <w:sz w:val="31"/>
          <w:szCs w:val="31"/>
        </w:rPr>
      </w:pPr>
      <w:r>
        <w:rPr>
          <w:rFonts w:ascii="黑体" w:hAnsi="黑体" w:eastAsia="黑体" w:cs="黑体"/>
          <w:color w:val="231F20"/>
          <w:position w:val="1"/>
          <w:sz w:val="31"/>
          <w:szCs w:val="31"/>
        </w:rPr>
        <w:t>附件</w:t>
      </w:r>
      <w:r>
        <w:rPr>
          <w:rFonts w:ascii="黑体" w:hAnsi="黑体" w:eastAsia="黑体" w:cs="黑体"/>
          <w:color w:val="231F20"/>
          <w:spacing w:val="-1"/>
          <w:position w:val="1"/>
          <w:sz w:val="31"/>
          <w:szCs w:val="31"/>
        </w:rPr>
        <w:t xml:space="preserve"> </w:t>
      </w:r>
      <w:r>
        <w:rPr>
          <w:rFonts w:ascii="黑体" w:hAnsi="黑体" w:eastAsia="黑体" w:cs="黑体"/>
          <w:color w:val="231F20"/>
          <w:position w:val="1"/>
          <w:sz w:val="31"/>
          <w:szCs w:val="31"/>
        </w:rPr>
        <w:t>1</w:t>
      </w:r>
      <w:r>
        <w:rPr>
          <w:rFonts w:ascii="黑体" w:hAnsi="黑体" w:eastAsia="黑体" w:cs="黑体"/>
          <w:color w:val="231F20"/>
          <w:spacing w:val="-105"/>
          <w:position w:val="1"/>
          <w:sz w:val="31"/>
          <w:szCs w:val="31"/>
        </w:rPr>
        <w:t>：</w:t>
      </w:r>
    </w:p>
    <w:p>
      <w:pPr>
        <w:spacing w:line="360" w:lineRule="auto"/>
        <w:rPr>
          <w:rFonts w:ascii="Arial"/>
          <w:sz w:val="21"/>
        </w:rPr>
      </w:pPr>
    </w:p>
    <w:p>
      <w:pPr>
        <w:spacing w:before="150" w:line="212" w:lineRule="auto"/>
        <w:ind w:firstLine="1301"/>
        <w:rPr>
          <w:rFonts w:ascii="微软雅黑" w:hAnsi="微软雅黑" w:eastAsia="微软雅黑" w:cs="微软雅黑"/>
          <w:sz w:val="35"/>
          <w:szCs w:val="35"/>
        </w:rPr>
      </w:pPr>
      <w:r>
        <w:rPr>
          <w:rFonts w:ascii="微软雅黑" w:hAnsi="微软雅黑" w:eastAsia="微软雅黑" w:cs="微软雅黑"/>
          <w:color w:val="231F20"/>
          <w:sz w:val="35"/>
          <w:szCs w:val="35"/>
        </w:rPr>
        <w:t>东胜区矿产资源开发利用现状表（采矿权</w:t>
      </w:r>
      <w:r>
        <w:rPr>
          <w:rFonts w:ascii="微软雅黑" w:hAnsi="微软雅黑" w:eastAsia="微软雅黑" w:cs="微软雅黑"/>
          <w:color w:val="231F20"/>
          <w:spacing w:val="-6"/>
          <w:sz w:val="35"/>
          <w:szCs w:val="35"/>
        </w:rPr>
        <w:t>）</w:t>
      </w:r>
    </w:p>
    <w:p/>
    <w:p>
      <w:pPr>
        <w:spacing w:line="179" w:lineRule="exact"/>
      </w:pPr>
    </w:p>
    <w:tbl>
      <w:tblPr>
        <w:tblStyle w:val="4"/>
        <w:tblW w:w="90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2151"/>
        <w:gridCol w:w="1121"/>
        <w:gridCol w:w="971"/>
        <w:gridCol w:w="974"/>
        <w:gridCol w:w="660"/>
        <w:gridCol w:w="600"/>
        <w:gridCol w:w="766"/>
        <w:gridCol w:w="688"/>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498" w:type="dxa"/>
            <w:tcBorders>
              <w:top w:val="single" w:color="000000" w:sz="2" w:space="0"/>
              <w:bottom w:val="single" w:color="000000" w:sz="2" w:space="0"/>
            </w:tcBorders>
            <w:vAlign w:val="top"/>
          </w:tcPr>
          <w:p>
            <w:pPr>
              <w:spacing w:before="131" w:line="275" w:lineRule="exact"/>
              <w:ind w:firstLine="35"/>
              <w:rPr>
                <w:rFonts w:ascii="黑体" w:hAnsi="黑体" w:eastAsia="黑体" w:cs="黑体"/>
                <w:sz w:val="20"/>
                <w:szCs w:val="20"/>
              </w:rPr>
            </w:pPr>
            <w:r>
              <w:rPr>
                <w:rFonts w:ascii="黑体" w:hAnsi="黑体" w:eastAsia="黑体" w:cs="黑体"/>
                <w:color w:val="231F20"/>
                <w:spacing w:val="8"/>
                <w:position w:val="1"/>
                <w:sz w:val="20"/>
                <w:szCs w:val="20"/>
              </w:rPr>
              <w:t>序</w:t>
            </w:r>
            <w:r>
              <w:rPr>
                <w:rFonts w:ascii="黑体" w:hAnsi="黑体" w:eastAsia="黑体" w:cs="黑体"/>
                <w:color w:val="231F20"/>
                <w:spacing w:val="7"/>
                <w:position w:val="1"/>
                <w:sz w:val="20"/>
                <w:szCs w:val="20"/>
              </w:rPr>
              <w:t>号</w:t>
            </w:r>
          </w:p>
        </w:tc>
        <w:tc>
          <w:tcPr>
            <w:tcW w:w="2151" w:type="dxa"/>
            <w:tcBorders>
              <w:top w:val="single" w:color="000000" w:sz="2" w:space="0"/>
              <w:bottom w:val="single" w:color="000000" w:sz="2" w:space="0"/>
            </w:tcBorders>
            <w:vAlign w:val="top"/>
          </w:tcPr>
          <w:p>
            <w:pPr>
              <w:spacing w:before="131" w:line="273" w:lineRule="exact"/>
              <w:ind w:firstLine="654"/>
              <w:rPr>
                <w:rFonts w:ascii="黑体" w:hAnsi="黑体" w:eastAsia="黑体" w:cs="黑体"/>
                <w:sz w:val="20"/>
                <w:szCs w:val="20"/>
              </w:rPr>
            </w:pPr>
            <w:r>
              <w:rPr>
                <w:rFonts w:ascii="黑体" w:hAnsi="黑体" w:eastAsia="黑体" w:cs="黑体"/>
                <w:color w:val="231F20"/>
                <w:spacing w:val="8"/>
                <w:position w:val="1"/>
                <w:sz w:val="20"/>
                <w:szCs w:val="20"/>
              </w:rPr>
              <w:t>矿山名</w:t>
            </w:r>
            <w:r>
              <w:rPr>
                <w:rFonts w:ascii="黑体" w:hAnsi="黑体" w:eastAsia="黑体" w:cs="黑体"/>
                <w:color w:val="231F20"/>
                <w:spacing w:val="7"/>
                <w:position w:val="1"/>
                <w:sz w:val="20"/>
                <w:szCs w:val="20"/>
              </w:rPr>
              <w:t>称</w:t>
            </w:r>
          </w:p>
        </w:tc>
        <w:tc>
          <w:tcPr>
            <w:tcW w:w="1121" w:type="dxa"/>
            <w:tcBorders>
              <w:top w:val="single" w:color="000000" w:sz="2" w:space="0"/>
              <w:bottom w:val="single" w:color="000000" w:sz="2" w:space="0"/>
            </w:tcBorders>
            <w:vAlign w:val="top"/>
          </w:tcPr>
          <w:p>
            <w:pPr>
              <w:spacing w:before="10" w:line="216" w:lineRule="auto"/>
              <w:ind w:left="145" w:right="137" w:firstLine="2"/>
              <w:rPr>
                <w:rFonts w:ascii="黑体" w:hAnsi="黑体" w:eastAsia="黑体" w:cs="黑体"/>
                <w:sz w:val="20"/>
                <w:szCs w:val="20"/>
              </w:rPr>
            </w:pPr>
            <w:r>
              <w:rPr>
                <w:rFonts w:ascii="黑体" w:hAnsi="黑体" w:eastAsia="黑体" w:cs="黑体"/>
                <w:color w:val="231F20"/>
                <w:spacing w:val="7"/>
                <w:sz w:val="20"/>
                <w:szCs w:val="20"/>
              </w:rPr>
              <w:t>生</w:t>
            </w:r>
            <w:r>
              <w:rPr>
                <w:rFonts w:ascii="黑体" w:hAnsi="黑体" w:eastAsia="黑体" w:cs="黑体"/>
                <w:color w:val="231F20"/>
                <w:spacing w:val="6"/>
                <w:sz w:val="20"/>
                <w:szCs w:val="20"/>
              </w:rPr>
              <w:t>产能力</w:t>
            </w:r>
            <w:r>
              <w:rPr>
                <w:rFonts w:ascii="黑体" w:hAnsi="黑体" w:eastAsia="黑体" w:cs="黑体"/>
                <w:color w:val="231F20"/>
                <w:sz w:val="20"/>
                <w:szCs w:val="20"/>
              </w:rPr>
              <w:t xml:space="preserve"> （万t/a</w:t>
            </w:r>
            <w:r>
              <w:rPr>
                <w:rFonts w:ascii="黑体" w:hAnsi="黑体" w:eastAsia="黑体" w:cs="黑体"/>
                <w:color w:val="231F20"/>
                <w:spacing w:val="-85"/>
                <w:sz w:val="20"/>
                <w:szCs w:val="20"/>
              </w:rPr>
              <w:t>）</w:t>
            </w:r>
          </w:p>
        </w:tc>
        <w:tc>
          <w:tcPr>
            <w:tcW w:w="971" w:type="dxa"/>
            <w:tcBorders>
              <w:top w:val="single" w:color="000000" w:sz="2" w:space="0"/>
              <w:bottom w:val="single" w:color="000000" w:sz="2" w:space="0"/>
            </w:tcBorders>
            <w:vAlign w:val="top"/>
          </w:tcPr>
          <w:p>
            <w:pPr>
              <w:spacing w:before="29" w:line="207" w:lineRule="auto"/>
              <w:ind w:left="108" w:right="111" w:firstLine="171"/>
              <w:rPr>
                <w:rFonts w:ascii="黑体" w:hAnsi="黑体" w:eastAsia="黑体" w:cs="黑体"/>
                <w:sz w:val="20"/>
                <w:szCs w:val="20"/>
              </w:rPr>
            </w:pPr>
            <w:r>
              <w:rPr>
                <w:rFonts w:ascii="黑体" w:hAnsi="黑体" w:eastAsia="黑体" w:cs="黑体"/>
                <w:color w:val="231F20"/>
                <w:spacing w:val="5"/>
                <w:sz w:val="20"/>
                <w:szCs w:val="20"/>
              </w:rPr>
              <w:t>面</w:t>
            </w:r>
            <w:r>
              <w:rPr>
                <w:rFonts w:ascii="黑体" w:hAnsi="黑体" w:eastAsia="黑体" w:cs="黑体"/>
                <w:color w:val="231F20"/>
                <w:spacing w:val="4"/>
                <w:sz w:val="20"/>
                <w:szCs w:val="20"/>
              </w:rPr>
              <w:t>积</w:t>
            </w:r>
            <w:r>
              <w:rPr>
                <w:rFonts w:ascii="黑体" w:hAnsi="黑体" w:eastAsia="黑体" w:cs="黑体"/>
                <w:color w:val="231F20"/>
                <w:sz w:val="20"/>
                <w:szCs w:val="20"/>
              </w:rPr>
              <w:t xml:space="preserve"> </w:t>
            </w:r>
            <w:r>
              <w:rPr>
                <w:rFonts w:ascii="黑体" w:hAnsi="黑体" w:eastAsia="黑体" w:cs="黑体"/>
                <w:color w:val="231F20"/>
                <w:spacing w:val="11"/>
                <w:sz w:val="20"/>
                <w:szCs w:val="20"/>
              </w:rPr>
              <w:t>（</w:t>
            </w:r>
            <w:r>
              <w:rPr>
                <w:rFonts w:ascii="黑体" w:hAnsi="黑体" w:eastAsia="黑体" w:cs="黑体"/>
                <w:color w:val="231F20"/>
                <w:spacing w:val="5"/>
                <w:sz w:val="20"/>
                <w:szCs w:val="20"/>
              </w:rPr>
              <w:t>km2</w:t>
            </w:r>
            <w:r>
              <w:rPr>
                <w:rFonts w:ascii="黑体" w:hAnsi="黑体" w:eastAsia="黑体" w:cs="黑体"/>
                <w:color w:val="231F20"/>
                <w:spacing w:val="15"/>
                <w:sz w:val="20"/>
                <w:szCs w:val="20"/>
              </w:rPr>
              <w:t>）</w:t>
            </w:r>
          </w:p>
        </w:tc>
        <w:tc>
          <w:tcPr>
            <w:tcW w:w="974" w:type="dxa"/>
            <w:tcBorders>
              <w:top w:val="single" w:color="000000" w:sz="2" w:space="0"/>
              <w:bottom w:val="single" w:color="000000" w:sz="2" w:space="0"/>
            </w:tcBorders>
            <w:vAlign w:val="top"/>
          </w:tcPr>
          <w:p>
            <w:pPr>
              <w:spacing w:before="10" w:line="216" w:lineRule="auto"/>
              <w:ind w:left="161" w:right="161" w:firstLine="112"/>
              <w:rPr>
                <w:rFonts w:ascii="黑体" w:hAnsi="黑体" w:eastAsia="黑体" w:cs="黑体"/>
                <w:sz w:val="20"/>
                <w:szCs w:val="20"/>
              </w:rPr>
            </w:pPr>
            <w:r>
              <w:rPr>
                <w:rFonts w:ascii="黑体" w:hAnsi="黑体" w:eastAsia="黑体" w:cs="黑体"/>
                <w:color w:val="231F20"/>
                <w:spacing w:val="9"/>
                <w:sz w:val="20"/>
                <w:szCs w:val="20"/>
              </w:rPr>
              <w:t>储量</w:t>
            </w:r>
            <w:r>
              <w:rPr>
                <w:rFonts w:ascii="黑体" w:hAnsi="黑体" w:eastAsia="黑体" w:cs="黑体"/>
                <w:color w:val="231F20"/>
                <w:sz w:val="20"/>
                <w:szCs w:val="20"/>
              </w:rPr>
              <w:t xml:space="preserve"> （万t</w:t>
            </w:r>
            <w:r>
              <w:rPr>
                <w:rFonts w:ascii="黑体" w:hAnsi="黑体" w:eastAsia="黑体" w:cs="黑体"/>
                <w:color w:val="231F20"/>
                <w:spacing w:val="-60"/>
                <w:sz w:val="20"/>
                <w:szCs w:val="20"/>
              </w:rPr>
              <w:t>）</w:t>
            </w:r>
          </w:p>
        </w:tc>
        <w:tc>
          <w:tcPr>
            <w:tcW w:w="660" w:type="dxa"/>
            <w:tcBorders>
              <w:top w:val="single" w:color="000000" w:sz="2" w:space="0"/>
              <w:bottom w:val="single" w:color="000000" w:sz="2" w:space="0"/>
            </w:tcBorders>
            <w:vAlign w:val="top"/>
          </w:tcPr>
          <w:p>
            <w:pPr>
              <w:spacing w:before="131" w:line="275" w:lineRule="exact"/>
              <w:ind w:firstLine="124"/>
              <w:rPr>
                <w:rFonts w:ascii="黑体" w:hAnsi="黑体" w:eastAsia="黑体" w:cs="黑体"/>
                <w:sz w:val="20"/>
                <w:szCs w:val="20"/>
              </w:rPr>
            </w:pPr>
            <w:r>
              <w:rPr>
                <w:rFonts w:ascii="黑体" w:hAnsi="黑体" w:eastAsia="黑体" w:cs="黑体"/>
                <w:color w:val="231F20"/>
                <w:spacing w:val="6"/>
                <w:position w:val="1"/>
                <w:sz w:val="20"/>
                <w:szCs w:val="20"/>
              </w:rPr>
              <w:t>规模</w:t>
            </w:r>
          </w:p>
        </w:tc>
        <w:tc>
          <w:tcPr>
            <w:tcW w:w="600" w:type="dxa"/>
            <w:tcBorders>
              <w:top w:val="single" w:color="000000" w:sz="2" w:space="0"/>
              <w:bottom w:val="single" w:color="000000" w:sz="2" w:space="0"/>
            </w:tcBorders>
            <w:vAlign w:val="top"/>
          </w:tcPr>
          <w:p>
            <w:pPr>
              <w:spacing w:before="131" w:line="273" w:lineRule="exact"/>
              <w:ind w:firstLine="95"/>
              <w:rPr>
                <w:rFonts w:ascii="黑体" w:hAnsi="黑体" w:eastAsia="黑体" w:cs="黑体"/>
                <w:sz w:val="20"/>
                <w:szCs w:val="20"/>
              </w:rPr>
            </w:pPr>
            <w:r>
              <w:rPr>
                <w:rFonts w:ascii="黑体" w:hAnsi="黑体" w:eastAsia="黑体" w:cs="黑体"/>
                <w:color w:val="231F20"/>
                <w:spacing w:val="6"/>
                <w:position w:val="1"/>
                <w:sz w:val="20"/>
                <w:szCs w:val="20"/>
              </w:rPr>
              <w:t>矿</w:t>
            </w:r>
            <w:r>
              <w:rPr>
                <w:rFonts w:ascii="黑体" w:hAnsi="黑体" w:eastAsia="黑体" w:cs="黑体"/>
                <w:color w:val="231F20"/>
                <w:spacing w:val="5"/>
                <w:position w:val="1"/>
                <w:sz w:val="20"/>
                <w:szCs w:val="20"/>
              </w:rPr>
              <w:t>种</w:t>
            </w:r>
          </w:p>
        </w:tc>
        <w:tc>
          <w:tcPr>
            <w:tcW w:w="766" w:type="dxa"/>
            <w:tcBorders>
              <w:top w:val="single" w:color="000000" w:sz="2" w:space="0"/>
              <w:bottom w:val="single" w:color="000000" w:sz="2" w:space="0"/>
            </w:tcBorders>
            <w:vAlign w:val="top"/>
          </w:tcPr>
          <w:p>
            <w:pPr>
              <w:spacing w:before="30" w:line="200" w:lineRule="auto"/>
              <w:ind w:firstLine="184"/>
              <w:rPr>
                <w:rFonts w:ascii="黑体" w:hAnsi="黑体" w:eastAsia="黑体" w:cs="黑体"/>
                <w:sz w:val="20"/>
                <w:szCs w:val="20"/>
              </w:rPr>
            </w:pPr>
            <w:r>
              <w:rPr>
                <w:rFonts w:ascii="黑体" w:hAnsi="黑体" w:eastAsia="黑体" w:cs="黑体"/>
                <w:color w:val="231F20"/>
                <w:spacing w:val="3"/>
                <w:sz w:val="20"/>
                <w:szCs w:val="20"/>
              </w:rPr>
              <w:t>开采</w:t>
            </w:r>
          </w:p>
          <w:p>
            <w:pPr>
              <w:spacing w:line="212" w:lineRule="auto"/>
              <w:ind w:firstLine="182"/>
              <w:rPr>
                <w:rFonts w:ascii="黑体" w:hAnsi="黑体" w:eastAsia="黑体" w:cs="黑体"/>
                <w:sz w:val="20"/>
                <w:szCs w:val="20"/>
              </w:rPr>
            </w:pPr>
            <w:r>
              <w:rPr>
                <w:rFonts w:ascii="黑体" w:hAnsi="黑体" w:eastAsia="黑体" w:cs="黑体"/>
                <w:color w:val="231F20"/>
                <w:spacing w:val="5"/>
                <w:sz w:val="20"/>
                <w:szCs w:val="20"/>
              </w:rPr>
              <w:t>方</w:t>
            </w:r>
            <w:r>
              <w:rPr>
                <w:rFonts w:ascii="黑体" w:hAnsi="黑体" w:eastAsia="黑体" w:cs="黑体"/>
                <w:color w:val="231F20"/>
                <w:spacing w:val="4"/>
                <w:sz w:val="20"/>
                <w:szCs w:val="20"/>
              </w:rPr>
              <w:t>式</w:t>
            </w:r>
          </w:p>
        </w:tc>
        <w:tc>
          <w:tcPr>
            <w:tcW w:w="688" w:type="dxa"/>
            <w:tcBorders>
              <w:top w:val="single" w:color="000000" w:sz="2" w:space="0"/>
              <w:bottom w:val="single" w:color="000000" w:sz="2" w:space="0"/>
            </w:tcBorders>
            <w:vAlign w:val="top"/>
          </w:tcPr>
          <w:p>
            <w:pPr>
              <w:spacing w:before="10" w:line="216" w:lineRule="auto"/>
              <w:ind w:left="142" w:right="124" w:firstLine="5"/>
              <w:rPr>
                <w:rFonts w:ascii="黑体" w:hAnsi="黑体" w:eastAsia="黑体" w:cs="黑体"/>
                <w:sz w:val="20"/>
                <w:szCs w:val="20"/>
              </w:rPr>
            </w:pPr>
            <w:r>
              <w:rPr>
                <w:rFonts w:ascii="黑体" w:hAnsi="黑体" w:eastAsia="黑体" w:cs="黑体"/>
                <w:color w:val="231F20"/>
                <w:spacing w:val="3"/>
                <w:sz w:val="20"/>
                <w:szCs w:val="20"/>
              </w:rPr>
              <w:t>生</w:t>
            </w:r>
            <w:r>
              <w:rPr>
                <w:rFonts w:ascii="黑体" w:hAnsi="黑体" w:eastAsia="黑体" w:cs="黑体"/>
                <w:color w:val="231F20"/>
                <w:spacing w:val="2"/>
                <w:sz w:val="20"/>
                <w:szCs w:val="20"/>
              </w:rPr>
              <w:t>产</w:t>
            </w:r>
            <w:r>
              <w:rPr>
                <w:rFonts w:ascii="黑体" w:hAnsi="黑体" w:eastAsia="黑体" w:cs="黑体"/>
                <w:color w:val="231F20"/>
                <w:sz w:val="20"/>
                <w:szCs w:val="20"/>
              </w:rPr>
              <w:t xml:space="preserve"> </w:t>
            </w:r>
            <w:r>
              <w:rPr>
                <w:rFonts w:ascii="黑体" w:hAnsi="黑体" w:eastAsia="黑体" w:cs="黑体"/>
                <w:color w:val="231F20"/>
                <w:spacing w:val="5"/>
                <w:sz w:val="20"/>
                <w:szCs w:val="20"/>
              </w:rPr>
              <w:t>状态</w:t>
            </w:r>
          </w:p>
        </w:tc>
        <w:tc>
          <w:tcPr>
            <w:tcW w:w="625" w:type="dxa"/>
            <w:tcBorders>
              <w:top w:val="single" w:color="000000" w:sz="2" w:space="0"/>
              <w:bottom w:val="single" w:color="000000" w:sz="2" w:space="0"/>
            </w:tcBorders>
            <w:vAlign w:val="top"/>
          </w:tcPr>
          <w:p>
            <w:pPr>
              <w:spacing w:before="131" w:line="273" w:lineRule="exact"/>
              <w:ind w:firstLine="108"/>
              <w:rPr>
                <w:rFonts w:ascii="黑体" w:hAnsi="黑体" w:eastAsia="黑体" w:cs="黑体"/>
                <w:sz w:val="20"/>
                <w:szCs w:val="20"/>
              </w:rPr>
            </w:pPr>
            <w:r>
              <w:rPr>
                <w:rFonts w:ascii="黑体" w:hAnsi="黑体" w:eastAsia="黑体" w:cs="黑体"/>
                <w:color w:val="231F20"/>
                <w:spacing w:val="5"/>
                <w:position w:val="1"/>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trPr>
        <w:tc>
          <w:tcPr>
            <w:tcW w:w="498" w:type="dxa"/>
            <w:tcBorders>
              <w:top w:val="single" w:color="000000" w:sz="2" w:space="0"/>
              <w:bottom w:val="single" w:color="000000" w:sz="2" w:space="0"/>
            </w:tcBorders>
            <w:vAlign w:val="top"/>
          </w:tcPr>
          <w:p>
            <w:pPr>
              <w:spacing w:before="310" w:line="165" w:lineRule="auto"/>
              <w:ind w:firstLine="212"/>
              <w:rPr>
                <w:rFonts w:ascii="微软雅黑" w:hAnsi="微软雅黑" w:eastAsia="微软雅黑" w:cs="微软雅黑"/>
                <w:sz w:val="20"/>
                <w:szCs w:val="20"/>
              </w:rPr>
            </w:pPr>
            <w:r>
              <w:rPr>
                <w:rFonts w:ascii="微软雅黑" w:hAnsi="微软雅黑" w:eastAsia="微软雅黑" w:cs="微软雅黑"/>
                <w:color w:val="231F20"/>
                <w:sz w:val="20"/>
                <w:szCs w:val="20"/>
              </w:rPr>
              <w:t>1</w:t>
            </w:r>
          </w:p>
        </w:tc>
        <w:tc>
          <w:tcPr>
            <w:tcW w:w="2151" w:type="dxa"/>
            <w:tcBorders>
              <w:top w:val="single" w:color="000000" w:sz="2" w:space="0"/>
              <w:bottom w:val="single" w:color="000000" w:sz="2" w:space="0"/>
            </w:tcBorders>
            <w:vAlign w:val="top"/>
          </w:tcPr>
          <w:p>
            <w:pPr>
              <w:spacing w:before="158" w:line="190" w:lineRule="auto"/>
              <w:ind w:left="18" w:right="24" w:firstLine="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东胜区丰荣</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煤炭有限责任公</w:t>
            </w:r>
            <w:r>
              <w:rPr>
                <w:rFonts w:ascii="微软雅黑" w:hAnsi="微软雅黑" w:eastAsia="微软雅黑" w:cs="微软雅黑"/>
                <w:color w:val="231F20"/>
                <w:spacing w:val="9"/>
                <w:sz w:val="20"/>
                <w:szCs w:val="20"/>
              </w:rPr>
              <w:t>司煤矿</w:t>
            </w:r>
          </w:p>
        </w:tc>
        <w:tc>
          <w:tcPr>
            <w:tcW w:w="1121" w:type="dxa"/>
            <w:tcBorders>
              <w:top w:val="single" w:color="000000" w:sz="2" w:space="0"/>
              <w:bottom w:val="single" w:color="000000" w:sz="2" w:space="0"/>
            </w:tcBorders>
            <w:vAlign w:val="top"/>
          </w:tcPr>
          <w:p>
            <w:pPr>
              <w:spacing w:before="309" w:line="164" w:lineRule="auto"/>
              <w:ind w:firstLine="45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30</w:t>
            </w:r>
          </w:p>
        </w:tc>
        <w:tc>
          <w:tcPr>
            <w:tcW w:w="971" w:type="dxa"/>
            <w:tcBorders>
              <w:top w:val="single" w:color="000000" w:sz="2" w:space="0"/>
              <w:bottom w:val="single" w:color="000000" w:sz="2" w:space="0"/>
            </w:tcBorders>
            <w:vAlign w:val="top"/>
          </w:tcPr>
          <w:p>
            <w:pPr>
              <w:spacing w:before="308" w:line="167"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1</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2"/>
                <w:sz w:val="20"/>
                <w:szCs w:val="20"/>
              </w:rPr>
              <w:t>12</w:t>
            </w:r>
            <w:r>
              <w:rPr>
                <w:rFonts w:ascii="微软雅黑" w:hAnsi="微软雅黑" w:eastAsia="微软雅黑" w:cs="微软雅黑"/>
                <w:color w:val="231F20"/>
                <w:spacing w:val="-11"/>
                <w:sz w:val="20"/>
                <w:szCs w:val="20"/>
              </w:rPr>
              <w:t>5</w:t>
            </w:r>
          </w:p>
        </w:tc>
        <w:tc>
          <w:tcPr>
            <w:tcW w:w="974" w:type="dxa"/>
            <w:tcBorders>
              <w:top w:val="single" w:color="000000" w:sz="2" w:space="0"/>
              <w:bottom w:val="single" w:color="000000" w:sz="2" w:space="0"/>
            </w:tcBorders>
            <w:vAlign w:val="top"/>
          </w:tcPr>
          <w:p>
            <w:pPr>
              <w:spacing w:before="308" w:line="165" w:lineRule="auto"/>
              <w:ind w:firstLine="33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w:t>
            </w:r>
            <w:r>
              <w:rPr>
                <w:rFonts w:ascii="微软雅黑" w:hAnsi="微软雅黑" w:eastAsia="微软雅黑" w:cs="微软雅黑"/>
                <w:color w:val="231F20"/>
                <w:spacing w:val="-10"/>
                <w:sz w:val="20"/>
                <w:szCs w:val="20"/>
              </w:rPr>
              <w:t>57</w:t>
            </w:r>
          </w:p>
        </w:tc>
        <w:tc>
          <w:tcPr>
            <w:tcW w:w="660" w:type="dxa"/>
            <w:tcBorders>
              <w:top w:val="single" w:color="000000" w:sz="2" w:space="0"/>
              <w:bottom w:val="single" w:color="000000" w:sz="2" w:space="0"/>
            </w:tcBorders>
            <w:vAlign w:val="top"/>
          </w:tcPr>
          <w:p>
            <w:pPr>
              <w:spacing w:before="280"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7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79"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78" w:line="186" w:lineRule="auto"/>
              <w:ind w:firstLine="13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625" w:type="dxa"/>
            <w:tcBorders>
              <w:top w:val="single" w:color="000000" w:sz="2" w:space="0"/>
              <w:bottom w:val="single" w:color="000000" w:sz="2" w:space="0"/>
            </w:tcBorders>
            <w:vAlign w:val="top"/>
          </w:tcPr>
          <w:p>
            <w:pPr>
              <w:spacing w:before="281" w:line="181" w:lineRule="auto"/>
              <w:ind w:firstLine="116"/>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闭坑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09" w:line="165" w:lineRule="auto"/>
              <w:ind w:firstLine="195"/>
              <w:rPr>
                <w:rFonts w:ascii="微软雅黑" w:hAnsi="微软雅黑" w:eastAsia="微软雅黑" w:cs="微软雅黑"/>
                <w:sz w:val="20"/>
                <w:szCs w:val="20"/>
              </w:rPr>
            </w:pPr>
            <w:r>
              <w:rPr>
                <w:rFonts w:ascii="微软雅黑" w:hAnsi="微软雅黑" w:eastAsia="微软雅黑" w:cs="微软雅黑"/>
                <w:color w:val="231F20"/>
                <w:sz w:val="20"/>
                <w:szCs w:val="20"/>
              </w:rPr>
              <w:t>2</w:t>
            </w:r>
          </w:p>
        </w:tc>
        <w:tc>
          <w:tcPr>
            <w:tcW w:w="2151" w:type="dxa"/>
            <w:tcBorders>
              <w:top w:val="single" w:color="000000" w:sz="2" w:space="0"/>
              <w:bottom w:val="single" w:color="000000" w:sz="2" w:space="0"/>
            </w:tcBorders>
            <w:vAlign w:val="top"/>
          </w:tcPr>
          <w:p>
            <w:pPr>
              <w:spacing w:before="34" w:line="169" w:lineRule="auto"/>
              <w:ind w:firstLine="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东胜区鑫源</w:t>
            </w:r>
          </w:p>
          <w:p>
            <w:pPr>
              <w:spacing w:line="170" w:lineRule="auto"/>
              <w:ind w:firstLine="18"/>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煤炭有限责任公</w:t>
            </w:r>
            <w:r>
              <w:rPr>
                <w:rFonts w:ascii="微软雅黑" w:hAnsi="微软雅黑" w:eastAsia="微软雅黑" w:cs="微软雅黑"/>
                <w:color w:val="231F20"/>
                <w:spacing w:val="9"/>
                <w:sz w:val="20"/>
                <w:szCs w:val="20"/>
              </w:rPr>
              <w:t>司露天</w:t>
            </w:r>
          </w:p>
          <w:p>
            <w:pPr>
              <w:spacing w:line="161" w:lineRule="auto"/>
              <w:ind w:firstLine="858"/>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煤</w:t>
            </w:r>
            <w:r>
              <w:rPr>
                <w:rFonts w:ascii="微软雅黑" w:hAnsi="微软雅黑" w:eastAsia="微软雅黑" w:cs="微软雅黑"/>
                <w:color w:val="231F20"/>
                <w:spacing w:val="8"/>
                <w:sz w:val="20"/>
                <w:szCs w:val="20"/>
              </w:rPr>
              <w:t>矿</w:t>
            </w:r>
          </w:p>
        </w:tc>
        <w:tc>
          <w:tcPr>
            <w:tcW w:w="1121" w:type="dxa"/>
            <w:tcBorders>
              <w:top w:val="single" w:color="000000" w:sz="2" w:space="0"/>
              <w:bottom w:val="single" w:color="000000" w:sz="2" w:space="0"/>
            </w:tcBorders>
            <w:vAlign w:val="top"/>
          </w:tcPr>
          <w:p>
            <w:pPr>
              <w:spacing w:before="308"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308" w:line="165"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6</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9"/>
                <w:sz w:val="20"/>
                <w:szCs w:val="20"/>
              </w:rPr>
              <w:t>57</w:t>
            </w:r>
          </w:p>
        </w:tc>
        <w:tc>
          <w:tcPr>
            <w:tcW w:w="974" w:type="dxa"/>
            <w:tcBorders>
              <w:top w:val="single" w:color="000000" w:sz="2" w:space="0"/>
              <w:bottom w:val="single" w:color="000000" w:sz="2" w:space="0"/>
            </w:tcBorders>
            <w:vAlign w:val="top"/>
          </w:tcPr>
          <w:p>
            <w:pPr>
              <w:spacing w:before="309" w:line="164" w:lineRule="auto"/>
              <w:ind w:firstLine="283"/>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381</w:t>
            </w:r>
            <w:r>
              <w:rPr>
                <w:rFonts w:ascii="微软雅黑" w:hAnsi="微软雅黑" w:eastAsia="微软雅黑" w:cs="微软雅黑"/>
                <w:color w:val="231F20"/>
                <w:spacing w:val="-11"/>
                <w:sz w:val="20"/>
                <w:szCs w:val="20"/>
              </w:rPr>
              <w:t>4</w:t>
            </w:r>
          </w:p>
        </w:tc>
        <w:tc>
          <w:tcPr>
            <w:tcW w:w="660" w:type="dxa"/>
            <w:tcBorders>
              <w:top w:val="single" w:color="000000" w:sz="2" w:space="0"/>
              <w:bottom w:val="single" w:color="000000" w:sz="2" w:space="0"/>
            </w:tcBorders>
            <w:vAlign w:val="top"/>
          </w:tcPr>
          <w:p>
            <w:pPr>
              <w:spacing w:before="279"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7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79"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77" w:line="186" w:lineRule="auto"/>
              <w:ind w:firstLine="13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10" w:line="164" w:lineRule="auto"/>
              <w:ind w:firstLine="198"/>
              <w:rPr>
                <w:rFonts w:ascii="微软雅黑" w:hAnsi="微软雅黑" w:eastAsia="微软雅黑" w:cs="微软雅黑"/>
                <w:sz w:val="20"/>
                <w:szCs w:val="20"/>
              </w:rPr>
            </w:pPr>
            <w:r>
              <w:rPr>
                <w:rFonts w:ascii="微软雅黑" w:hAnsi="微软雅黑" w:eastAsia="微软雅黑" w:cs="微软雅黑"/>
                <w:color w:val="231F20"/>
                <w:sz w:val="20"/>
                <w:szCs w:val="20"/>
              </w:rPr>
              <w:t>3</w:t>
            </w:r>
          </w:p>
        </w:tc>
        <w:tc>
          <w:tcPr>
            <w:tcW w:w="2151" w:type="dxa"/>
            <w:tcBorders>
              <w:top w:val="single" w:color="000000" w:sz="2" w:space="0"/>
              <w:bottom w:val="single" w:color="000000" w:sz="2" w:space="0"/>
            </w:tcBorders>
            <w:vAlign w:val="top"/>
          </w:tcPr>
          <w:p>
            <w:pPr>
              <w:spacing w:before="155" w:line="191" w:lineRule="auto"/>
              <w:ind w:left="126" w:right="24" w:hanging="106"/>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巴音孟克煤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炭有限</w:t>
            </w:r>
            <w:r>
              <w:rPr>
                <w:rFonts w:ascii="微软雅黑" w:hAnsi="微软雅黑" w:eastAsia="微软雅黑" w:cs="微软雅黑"/>
                <w:color w:val="231F20"/>
                <w:spacing w:val="9"/>
                <w:sz w:val="20"/>
                <w:szCs w:val="20"/>
              </w:rPr>
              <w:t>责任公司煤矿</w:t>
            </w:r>
          </w:p>
        </w:tc>
        <w:tc>
          <w:tcPr>
            <w:tcW w:w="1121" w:type="dxa"/>
            <w:tcBorders>
              <w:top w:val="single" w:color="000000" w:sz="2" w:space="0"/>
              <w:bottom w:val="single" w:color="000000" w:sz="2" w:space="0"/>
            </w:tcBorders>
            <w:vAlign w:val="top"/>
          </w:tcPr>
          <w:p>
            <w:pPr>
              <w:spacing w:before="308"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308" w:line="165"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8"/>
                <w:sz w:val="20"/>
                <w:szCs w:val="20"/>
              </w:rPr>
              <w:t>1</w:t>
            </w:r>
            <w:r>
              <w:rPr>
                <w:rFonts w:ascii="微软雅黑" w:hAnsi="微软雅黑" w:eastAsia="微软雅黑" w:cs="微软雅黑"/>
                <w:color w:val="231F20"/>
                <w:spacing w:val="-7"/>
                <w:sz w:val="20"/>
                <w:szCs w:val="20"/>
              </w:rPr>
              <w:t>06</w:t>
            </w:r>
          </w:p>
        </w:tc>
        <w:tc>
          <w:tcPr>
            <w:tcW w:w="974" w:type="dxa"/>
            <w:tcBorders>
              <w:top w:val="single" w:color="000000" w:sz="2" w:space="0"/>
              <w:bottom w:val="single" w:color="000000" w:sz="2" w:space="0"/>
            </w:tcBorders>
            <w:vAlign w:val="top"/>
          </w:tcPr>
          <w:p>
            <w:pPr>
              <w:spacing w:before="310" w:line="16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40</w:t>
            </w:r>
            <w:r>
              <w:rPr>
                <w:rFonts w:ascii="微软雅黑" w:hAnsi="微软雅黑" w:eastAsia="微软雅黑" w:cs="微软雅黑"/>
                <w:color w:val="231F20"/>
                <w:spacing w:val="-10"/>
                <w:sz w:val="20"/>
                <w:szCs w:val="20"/>
              </w:rPr>
              <w:t>01</w:t>
            </w:r>
          </w:p>
        </w:tc>
        <w:tc>
          <w:tcPr>
            <w:tcW w:w="660" w:type="dxa"/>
            <w:tcBorders>
              <w:top w:val="single" w:color="000000" w:sz="2" w:space="0"/>
              <w:bottom w:val="single" w:color="000000" w:sz="2" w:space="0"/>
            </w:tcBorders>
            <w:vAlign w:val="top"/>
          </w:tcPr>
          <w:p>
            <w:pPr>
              <w:spacing w:before="280"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7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0"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78"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5" w:line="165" w:lineRule="auto"/>
              <w:ind w:firstLine="191"/>
              <w:rPr>
                <w:rFonts w:ascii="微软雅黑" w:hAnsi="微软雅黑" w:eastAsia="微软雅黑" w:cs="微软雅黑"/>
                <w:sz w:val="20"/>
                <w:szCs w:val="20"/>
              </w:rPr>
            </w:pPr>
            <w:r>
              <w:rPr>
                <w:rFonts w:ascii="微软雅黑" w:hAnsi="微软雅黑" w:eastAsia="微软雅黑" w:cs="微软雅黑"/>
                <w:color w:val="231F20"/>
                <w:sz w:val="20"/>
                <w:szCs w:val="20"/>
              </w:rPr>
              <w:t>4</w:t>
            </w:r>
          </w:p>
        </w:tc>
        <w:tc>
          <w:tcPr>
            <w:tcW w:w="2151" w:type="dxa"/>
            <w:tcBorders>
              <w:top w:val="single" w:color="000000" w:sz="2" w:space="0"/>
              <w:bottom w:val="single" w:color="000000" w:sz="2" w:space="0"/>
            </w:tcBorders>
            <w:vAlign w:val="top"/>
          </w:tcPr>
          <w:p>
            <w:pPr>
              <w:spacing w:before="63" w:line="174" w:lineRule="auto"/>
              <w:ind w:left="350" w:right="24" w:hanging="33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金阳煤炭有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责任公司煤矿</w:t>
            </w:r>
          </w:p>
        </w:tc>
        <w:tc>
          <w:tcPr>
            <w:tcW w:w="1121" w:type="dxa"/>
            <w:tcBorders>
              <w:top w:val="single" w:color="000000" w:sz="2" w:space="0"/>
              <w:bottom w:val="single" w:color="000000" w:sz="2" w:space="0"/>
            </w:tcBorders>
            <w:vAlign w:val="top"/>
          </w:tcPr>
          <w:p>
            <w:pPr>
              <w:spacing w:before="214"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213" w:line="167" w:lineRule="auto"/>
              <w:ind w:firstLine="19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2</w:t>
            </w:r>
            <w:r>
              <w:rPr>
                <w:rFonts w:ascii="微软雅黑" w:hAnsi="微软雅黑" w:eastAsia="微软雅黑" w:cs="微软雅黑"/>
                <w:color w:val="231F20"/>
                <w:spacing w:val="-9"/>
                <w:sz w:val="20"/>
                <w:szCs w:val="20"/>
              </w:rPr>
              <w:t>603</w:t>
            </w:r>
          </w:p>
        </w:tc>
        <w:tc>
          <w:tcPr>
            <w:tcW w:w="974" w:type="dxa"/>
            <w:tcBorders>
              <w:top w:val="single" w:color="000000" w:sz="2" w:space="0"/>
              <w:bottom w:val="single" w:color="000000" w:sz="2" w:space="0"/>
            </w:tcBorders>
            <w:vAlign w:val="top"/>
          </w:tcPr>
          <w:p>
            <w:pPr>
              <w:spacing w:before="214" w:line="165" w:lineRule="auto"/>
              <w:ind w:firstLine="278"/>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738</w:t>
            </w:r>
            <w:r>
              <w:rPr>
                <w:rFonts w:ascii="微软雅黑" w:hAnsi="微软雅黑" w:eastAsia="微软雅黑" w:cs="微软雅黑"/>
                <w:color w:val="231F20"/>
                <w:spacing w:val="-10"/>
                <w:sz w:val="20"/>
                <w:szCs w:val="20"/>
              </w:rPr>
              <w:t>6</w:t>
            </w:r>
          </w:p>
        </w:tc>
        <w:tc>
          <w:tcPr>
            <w:tcW w:w="660" w:type="dxa"/>
            <w:tcBorders>
              <w:top w:val="single" w:color="000000" w:sz="2" w:space="0"/>
              <w:bottom w:val="single" w:color="000000" w:sz="2" w:space="0"/>
            </w:tcBorders>
            <w:vAlign w:val="top"/>
          </w:tcPr>
          <w:p>
            <w:pPr>
              <w:spacing w:before="185"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184"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85"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183" w:line="186" w:lineRule="auto"/>
              <w:ind w:firstLine="13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4" w:line="165" w:lineRule="auto"/>
              <w:ind w:firstLine="195"/>
              <w:rPr>
                <w:rFonts w:ascii="微软雅黑" w:hAnsi="微软雅黑" w:eastAsia="微软雅黑" w:cs="微软雅黑"/>
                <w:sz w:val="20"/>
                <w:szCs w:val="20"/>
              </w:rPr>
            </w:pPr>
            <w:r>
              <w:rPr>
                <w:rFonts w:ascii="微软雅黑" w:hAnsi="微软雅黑" w:eastAsia="微软雅黑" w:cs="微软雅黑"/>
                <w:color w:val="231F20"/>
                <w:sz w:val="20"/>
                <w:szCs w:val="20"/>
              </w:rPr>
              <w:t>5</w:t>
            </w:r>
          </w:p>
        </w:tc>
        <w:tc>
          <w:tcPr>
            <w:tcW w:w="2151" w:type="dxa"/>
            <w:tcBorders>
              <w:top w:val="single" w:color="000000" w:sz="2" w:space="0"/>
              <w:bottom w:val="single" w:color="000000" w:sz="2" w:space="0"/>
            </w:tcBorders>
            <w:vAlign w:val="top"/>
          </w:tcPr>
          <w:p>
            <w:pPr>
              <w:spacing w:before="63" w:line="174" w:lineRule="auto"/>
              <w:ind w:left="350" w:right="24" w:hanging="33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振兴煤业有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公司振兴煤矿</w:t>
            </w:r>
          </w:p>
        </w:tc>
        <w:tc>
          <w:tcPr>
            <w:tcW w:w="1121" w:type="dxa"/>
            <w:tcBorders>
              <w:top w:val="single" w:color="000000" w:sz="2" w:space="0"/>
              <w:bottom w:val="single" w:color="000000" w:sz="2" w:space="0"/>
            </w:tcBorders>
            <w:vAlign w:val="top"/>
          </w:tcPr>
          <w:p>
            <w:pPr>
              <w:spacing w:before="214"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213" w:line="167"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2894</w:t>
            </w:r>
          </w:p>
        </w:tc>
        <w:tc>
          <w:tcPr>
            <w:tcW w:w="974" w:type="dxa"/>
            <w:tcBorders>
              <w:top w:val="single" w:color="000000" w:sz="2" w:space="0"/>
              <w:bottom w:val="single" w:color="000000" w:sz="2" w:space="0"/>
            </w:tcBorders>
            <w:vAlign w:val="top"/>
          </w:tcPr>
          <w:p>
            <w:pPr>
              <w:spacing w:before="214"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2537</w:t>
            </w:r>
          </w:p>
        </w:tc>
        <w:tc>
          <w:tcPr>
            <w:tcW w:w="660" w:type="dxa"/>
            <w:tcBorders>
              <w:top w:val="single" w:color="000000" w:sz="2" w:space="0"/>
              <w:bottom w:val="single" w:color="000000" w:sz="2" w:space="0"/>
            </w:tcBorders>
            <w:vAlign w:val="top"/>
          </w:tcPr>
          <w:p>
            <w:pPr>
              <w:spacing w:before="186"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184"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85"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183"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09" w:line="165" w:lineRule="auto"/>
              <w:ind w:firstLine="195"/>
              <w:rPr>
                <w:rFonts w:ascii="微软雅黑" w:hAnsi="微软雅黑" w:eastAsia="微软雅黑" w:cs="微软雅黑"/>
                <w:sz w:val="20"/>
                <w:szCs w:val="20"/>
              </w:rPr>
            </w:pPr>
            <w:r>
              <w:rPr>
                <w:rFonts w:ascii="微软雅黑" w:hAnsi="微软雅黑" w:eastAsia="微软雅黑" w:cs="微软雅黑"/>
                <w:color w:val="231F20"/>
                <w:sz w:val="20"/>
                <w:szCs w:val="20"/>
              </w:rPr>
              <w:t>6</w:t>
            </w:r>
          </w:p>
        </w:tc>
        <w:tc>
          <w:tcPr>
            <w:tcW w:w="2151" w:type="dxa"/>
            <w:tcBorders>
              <w:top w:val="single" w:color="000000" w:sz="2" w:space="0"/>
              <w:bottom w:val="single" w:color="000000" w:sz="2" w:space="0"/>
            </w:tcBorders>
            <w:vAlign w:val="top"/>
          </w:tcPr>
          <w:p>
            <w:pPr>
              <w:spacing w:before="158" w:line="190" w:lineRule="auto"/>
              <w:ind w:left="439" w:right="24" w:hanging="41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聚鑫龙煤炭</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有</w:t>
            </w:r>
            <w:r>
              <w:rPr>
                <w:rFonts w:ascii="微软雅黑" w:hAnsi="微软雅黑" w:eastAsia="微软雅黑" w:cs="微软雅黑"/>
                <w:color w:val="231F20"/>
                <w:spacing w:val="9"/>
                <w:sz w:val="20"/>
                <w:szCs w:val="20"/>
              </w:rPr>
              <w:t>限公司煤矿</w:t>
            </w:r>
          </w:p>
        </w:tc>
        <w:tc>
          <w:tcPr>
            <w:tcW w:w="1121" w:type="dxa"/>
            <w:tcBorders>
              <w:top w:val="single" w:color="000000" w:sz="2" w:space="0"/>
              <w:bottom w:val="single" w:color="000000" w:sz="2" w:space="0"/>
            </w:tcBorders>
            <w:vAlign w:val="top"/>
          </w:tcPr>
          <w:p>
            <w:pPr>
              <w:spacing w:before="309"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308" w:line="167"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5</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61</w:t>
            </w:r>
            <w:r>
              <w:rPr>
                <w:rFonts w:ascii="微软雅黑" w:hAnsi="微软雅黑" w:eastAsia="微软雅黑" w:cs="微软雅黑"/>
                <w:color w:val="231F20"/>
                <w:spacing w:val="-9"/>
                <w:sz w:val="20"/>
                <w:szCs w:val="20"/>
              </w:rPr>
              <w:t>69</w:t>
            </w:r>
          </w:p>
        </w:tc>
        <w:tc>
          <w:tcPr>
            <w:tcW w:w="974" w:type="dxa"/>
            <w:tcBorders>
              <w:top w:val="single" w:color="000000" w:sz="2" w:space="0"/>
              <w:bottom w:val="single" w:color="000000" w:sz="2" w:space="0"/>
            </w:tcBorders>
            <w:vAlign w:val="top"/>
          </w:tcPr>
          <w:p>
            <w:pPr>
              <w:spacing w:before="311" w:line="165"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48</w:t>
            </w:r>
            <w:r>
              <w:rPr>
                <w:rFonts w:ascii="微软雅黑" w:hAnsi="微软雅黑" w:eastAsia="微软雅黑" w:cs="微软雅黑"/>
                <w:color w:val="231F20"/>
                <w:spacing w:val="-10"/>
                <w:sz w:val="20"/>
                <w:szCs w:val="20"/>
              </w:rPr>
              <w:t>29</w:t>
            </w:r>
          </w:p>
        </w:tc>
        <w:tc>
          <w:tcPr>
            <w:tcW w:w="660" w:type="dxa"/>
            <w:tcBorders>
              <w:top w:val="single" w:color="000000" w:sz="2" w:space="0"/>
              <w:bottom w:val="single" w:color="000000" w:sz="2" w:space="0"/>
            </w:tcBorders>
            <w:vAlign w:val="top"/>
          </w:tcPr>
          <w:p>
            <w:pPr>
              <w:spacing w:before="281"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80"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1"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79"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15" w:line="163" w:lineRule="auto"/>
              <w:ind w:firstLine="193"/>
              <w:rPr>
                <w:rFonts w:ascii="微软雅黑" w:hAnsi="微软雅黑" w:eastAsia="微软雅黑" w:cs="微软雅黑"/>
                <w:sz w:val="20"/>
                <w:szCs w:val="20"/>
              </w:rPr>
            </w:pPr>
            <w:r>
              <w:rPr>
                <w:rFonts w:ascii="微软雅黑" w:hAnsi="微软雅黑" w:eastAsia="微软雅黑" w:cs="微软雅黑"/>
                <w:color w:val="231F20"/>
                <w:sz w:val="20"/>
                <w:szCs w:val="20"/>
              </w:rPr>
              <w:t>7</w:t>
            </w:r>
          </w:p>
        </w:tc>
        <w:tc>
          <w:tcPr>
            <w:tcW w:w="2151" w:type="dxa"/>
            <w:tcBorders>
              <w:top w:val="single" w:color="000000" w:sz="2" w:space="0"/>
              <w:bottom w:val="single" w:color="000000" w:sz="2" w:space="0"/>
            </w:tcBorders>
            <w:vAlign w:val="top"/>
          </w:tcPr>
          <w:p>
            <w:pPr>
              <w:spacing w:before="157" w:line="191" w:lineRule="auto"/>
              <w:ind w:left="560" w:right="24" w:hanging="54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宏丰煤炭有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限责任公司</w:t>
            </w:r>
          </w:p>
        </w:tc>
        <w:tc>
          <w:tcPr>
            <w:tcW w:w="1121" w:type="dxa"/>
            <w:tcBorders>
              <w:top w:val="single" w:color="000000" w:sz="2" w:space="0"/>
              <w:bottom w:val="single" w:color="000000" w:sz="2" w:space="0"/>
            </w:tcBorders>
            <w:vAlign w:val="top"/>
          </w:tcPr>
          <w:p>
            <w:pPr>
              <w:spacing w:before="311" w:line="164" w:lineRule="auto"/>
              <w:ind w:firstLine="40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971" w:type="dxa"/>
            <w:tcBorders>
              <w:top w:val="single" w:color="000000" w:sz="2" w:space="0"/>
              <w:bottom w:val="single" w:color="000000" w:sz="2" w:space="0"/>
            </w:tcBorders>
            <w:vAlign w:val="top"/>
          </w:tcPr>
          <w:p>
            <w:pPr>
              <w:spacing w:before="311" w:line="164" w:lineRule="auto"/>
              <w:ind w:firstLine="21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782</w:t>
            </w:r>
          </w:p>
        </w:tc>
        <w:tc>
          <w:tcPr>
            <w:tcW w:w="974" w:type="dxa"/>
            <w:tcBorders>
              <w:top w:val="single" w:color="000000" w:sz="2" w:space="0"/>
              <w:bottom w:val="single" w:color="000000" w:sz="2" w:space="0"/>
            </w:tcBorders>
            <w:vAlign w:val="top"/>
          </w:tcPr>
          <w:p>
            <w:pPr>
              <w:spacing w:before="309" w:line="167" w:lineRule="auto"/>
              <w:ind w:firstLine="280"/>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6</w:t>
            </w:r>
            <w:r>
              <w:rPr>
                <w:rFonts w:ascii="微软雅黑" w:hAnsi="微软雅黑" w:eastAsia="微软雅黑" w:cs="微软雅黑"/>
                <w:color w:val="231F20"/>
                <w:spacing w:val="-11"/>
                <w:sz w:val="20"/>
                <w:szCs w:val="20"/>
              </w:rPr>
              <w:t>950</w:t>
            </w:r>
          </w:p>
        </w:tc>
        <w:tc>
          <w:tcPr>
            <w:tcW w:w="660" w:type="dxa"/>
            <w:tcBorders>
              <w:top w:val="single" w:color="000000" w:sz="2" w:space="0"/>
              <w:bottom w:val="single" w:color="000000" w:sz="2" w:space="0"/>
            </w:tcBorders>
            <w:vAlign w:val="top"/>
          </w:tcPr>
          <w:p>
            <w:pPr>
              <w:spacing w:before="282"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before="280"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1"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80"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trPr>
        <w:tc>
          <w:tcPr>
            <w:tcW w:w="498" w:type="dxa"/>
            <w:tcBorders>
              <w:top w:val="single" w:color="000000" w:sz="2" w:space="0"/>
              <w:bottom w:val="single" w:color="000000" w:sz="2" w:space="0"/>
            </w:tcBorders>
            <w:vAlign w:val="top"/>
          </w:tcPr>
          <w:p>
            <w:pPr>
              <w:spacing w:before="312" w:line="164" w:lineRule="auto"/>
              <w:ind w:firstLine="197"/>
              <w:rPr>
                <w:rFonts w:ascii="微软雅黑" w:hAnsi="微软雅黑" w:eastAsia="微软雅黑" w:cs="微软雅黑"/>
                <w:sz w:val="20"/>
                <w:szCs w:val="20"/>
              </w:rPr>
            </w:pPr>
            <w:r>
              <w:rPr>
                <w:rFonts w:ascii="微软雅黑" w:hAnsi="微软雅黑" w:eastAsia="微软雅黑" w:cs="微软雅黑"/>
                <w:color w:val="231F20"/>
                <w:sz w:val="20"/>
                <w:szCs w:val="20"/>
              </w:rPr>
              <w:t>8</w:t>
            </w:r>
          </w:p>
        </w:tc>
        <w:tc>
          <w:tcPr>
            <w:tcW w:w="2151" w:type="dxa"/>
            <w:tcBorders>
              <w:top w:val="single" w:color="000000" w:sz="2" w:space="0"/>
              <w:bottom w:val="single" w:color="000000" w:sz="2" w:space="0"/>
            </w:tcBorders>
            <w:vAlign w:val="top"/>
          </w:tcPr>
          <w:p>
            <w:pPr>
              <w:spacing w:before="157" w:line="191" w:lineRule="auto"/>
              <w:ind w:left="443" w:right="24" w:hanging="40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八宝沟煤炭有限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责任公司</w:t>
            </w:r>
            <w:r>
              <w:rPr>
                <w:rFonts w:ascii="微软雅黑" w:hAnsi="微软雅黑" w:eastAsia="微软雅黑" w:cs="微软雅黑"/>
                <w:color w:val="231F20"/>
                <w:spacing w:val="8"/>
                <w:sz w:val="20"/>
                <w:szCs w:val="20"/>
              </w:rPr>
              <w:t>煤矿</w:t>
            </w:r>
          </w:p>
        </w:tc>
        <w:tc>
          <w:tcPr>
            <w:tcW w:w="1121" w:type="dxa"/>
            <w:tcBorders>
              <w:top w:val="single" w:color="000000" w:sz="2" w:space="0"/>
              <w:bottom w:val="single" w:color="000000" w:sz="2" w:space="0"/>
            </w:tcBorders>
            <w:vAlign w:val="top"/>
          </w:tcPr>
          <w:p>
            <w:pPr>
              <w:spacing w:before="311"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311" w:line="165"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6</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642</w:t>
            </w:r>
          </w:p>
        </w:tc>
        <w:tc>
          <w:tcPr>
            <w:tcW w:w="974" w:type="dxa"/>
            <w:tcBorders>
              <w:top w:val="single" w:color="000000" w:sz="2" w:space="0"/>
              <w:bottom w:val="single" w:color="000000" w:sz="2" w:space="0"/>
            </w:tcBorders>
            <w:vAlign w:val="top"/>
          </w:tcPr>
          <w:p>
            <w:pPr>
              <w:spacing w:before="312" w:line="165" w:lineRule="auto"/>
              <w:ind w:firstLine="297"/>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393</w:t>
            </w:r>
          </w:p>
        </w:tc>
        <w:tc>
          <w:tcPr>
            <w:tcW w:w="660" w:type="dxa"/>
            <w:tcBorders>
              <w:top w:val="single" w:color="000000" w:sz="2" w:space="0"/>
              <w:bottom w:val="single" w:color="000000" w:sz="2" w:space="0"/>
            </w:tcBorders>
            <w:vAlign w:val="top"/>
          </w:tcPr>
          <w:p>
            <w:pPr>
              <w:spacing w:before="282"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81"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2"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80" w:line="186" w:lineRule="auto"/>
              <w:ind w:firstLine="13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7" w:line="165" w:lineRule="auto"/>
              <w:ind w:firstLine="195"/>
              <w:rPr>
                <w:rFonts w:ascii="微软雅黑" w:hAnsi="微软雅黑" w:eastAsia="微软雅黑" w:cs="微软雅黑"/>
                <w:sz w:val="20"/>
                <w:szCs w:val="20"/>
              </w:rPr>
            </w:pPr>
            <w:r>
              <w:rPr>
                <w:rFonts w:ascii="微软雅黑" w:hAnsi="微软雅黑" w:eastAsia="微软雅黑" w:cs="微软雅黑"/>
                <w:color w:val="231F20"/>
                <w:sz w:val="20"/>
                <w:szCs w:val="20"/>
              </w:rPr>
              <w:t>9</w:t>
            </w:r>
          </w:p>
        </w:tc>
        <w:tc>
          <w:tcPr>
            <w:tcW w:w="2151" w:type="dxa"/>
            <w:tcBorders>
              <w:top w:val="single" w:color="000000" w:sz="2" w:space="0"/>
              <w:bottom w:val="single" w:color="000000" w:sz="2" w:space="0"/>
            </w:tcBorders>
            <w:vAlign w:val="top"/>
          </w:tcPr>
          <w:p>
            <w:pPr>
              <w:spacing w:before="63" w:line="174" w:lineRule="auto"/>
              <w:ind w:left="439" w:right="24" w:hanging="41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张家梁煤炭</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有</w:t>
            </w:r>
            <w:r>
              <w:rPr>
                <w:rFonts w:ascii="微软雅黑" w:hAnsi="微软雅黑" w:eastAsia="微软雅黑" w:cs="微软雅黑"/>
                <w:color w:val="231F20"/>
                <w:spacing w:val="9"/>
                <w:sz w:val="20"/>
                <w:szCs w:val="20"/>
              </w:rPr>
              <w:t>限责任公司</w:t>
            </w:r>
          </w:p>
        </w:tc>
        <w:tc>
          <w:tcPr>
            <w:tcW w:w="1121" w:type="dxa"/>
            <w:tcBorders>
              <w:top w:val="single" w:color="000000" w:sz="2" w:space="0"/>
              <w:bottom w:val="single" w:color="000000" w:sz="2" w:space="0"/>
            </w:tcBorders>
            <w:vAlign w:val="top"/>
          </w:tcPr>
          <w:p>
            <w:pPr>
              <w:spacing w:before="215"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215" w:line="165"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5437</w:t>
            </w:r>
          </w:p>
        </w:tc>
        <w:tc>
          <w:tcPr>
            <w:tcW w:w="974" w:type="dxa"/>
            <w:tcBorders>
              <w:top w:val="single" w:color="000000" w:sz="2" w:space="0"/>
              <w:bottom w:val="single" w:color="000000" w:sz="2" w:space="0"/>
            </w:tcBorders>
            <w:vAlign w:val="top"/>
          </w:tcPr>
          <w:p>
            <w:pPr>
              <w:spacing w:before="217"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9808</w:t>
            </w:r>
          </w:p>
        </w:tc>
        <w:tc>
          <w:tcPr>
            <w:tcW w:w="660" w:type="dxa"/>
            <w:tcBorders>
              <w:top w:val="single" w:color="000000" w:sz="2" w:space="0"/>
              <w:bottom w:val="single" w:color="000000" w:sz="2" w:space="0"/>
            </w:tcBorders>
            <w:vAlign w:val="top"/>
          </w:tcPr>
          <w:p>
            <w:pPr>
              <w:spacing w:before="187"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185"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87"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185"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7" w:line="164"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0</w:t>
            </w:r>
          </w:p>
        </w:tc>
        <w:tc>
          <w:tcPr>
            <w:tcW w:w="2151" w:type="dxa"/>
            <w:tcBorders>
              <w:top w:val="single" w:color="000000" w:sz="2" w:space="0"/>
              <w:bottom w:val="single" w:color="000000" w:sz="2" w:space="0"/>
            </w:tcBorders>
            <w:vAlign w:val="top"/>
          </w:tcPr>
          <w:p>
            <w:pPr>
              <w:spacing w:before="63" w:line="174" w:lineRule="auto"/>
              <w:ind w:left="350" w:right="24" w:hanging="33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永顺煤炭有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责任公司煤矿</w:t>
            </w:r>
          </w:p>
        </w:tc>
        <w:tc>
          <w:tcPr>
            <w:tcW w:w="1121" w:type="dxa"/>
            <w:tcBorders>
              <w:top w:val="single" w:color="000000" w:sz="2" w:space="0"/>
              <w:bottom w:val="single" w:color="000000" w:sz="2" w:space="0"/>
            </w:tcBorders>
            <w:vAlign w:val="top"/>
          </w:tcPr>
          <w:p>
            <w:pPr>
              <w:spacing w:before="217"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before="215" w:line="165" w:lineRule="auto"/>
              <w:ind w:firstLine="30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6</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7"/>
                <w:sz w:val="20"/>
                <w:szCs w:val="20"/>
              </w:rPr>
              <w:t>32</w:t>
            </w:r>
          </w:p>
        </w:tc>
        <w:tc>
          <w:tcPr>
            <w:tcW w:w="974" w:type="dxa"/>
            <w:tcBorders>
              <w:top w:val="single" w:color="000000" w:sz="2" w:space="0"/>
              <w:bottom w:val="single" w:color="000000" w:sz="2" w:space="0"/>
            </w:tcBorders>
            <w:vAlign w:val="top"/>
          </w:tcPr>
          <w:p>
            <w:pPr>
              <w:spacing w:before="214" w:line="167" w:lineRule="auto"/>
              <w:ind w:firstLine="20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w:t>
            </w:r>
            <w:r>
              <w:rPr>
                <w:rFonts w:ascii="微软雅黑" w:hAnsi="微软雅黑" w:eastAsia="微软雅黑" w:cs="微软雅黑"/>
                <w:color w:val="231F20"/>
                <w:spacing w:val="-10"/>
                <w:sz w:val="20"/>
                <w:szCs w:val="20"/>
              </w:rPr>
              <w:t>519</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4</w:t>
            </w:r>
          </w:p>
        </w:tc>
        <w:tc>
          <w:tcPr>
            <w:tcW w:w="660" w:type="dxa"/>
            <w:tcBorders>
              <w:top w:val="single" w:color="000000" w:sz="2" w:space="0"/>
              <w:bottom w:val="single" w:color="000000" w:sz="2" w:space="0"/>
            </w:tcBorders>
            <w:vAlign w:val="top"/>
          </w:tcPr>
          <w:p>
            <w:pPr>
              <w:spacing w:before="187"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before="185"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87"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185"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13"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1</w:t>
            </w:r>
          </w:p>
        </w:tc>
        <w:tc>
          <w:tcPr>
            <w:tcW w:w="2151" w:type="dxa"/>
            <w:tcBorders>
              <w:top w:val="single" w:color="000000" w:sz="2" w:space="0"/>
              <w:bottom w:val="single" w:color="000000" w:sz="2" w:space="0"/>
            </w:tcBorders>
            <w:vAlign w:val="top"/>
          </w:tcPr>
          <w:p>
            <w:pPr>
              <w:spacing w:before="158" w:line="191" w:lineRule="auto"/>
              <w:ind w:left="350" w:right="24" w:hanging="33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民达煤炭有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责任公司煤矿</w:t>
            </w:r>
          </w:p>
        </w:tc>
        <w:tc>
          <w:tcPr>
            <w:tcW w:w="1121" w:type="dxa"/>
            <w:tcBorders>
              <w:top w:val="single" w:color="000000" w:sz="2" w:space="0"/>
              <w:bottom w:val="single" w:color="000000" w:sz="2" w:space="0"/>
            </w:tcBorders>
            <w:vAlign w:val="top"/>
          </w:tcPr>
          <w:p>
            <w:pPr>
              <w:spacing w:before="311" w:line="165" w:lineRule="auto"/>
              <w:ind w:firstLine="40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10"/>
                <w:sz w:val="20"/>
                <w:szCs w:val="20"/>
              </w:rPr>
              <w:t>00</w:t>
            </w:r>
          </w:p>
        </w:tc>
        <w:tc>
          <w:tcPr>
            <w:tcW w:w="971" w:type="dxa"/>
            <w:tcBorders>
              <w:top w:val="single" w:color="000000" w:sz="2" w:space="0"/>
              <w:bottom w:val="single" w:color="000000" w:sz="2" w:space="0"/>
            </w:tcBorders>
            <w:vAlign w:val="top"/>
          </w:tcPr>
          <w:p>
            <w:pPr>
              <w:spacing w:before="311" w:line="166"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7</w:t>
            </w:r>
            <w:r>
              <w:rPr>
                <w:rFonts w:ascii="微软雅黑" w:hAnsi="微软雅黑" w:eastAsia="微软雅黑" w:cs="微软雅黑"/>
                <w:color w:val="231F20"/>
                <w:spacing w:val="-10"/>
                <w:sz w:val="20"/>
                <w:szCs w:val="20"/>
              </w:rPr>
              <w:t>069</w:t>
            </w:r>
          </w:p>
        </w:tc>
        <w:tc>
          <w:tcPr>
            <w:tcW w:w="974" w:type="dxa"/>
            <w:tcBorders>
              <w:top w:val="single" w:color="000000" w:sz="2" w:space="0"/>
              <w:bottom w:val="single" w:color="000000" w:sz="2" w:space="0"/>
            </w:tcBorders>
            <w:vAlign w:val="top"/>
          </w:tcPr>
          <w:p>
            <w:pPr>
              <w:spacing w:before="311" w:line="165" w:lineRule="auto"/>
              <w:ind w:firstLine="245"/>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5377</w:t>
            </w:r>
          </w:p>
        </w:tc>
        <w:tc>
          <w:tcPr>
            <w:tcW w:w="660" w:type="dxa"/>
            <w:tcBorders>
              <w:top w:val="single" w:color="000000" w:sz="2" w:space="0"/>
              <w:bottom w:val="single" w:color="000000" w:sz="2" w:space="0"/>
            </w:tcBorders>
            <w:vAlign w:val="top"/>
          </w:tcPr>
          <w:p>
            <w:pPr>
              <w:spacing w:before="282"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281"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2"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80"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13"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2</w:t>
            </w:r>
          </w:p>
        </w:tc>
        <w:tc>
          <w:tcPr>
            <w:tcW w:w="2151" w:type="dxa"/>
            <w:tcBorders>
              <w:top w:val="single" w:color="000000" w:sz="2" w:space="0"/>
              <w:bottom w:val="single" w:color="000000" w:sz="2" w:space="0"/>
            </w:tcBorders>
            <w:vAlign w:val="top"/>
          </w:tcPr>
          <w:p>
            <w:pPr>
              <w:spacing w:before="38" w:line="169" w:lineRule="auto"/>
              <w:ind w:firstLine="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东胜区酸刺</w:t>
            </w:r>
          </w:p>
          <w:p>
            <w:pPr>
              <w:spacing w:line="174" w:lineRule="auto"/>
              <w:ind w:firstLine="2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沟煤炭有限责任公司煤</w:t>
            </w:r>
          </w:p>
          <w:p>
            <w:pPr>
              <w:spacing w:line="221" w:lineRule="exact"/>
              <w:ind w:firstLine="967"/>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矿</w:t>
            </w:r>
          </w:p>
        </w:tc>
        <w:tc>
          <w:tcPr>
            <w:tcW w:w="1121" w:type="dxa"/>
            <w:tcBorders>
              <w:top w:val="single" w:color="000000" w:sz="2" w:space="0"/>
              <w:bottom w:val="single" w:color="000000" w:sz="2" w:space="0"/>
            </w:tcBorders>
            <w:vAlign w:val="top"/>
          </w:tcPr>
          <w:p>
            <w:pPr>
              <w:spacing w:before="311"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311" w:line="167"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2</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9"/>
                <w:sz w:val="20"/>
                <w:szCs w:val="20"/>
              </w:rPr>
              <w:t>053</w:t>
            </w:r>
          </w:p>
        </w:tc>
        <w:tc>
          <w:tcPr>
            <w:tcW w:w="974" w:type="dxa"/>
            <w:tcBorders>
              <w:top w:val="single" w:color="000000" w:sz="2" w:space="0"/>
              <w:bottom w:val="single" w:color="000000" w:sz="2" w:space="0"/>
            </w:tcBorders>
            <w:vAlign w:val="top"/>
          </w:tcPr>
          <w:p>
            <w:pPr>
              <w:spacing w:before="313"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2177</w:t>
            </w:r>
          </w:p>
        </w:tc>
        <w:tc>
          <w:tcPr>
            <w:tcW w:w="660" w:type="dxa"/>
            <w:tcBorders>
              <w:top w:val="single" w:color="000000" w:sz="2" w:space="0"/>
              <w:bottom w:val="single" w:color="000000" w:sz="2" w:space="0"/>
            </w:tcBorders>
            <w:vAlign w:val="top"/>
          </w:tcPr>
          <w:p>
            <w:pPr>
              <w:spacing w:before="283"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82"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3"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81"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spacing w:before="284" w:line="181" w:lineRule="auto"/>
              <w:ind w:firstLine="116"/>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闭坑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498" w:type="dxa"/>
            <w:tcBorders>
              <w:top w:val="single" w:color="000000" w:sz="2" w:space="0"/>
              <w:bottom w:val="single" w:color="000000" w:sz="2" w:space="0"/>
            </w:tcBorders>
            <w:vAlign w:val="top"/>
          </w:tcPr>
          <w:p>
            <w:pPr>
              <w:spacing w:before="313" w:line="164"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3</w:t>
            </w:r>
          </w:p>
        </w:tc>
        <w:tc>
          <w:tcPr>
            <w:tcW w:w="2151" w:type="dxa"/>
            <w:tcBorders>
              <w:top w:val="single" w:color="000000" w:sz="2" w:space="0"/>
              <w:bottom w:val="single" w:color="000000" w:sz="2" w:space="0"/>
            </w:tcBorders>
            <w:vAlign w:val="top"/>
          </w:tcPr>
          <w:p>
            <w:pPr>
              <w:spacing w:before="161" w:line="190" w:lineRule="auto"/>
              <w:ind w:left="439" w:right="24" w:hanging="41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兴盛达煤业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有</w:t>
            </w:r>
            <w:r>
              <w:rPr>
                <w:rFonts w:ascii="微软雅黑" w:hAnsi="微软雅黑" w:eastAsia="微软雅黑" w:cs="微软雅黑"/>
                <w:color w:val="231F20"/>
                <w:spacing w:val="9"/>
                <w:sz w:val="20"/>
                <w:szCs w:val="20"/>
              </w:rPr>
              <w:t>限公司煤矿</w:t>
            </w:r>
          </w:p>
        </w:tc>
        <w:tc>
          <w:tcPr>
            <w:tcW w:w="1121" w:type="dxa"/>
            <w:tcBorders>
              <w:top w:val="single" w:color="000000" w:sz="2" w:space="0"/>
              <w:bottom w:val="single" w:color="000000" w:sz="2" w:space="0"/>
            </w:tcBorders>
            <w:vAlign w:val="top"/>
          </w:tcPr>
          <w:p>
            <w:pPr>
              <w:spacing w:before="313"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before="311" w:line="167"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8"/>
                <w:sz w:val="20"/>
                <w:szCs w:val="20"/>
              </w:rPr>
              <w:t>1</w:t>
            </w:r>
            <w:r>
              <w:rPr>
                <w:rFonts w:ascii="微软雅黑" w:hAnsi="微软雅黑" w:eastAsia="微软雅黑" w:cs="微软雅黑"/>
                <w:color w:val="231F20"/>
                <w:spacing w:val="-7"/>
                <w:sz w:val="20"/>
                <w:szCs w:val="20"/>
              </w:rPr>
              <w:t>39</w:t>
            </w:r>
          </w:p>
        </w:tc>
        <w:tc>
          <w:tcPr>
            <w:tcW w:w="974" w:type="dxa"/>
            <w:tcBorders>
              <w:top w:val="single" w:color="000000" w:sz="2" w:space="0"/>
              <w:bottom w:val="single" w:color="000000" w:sz="2" w:space="0"/>
            </w:tcBorders>
            <w:vAlign w:val="top"/>
          </w:tcPr>
          <w:p>
            <w:pPr>
              <w:spacing w:before="312"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2768</w:t>
            </w:r>
          </w:p>
        </w:tc>
        <w:tc>
          <w:tcPr>
            <w:tcW w:w="660" w:type="dxa"/>
            <w:tcBorders>
              <w:top w:val="single" w:color="000000" w:sz="2" w:space="0"/>
              <w:bottom w:val="single" w:color="000000" w:sz="2" w:space="0"/>
            </w:tcBorders>
            <w:vAlign w:val="top"/>
          </w:tcPr>
          <w:p>
            <w:pPr>
              <w:spacing w:before="284"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before="282"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83"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688" w:type="dxa"/>
            <w:tcBorders>
              <w:top w:val="single" w:color="000000" w:sz="2" w:space="0"/>
              <w:bottom w:val="single" w:color="000000" w:sz="2" w:space="0"/>
            </w:tcBorders>
            <w:vAlign w:val="top"/>
          </w:tcPr>
          <w:p>
            <w:pPr>
              <w:spacing w:before="282"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9"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4</w:t>
            </w:r>
          </w:p>
        </w:tc>
        <w:tc>
          <w:tcPr>
            <w:tcW w:w="2151" w:type="dxa"/>
            <w:tcBorders>
              <w:top w:val="single" w:color="000000" w:sz="2" w:space="0"/>
              <w:bottom w:val="single" w:color="000000" w:sz="2" w:space="0"/>
            </w:tcBorders>
            <w:vAlign w:val="top"/>
          </w:tcPr>
          <w:p>
            <w:pPr>
              <w:spacing w:before="63" w:line="174" w:lineRule="auto"/>
              <w:ind w:left="560" w:right="24" w:hanging="54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神通煤炭有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限公司煤矿</w:t>
            </w:r>
          </w:p>
        </w:tc>
        <w:tc>
          <w:tcPr>
            <w:tcW w:w="1121" w:type="dxa"/>
            <w:tcBorders>
              <w:top w:val="single" w:color="000000" w:sz="2" w:space="0"/>
              <w:bottom w:val="single" w:color="000000" w:sz="2" w:space="0"/>
            </w:tcBorders>
            <w:vAlign w:val="top"/>
          </w:tcPr>
          <w:p>
            <w:pPr>
              <w:spacing w:before="219" w:line="164" w:lineRule="auto"/>
              <w:ind w:firstLine="45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30</w:t>
            </w:r>
          </w:p>
        </w:tc>
        <w:tc>
          <w:tcPr>
            <w:tcW w:w="971" w:type="dxa"/>
            <w:tcBorders>
              <w:top w:val="single" w:color="000000" w:sz="2" w:space="0"/>
              <w:bottom w:val="single" w:color="000000" w:sz="2" w:space="0"/>
            </w:tcBorders>
            <w:vAlign w:val="top"/>
          </w:tcPr>
          <w:p>
            <w:pPr>
              <w:spacing w:before="217" w:line="167" w:lineRule="auto"/>
              <w:ind w:firstLine="21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3"/>
                <w:sz w:val="20"/>
                <w:szCs w:val="20"/>
              </w:rPr>
              <w:t>5065</w:t>
            </w:r>
          </w:p>
        </w:tc>
        <w:tc>
          <w:tcPr>
            <w:tcW w:w="974" w:type="dxa"/>
            <w:tcBorders>
              <w:top w:val="single" w:color="000000" w:sz="2" w:space="0"/>
              <w:bottom w:val="single" w:color="000000" w:sz="2" w:space="0"/>
            </w:tcBorders>
            <w:vAlign w:val="top"/>
          </w:tcPr>
          <w:p>
            <w:pPr>
              <w:spacing w:before="217" w:line="165" w:lineRule="auto"/>
              <w:ind w:firstLine="283"/>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301</w:t>
            </w:r>
            <w:r>
              <w:rPr>
                <w:rFonts w:ascii="微软雅黑" w:hAnsi="微软雅黑" w:eastAsia="微软雅黑" w:cs="微软雅黑"/>
                <w:color w:val="231F20"/>
                <w:spacing w:val="-11"/>
                <w:sz w:val="20"/>
                <w:szCs w:val="20"/>
              </w:rPr>
              <w:t>6</w:t>
            </w:r>
          </w:p>
        </w:tc>
        <w:tc>
          <w:tcPr>
            <w:tcW w:w="660" w:type="dxa"/>
            <w:tcBorders>
              <w:top w:val="single" w:color="000000" w:sz="2" w:space="0"/>
              <w:bottom w:val="single" w:color="000000" w:sz="2" w:space="0"/>
            </w:tcBorders>
            <w:vAlign w:val="top"/>
          </w:tcPr>
          <w:p>
            <w:pPr>
              <w:spacing w:before="189"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18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94"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688" w:type="dxa"/>
            <w:tcBorders>
              <w:top w:val="single" w:color="000000" w:sz="2" w:space="0"/>
              <w:bottom w:val="single" w:color="000000" w:sz="2" w:space="0"/>
            </w:tcBorders>
            <w:vAlign w:val="top"/>
          </w:tcPr>
          <w:p>
            <w:pPr>
              <w:spacing w:before="187"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98" w:type="dxa"/>
            <w:tcBorders>
              <w:top w:val="single" w:color="000000" w:sz="2" w:space="0"/>
              <w:bottom w:val="single" w:color="000000" w:sz="2" w:space="0"/>
            </w:tcBorders>
            <w:vAlign w:val="top"/>
          </w:tcPr>
          <w:p>
            <w:pPr>
              <w:spacing w:before="218"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5</w:t>
            </w:r>
          </w:p>
        </w:tc>
        <w:tc>
          <w:tcPr>
            <w:tcW w:w="2151" w:type="dxa"/>
            <w:tcBorders>
              <w:top w:val="single" w:color="000000" w:sz="2" w:space="0"/>
              <w:bottom w:val="single" w:color="000000" w:sz="2" w:space="0"/>
            </w:tcBorders>
            <w:vAlign w:val="top"/>
          </w:tcPr>
          <w:p>
            <w:pPr>
              <w:spacing w:before="66" w:line="173" w:lineRule="auto"/>
              <w:ind w:left="245" w:right="24" w:hanging="22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恒泰煤炭有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限公司碾</w:t>
            </w:r>
            <w:r>
              <w:rPr>
                <w:rFonts w:ascii="微软雅黑" w:hAnsi="微软雅黑" w:eastAsia="微软雅黑" w:cs="微软雅黑"/>
                <w:color w:val="231F20"/>
                <w:spacing w:val="7"/>
                <w:sz w:val="20"/>
                <w:szCs w:val="20"/>
              </w:rPr>
              <w:t>盘梁一井</w:t>
            </w:r>
          </w:p>
        </w:tc>
        <w:tc>
          <w:tcPr>
            <w:tcW w:w="1121" w:type="dxa"/>
            <w:tcBorders>
              <w:top w:val="single" w:color="000000" w:sz="2" w:space="0"/>
              <w:bottom w:val="single" w:color="000000" w:sz="2" w:space="0"/>
            </w:tcBorders>
            <w:vAlign w:val="top"/>
          </w:tcPr>
          <w:p>
            <w:pPr>
              <w:spacing w:before="219"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before="218" w:line="165" w:lineRule="auto"/>
              <w:ind w:firstLine="254"/>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551</w:t>
            </w:r>
          </w:p>
        </w:tc>
        <w:tc>
          <w:tcPr>
            <w:tcW w:w="974" w:type="dxa"/>
            <w:tcBorders>
              <w:top w:val="single" w:color="000000" w:sz="2" w:space="0"/>
              <w:bottom w:val="single" w:color="000000" w:sz="2" w:space="0"/>
            </w:tcBorders>
            <w:vAlign w:val="top"/>
          </w:tcPr>
          <w:p>
            <w:pPr>
              <w:spacing w:before="217" w:line="167"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9506</w:t>
            </w:r>
          </w:p>
        </w:tc>
        <w:tc>
          <w:tcPr>
            <w:tcW w:w="660" w:type="dxa"/>
            <w:tcBorders>
              <w:top w:val="single" w:color="000000" w:sz="2" w:space="0"/>
              <w:bottom w:val="single" w:color="000000" w:sz="2" w:space="0"/>
            </w:tcBorders>
            <w:vAlign w:val="top"/>
          </w:tcPr>
          <w:p>
            <w:pPr>
              <w:spacing w:before="189"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18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94"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688" w:type="dxa"/>
            <w:tcBorders>
              <w:top w:val="single" w:color="000000" w:sz="2" w:space="0"/>
              <w:bottom w:val="single" w:color="000000" w:sz="2" w:space="0"/>
            </w:tcBorders>
            <w:vAlign w:val="top"/>
          </w:tcPr>
          <w:p>
            <w:pPr>
              <w:spacing w:before="187"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98" w:type="dxa"/>
            <w:tcBorders>
              <w:top w:val="single" w:color="000000" w:sz="2" w:space="0"/>
              <w:bottom w:val="single" w:color="000000" w:sz="2" w:space="0"/>
            </w:tcBorders>
            <w:vAlign w:val="top"/>
          </w:tcPr>
          <w:p>
            <w:pPr>
              <w:spacing w:before="218"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6</w:t>
            </w:r>
          </w:p>
        </w:tc>
        <w:tc>
          <w:tcPr>
            <w:tcW w:w="2151" w:type="dxa"/>
            <w:tcBorders>
              <w:top w:val="single" w:color="000000" w:sz="2" w:space="0"/>
              <w:bottom w:val="single" w:color="000000" w:sz="2" w:space="0"/>
            </w:tcBorders>
            <w:vAlign w:val="top"/>
          </w:tcPr>
          <w:p>
            <w:pPr>
              <w:spacing w:before="65" w:line="175" w:lineRule="auto"/>
              <w:ind w:left="123" w:right="24" w:hanging="8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华电蒙能金通煤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业有限公司金</w:t>
            </w:r>
            <w:r>
              <w:rPr>
                <w:rFonts w:ascii="微软雅黑" w:hAnsi="微软雅黑" w:eastAsia="微软雅黑" w:cs="微软雅黑"/>
                <w:color w:val="231F20"/>
                <w:spacing w:val="9"/>
                <w:sz w:val="20"/>
                <w:szCs w:val="20"/>
              </w:rPr>
              <w:t>通煤矿</w:t>
            </w:r>
          </w:p>
        </w:tc>
        <w:tc>
          <w:tcPr>
            <w:tcW w:w="1121" w:type="dxa"/>
            <w:tcBorders>
              <w:top w:val="single" w:color="000000" w:sz="2" w:space="0"/>
              <w:bottom w:val="single" w:color="000000" w:sz="2" w:space="0"/>
            </w:tcBorders>
            <w:vAlign w:val="top"/>
          </w:tcPr>
          <w:p>
            <w:pPr>
              <w:spacing w:before="220" w:line="165" w:lineRule="auto"/>
              <w:ind w:firstLine="45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90</w:t>
            </w:r>
          </w:p>
        </w:tc>
        <w:tc>
          <w:tcPr>
            <w:tcW w:w="971" w:type="dxa"/>
            <w:tcBorders>
              <w:top w:val="single" w:color="000000" w:sz="2" w:space="0"/>
              <w:bottom w:val="single" w:color="000000" w:sz="2" w:space="0"/>
            </w:tcBorders>
            <w:vAlign w:val="top"/>
          </w:tcPr>
          <w:p>
            <w:pPr>
              <w:spacing w:before="218" w:line="167"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24</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10"/>
                <w:sz w:val="20"/>
                <w:szCs w:val="20"/>
              </w:rPr>
              <w:t>071</w:t>
            </w:r>
          </w:p>
        </w:tc>
        <w:tc>
          <w:tcPr>
            <w:tcW w:w="974" w:type="dxa"/>
            <w:tcBorders>
              <w:top w:val="single" w:color="000000" w:sz="2" w:space="0"/>
              <w:bottom w:val="single" w:color="000000" w:sz="2" w:space="0"/>
            </w:tcBorders>
            <w:vAlign w:val="top"/>
          </w:tcPr>
          <w:p>
            <w:pPr>
              <w:spacing w:before="220"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9448</w:t>
            </w:r>
          </w:p>
        </w:tc>
        <w:tc>
          <w:tcPr>
            <w:tcW w:w="660" w:type="dxa"/>
            <w:tcBorders>
              <w:top w:val="single" w:color="000000" w:sz="2" w:space="0"/>
              <w:bottom w:val="single" w:color="000000" w:sz="2" w:space="0"/>
            </w:tcBorders>
            <w:vAlign w:val="top"/>
          </w:tcPr>
          <w:p>
            <w:pPr>
              <w:spacing w:before="190"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before="18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194"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688" w:type="dxa"/>
            <w:tcBorders>
              <w:top w:val="single" w:color="000000" w:sz="2" w:space="0"/>
              <w:bottom w:val="single" w:color="000000" w:sz="2" w:space="0"/>
            </w:tcBorders>
            <w:vAlign w:val="top"/>
          </w:tcPr>
          <w:p>
            <w:pPr>
              <w:spacing w:before="188" w:line="186" w:lineRule="auto"/>
              <w:ind w:firstLine="139"/>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625"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headerReference r:id="rId23" w:type="default"/>
          <w:pgSz w:w="11906" w:h="16838"/>
          <w:pgMar w:top="1680" w:right="1365" w:bottom="400" w:left="1417" w:header="1384" w:footer="0" w:gutter="0"/>
        </w:sectPr>
      </w:pPr>
    </w:p>
    <w:p/>
    <w:p>
      <w:pPr>
        <w:spacing w:line="62" w:lineRule="exact"/>
      </w:pPr>
    </w:p>
    <w:tbl>
      <w:tblPr>
        <w:tblStyle w:val="4"/>
        <w:tblW w:w="90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2151"/>
        <w:gridCol w:w="1121"/>
        <w:gridCol w:w="971"/>
        <w:gridCol w:w="974"/>
        <w:gridCol w:w="660"/>
        <w:gridCol w:w="600"/>
        <w:gridCol w:w="766"/>
        <w:gridCol w:w="542"/>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2" w:hRule="atLeast"/>
        </w:trPr>
        <w:tc>
          <w:tcPr>
            <w:tcW w:w="498" w:type="dxa"/>
            <w:tcBorders>
              <w:top w:val="single" w:color="000000" w:sz="2" w:space="0"/>
              <w:bottom w:val="single" w:color="000000" w:sz="2" w:space="0"/>
            </w:tcBorders>
            <w:vAlign w:val="top"/>
          </w:tcPr>
          <w:p>
            <w:pPr>
              <w:spacing w:line="280" w:lineRule="auto"/>
              <w:rPr>
                <w:rFonts w:ascii="Arial"/>
                <w:sz w:val="21"/>
              </w:rPr>
            </w:pPr>
          </w:p>
          <w:p>
            <w:pPr>
              <w:spacing w:before="86"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7</w:t>
            </w:r>
          </w:p>
        </w:tc>
        <w:tc>
          <w:tcPr>
            <w:tcW w:w="2151" w:type="dxa"/>
            <w:tcBorders>
              <w:top w:val="single" w:color="000000" w:sz="2" w:space="0"/>
              <w:bottom w:val="single" w:color="000000" w:sz="2" w:space="0"/>
            </w:tcBorders>
            <w:vAlign w:val="top"/>
          </w:tcPr>
          <w:p>
            <w:pPr>
              <w:spacing w:before="212" w:line="191" w:lineRule="auto"/>
              <w:ind w:left="31" w:right="24" w:firstLine="1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汇能煤电集团巴</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隆图煤炭</w:t>
            </w:r>
            <w:r>
              <w:rPr>
                <w:rFonts w:ascii="微软雅黑" w:hAnsi="微软雅黑" w:eastAsia="微软雅黑" w:cs="微软雅黑"/>
                <w:color w:val="231F20"/>
                <w:spacing w:val="8"/>
                <w:sz w:val="20"/>
                <w:szCs w:val="20"/>
              </w:rPr>
              <w:t>有限公司煤矿</w:t>
            </w:r>
          </w:p>
        </w:tc>
        <w:tc>
          <w:tcPr>
            <w:tcW w:w="1121" w:type="dxa"/>
            <w:tcBorders>
              <w:top w:val="single" w:color="000000" w:sz="2" w:space="0"/>
              <w:bottom w:val="single" w:color="000000" w:sz="2" w:space="0"/>
            </w:tcBorders>
            <w:vAlign w:val="top"/>
          </w:tcPr>
          <w:p>
            <w:pPr>
              <w:spacing w:line="280" w:lineRule="auto"/>
              <w:rPr>
                <w:rFonts w:ascii="Arial"/>
                <w:sz w:val="21"/>
              </w:rPr>
            </w:pPr>
          </w:p>
          <w:p>
            <w:pPr>
              <w:spacing w:before="86"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line="279" w:lineRule="auto"/>
              <w:rPr>
                <w:rFonts w:ascii="Arial"/>
                <w:sz w:val="21"/>
              </w:rPr>
            </w:pPr>
          </w:p>
          <w:p>
            <w:pPr>
              <w:spacing w:before="86" w:line="166"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w:t>
            </w:r>
            <w:r>
              <w:rPr>
                <w:rFonts w:ascii="微软雅黑" w:hAnsi="微软雅黑" w:eastAsia="微软雅黑" w:cs="微软雅黑"/>
                <w:color w:val="231F20"/>
                <w:spacing w:val="-10"/>
                <w:sz w:val="20"/>
                <w:szCs w:val="20"/>
              </w:rPr>
              <w:t>6</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974</w:t>
            </w:r>
          </w:p>
        </w:tc>
        <w:tc>
          <w:tcPr>
            <w:tcW w:w="974" w:type="dxa"/>
            <w:tcBorders>
              <w:top w:val="single" w:color="000000" w:sz="2" w:space="0"/>
              <w:bottom w:val="single" w:color="000000" w:sz="2" w:space="0"/>
            </w:tcBorders>
            <w:vAlign w:val="top"/>
          </w:tcPr>
          <w:p>
            <w:pPr>
              <w:spacing w:line="280" w:lineRule="auto"/>
              <w:rPr>
                <w:rFonts w:ascii="Arial"/>
                <w:sz w:val="21"/>
              </w:rPr>
            </w:pPr>
          </w:p>
          <w:p>
            <w:pPr>
              <w:spacing w:before="86" w:line="164" w:lineRule="auto"/>
              <w:ind w:firstLine="14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2022</w:t>
            </w: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7</w:t>
            </w:r>
          </w:p>
        </w:tc>
        <w:tc>
          <w:tcPr>
            <w:tcW w:w="660" w:type="dxa"/>
            <w:tcBorders>
              <w:top w:val="single" w:color="000000" w:sz="2" w:space="0"/>
              <w:bottom w:val="single" w:color="000000" w:sz="2" w:space="0"/>
            </w:tcBorders>
            <w:vAlign w:val="top"/>
          </w:tcPr>
          <w:p>
            <w:pPr>
              <w:spacing w:line="250" w:lineRule="auto"/>
              <w:rPr>
                <w:rFonts w:ascii="Arial"/>
                <w:sz w:val="21"/>
              </w:rPr>
            </w:pPr>
          </w:p>
          <w:p>
            <w:pPr>
              <w:spacing w:before="8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9"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0" w:lineRule="auto"/>
              <w:rPr>
                <w:rFonts w:ascii="Arial"/>
                <w:sz w:val="21"/>
              </w:rPr>
            </w:pPr>
          </w:p>
          <w:p>
            <w:pPr>
              <w:spacing w:before="86"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8"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5" w:lineRule="auto"/>
              <w:rPr>
                <w:rFonts w:ascii="Arial"/>
                <w:sz w:val="21"/>
              </w:rPr>
            </w:pPr>
          </w:p>
          <w:p>
            <w:pPr>
              <w:spacing w:before="86" w:line="164"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8</w:t>
            </w:r>
          </w:p>
        </w:tc>
        <w:tc>
          <w:tcPr>
            <w:tcW w:w="2151" w:type="dxa"/>
            <w:tcBorders>
              <w:top w:val="single" w:color="000000" w:sz="2" w:space="0"/>
              <w:bottom w:val="single" w:color="000000" w:sz="2" w:space="0"/>
            </w:tcBorders>
            <w:vAlign w:val="top"/>
          </w:tcPr>
          <w:p>
            <w:pPr>
              <w:spacing w:before="211" w:line="190" w:lineRule="auto"/>
              <w:ind w:left="129" w:right="24" w:hanging="10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巴音孟克纳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汇煤炭有限责任公</w:t>
            </w:r>
            <w:r>
              <w:rPr>
                <w:rFonts w:ascii="微软雅黑" w:hAnsi="微软雅黑" w:eastAsia="微软雅黑" w:cs="微软雅黑"/>
                <w:color w:val="231F20"/>
                <w:spacing w:val="8"/>
                <w:sz w:val="20"/>
                <w:szCs w:val="20"/>
              </w:rPr>
              <w:t>司</w:t>
            </w:r>
          </w:p>
        </w:tc>
        <w:tc>
          <w:tcPr>
            <w:tcW w:w="1121" w:type="dxa"/>
            <w:tcBorders>
              <w:top w:val="single" w:color="000000" w:sz="2" w:space="0"/>
              <w:bottom w:val="single" w:color="000000" w:sz="2" w:space="0"/>
            </w:tcBorders>
            <w:vAlign w:val="top"/>
          </w:tcPr>
          <w:p>
            <w:pPr>
              <w:spacing w:line="275" w:lineRule="auto"/>
              <w:rPr>
                <w:rFonts w:ascii="Arial"/>
                <w:sz w:val="21"/>
              </w:rPr>
            </w:pPr>
          </w:p>
          <w:p>
            <w:pPr>
              <w:spacing w:before="86"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line="274" w:lineRule="auto"/>
              <w:rPr>
                <w:rFonts w:ascii="Arial"/>
                <w:sz w:val="21"/>
              </w:rPr>
            </w:pPr>
          </w:p>
          <w:p>
            <w:pPr>
              <w:spacing w:before="86" w:line="165" w:lineRule="auto"/>
              <w:ind w:firstLine="25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9"/>
                <w:sz w:val="20"/>
                <w:szCs w:val="20"/>
              </w:rPr>
              <w:t>857</w:t>
            </w:r>
          </w:p>
        </w:tc>
        <w:tc>
          <w:tcPr>
            <w:tcW w:w="974" w:type="dxa"/>
            <w:tcBorders>
              <w:top w:val="single" w:color="000000" w:sz="2" w:space="0"/>
              <w:bottom w:val="single" w:color="000000" w:sz="2" w:space="0"/>
            </w:tcBorders>
            <w:vAlign w:val="top"/>
          </w:tcPr>
          <w:p>
            <w:pPr>
              <w:spacing w:line="275" w:lineRule="auto"/>
              <w:rPr>
                <w:rFonts w:ascii="Arial"/>
                <w:sz w:val="21"/>
              </w:rPr>
            </w:pPr>
          </w:p>
          <w:p>
            <w:pPr>
              <w:spacing w:before="86" w:line="164" w:lineRule="auto"/>
              <w:ind w:firstLine="245"/>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8321</w:t>
            </w:r>
          </w:p>
        </w:tc>
        <w:tc>
          <w:tcPr>
            <w:tcW w:w="660" w:type="dxa"/>
            <w:tcBorders>
              <w:top w:val="single" w:color="000000" w:sz="2" w:space="0"/>
              <w:bottom w:val="single" w:color="000000" w:sz="2" w:space="0"/>
            </w:tcBorders>
            <w:vAlign w:val="top"/>
          </w:tcPr>
          <w:p>
            <w:pPr>
              <w:spacing w:line="245" w:lineRule="auto"/>
              <w:rPr>
                <w:rFonts w:ascii="Arial"/>
                <w:sz w:val="21"/>
              </w:rPr>
            </w:pPr>
          </w:p>
          <w:p>
            <w:pPr>
              <w:spacing w:before="86"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line="244"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0"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4" w:lineRule="auto"/>
              <w:rPr>
                <w:rFonts w:ascii="Arial"/>
                <w:sz w:val="21"/>
              </w:rPr>
            </w:pPr>
          </w:p>
          <w:p>
            <w:pPr>
              <w:spacing w:before="85"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6" w:lineRule="auto"/>
              <w:rPr>
                <w:rFonts w:ascii="Arial"/>
                <w:sz w:val="21"/>
              </w:rPr>
            </w:pPr>
          </w:p>
          <w:p>
            <w:pPr>
              <w:spacing w:before="86" w:line="165" w:lineRule="auto"/>
              <w:ind w:firstLine="16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9</w:t>
            </w:r>
          </w:p>
        </w:tc>
        <w:tc>
          <w:tcPr>
            <w:tcW w:w="2151" w:type="dxa"/>
            <w:tcBorders>
              <w:top w:val="single" w:color="000000" w:sz="2" w:space="0"/>
              <w:bottom w:val="single" w:color="000000" w:sz="2" w:space="0"/>
            </w:tcBorders>
            <w:vAlign w:val="top"/>
          </w:tcPr>
          <w:p>
            <w:pPr>
              <w:spacing w:before="87" w:line="170" w:lineRule="auto"/>
              <w:ind w:firstLine="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蒙泰范家村</w:t>
            </w:r>
          </w:p>
          <w:p>
            <w:pPr>
              <w:spacing w:line="170" w:lineRule="auto"/>
              <w:ind w:firstLine="228"/>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煤业有限责</w:t>
            </w:r>
            <w:r>
              <w:rPr>
                <w:rFonts w:ascii="微软雅黑" w:hAnsi="微软雅黑" w:eastAsia="微软雅黑" w:cs="微软雅黑"/>
                <w:color w:val="231F20"/>
                <w:spacing w:val="9"/>
                <w:sz w:val="20"/>
                <w:szCs w:val="20"/>
              </w:rPr>
              <w:t>任公司</w:t>
            </w:r>
          </w:p>
          <w:p>
            <w:pPr>
              <w:spacing w:line="184" w:lineRule="auto"/>
              <w:ind w:firstLine="549"/>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范</w:t>
            </w:r>
            <w:r>
              <w:rPr>
                <w:rFonts w:ascii="微软雅黑" w:hAnsi="微软雅黑" w:eastAsia="微软雅黑" w:cs="微软雅黑"/>
                <w:color w:val="231F20"/>
                <w:spacing w:val="8"/>
                <w:sz w:val="20"/>
                <w:szCs w:val="20"/>
              </w:rPr>
              <w:t>家村煤矿</w:t>
            </w:r>
          </w:p>
        </w:tc>
        <w:tc>
          <w:tcPr>
            <w:tcW w:w="1121" w:type="dxa"/>
            <w:tcBorders>
              <w:top w:val="single" w:color="000000" w:sz="2" w:space="0"/>
              <w:bottom w:val="single" w:color="000000" w:sz="2" w:space="0"/>
            </w:tcBorders>
            <w:vAlign w:val="top"/>
          </w:tcPr>
          <w:p>
            <w:pPr>
              <w:spacing w:line="276" w:lineRule="auto"/>
              <w:rPr>
                <w:rFonts w:ascii="Arial"/>
                <w:sz w:val="21"/>
              </w:rPr>
            </w:pPr>
          </w:p>
          <w:p>
            <w:pPr>
              <w:spacing w:before="86"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line="274" w:lineRule="auto"/>
              <w:rPr>
                <w:rFonts w:ascii="Arial"/>
                <w:sz w:val="21"/>
              </w:rPr>
            </w:pPr>
          </w:p>
          <w:p>
            <w:pPr>
              <w:spacing w:before="86" w:line="165" w:lineRule="auto"/>
              <w:ind w:firstLine="16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0276</w:t>
            </w:r>
          </w:p>
        </w:tc>
        <w:tc>
          <w:tcPr>
            <w:tcW w:w="974" w:type="dxa"/>
            <w:tcBorders>
              <w:top w:val="single" w:color="000000" w:sz="2" w:space="0"/>
              <w:bottom w:val="single" w:color="000000" w:sz="2" w:space="0"/>
            </w:tcBorders>
            <w:vAlign w:val="top"/>
          </w:tcPr>
          <w:p>
            <w:pPr>
              <w:spacing w:line="276" w:lineRule="auto"/>
              <w:rPr>
                <w:rFonts w:ascii="Arial"/>
                <w:sz w:val="21"/>
              </w:rPr>
            </w:pPr>
          </w:p>
          <w:p>
            <w:pPr>
              <w:spacing w:before="86"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9743</w:t>
            </w:r>
          </w:p>
        </w:tc>
        <w:tc>
          <w:tcPr>
            <w:tcW w:w="660" w:type="dxa"/>
            <w:tcBorders>
              <w:top w:val="single" w:color="000000" w:sz="2" w:space="0"/>
              <w:bottom w:val="single" w:color="000000" w:sz="2" w:space="0"/>
            </w:tcBorders>
            <w:vAlign w:val="top"/>
          </w:tcPr>
          <w:p>
            <w:pPr>
              <w:spacing w:line="246" w:lineRule="auto"/>
              <w:rPr>
                <w:rFonts w:ascii="Arial"/>
                <w:sz w:val="21"/>
              </w:rPr>
            </w:pPr>
          </w:p>
          <w:p>
            <w:pPr>
              <w:spacing w:before="85"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line="245" w:lineRule="auto"/>
              <w:rPr>
                <w:rFonts w:ascii="Arial"/>
                <w:sz w:val="21"/>
              </w:rPr>
            </w:pPr>
          </w:p>
          <w:p>
            <w:pPr>
              <w:spacing w:before="85"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1"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4"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498" w:type="dxa"/>
            <w:tcBorders>
              <w:top w:val="single" w:color="000000" w:sz="2" w:space="0"/>
              <w:bottom w:val="single" w:color="000000" w:sz="2" w:space="0"/>
            </w:tcBorders>
            <w:vAlign w:val="top"/>
          </w:tcPr>
          <w:p>
            <w:pPr>
              <w:spacing w:before="255" w:line="164"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20</w:t>
            </w:r>
          </w:p>
        </w:tc>
        <w:tc>
          <w:tcPr>
            <w:tcW w:w="2151" w:type="dxa"/>
            <w:tcBorders>
              <w:top w:val="single" w:color="000000" w:sz="2" w:space="0"/>
              <w:bottom w:val="single" w:color="000000" w:sz="2" w:space="0"/>
            </w:tcBorders>
            <w:vAlign w:val="top"/>
          </w:tcPr>
          <w:p>
            <w:pPr>
              <w:spacing w:before="102" w:line="188" w:lineRule="auto"/>
              <w:ind w:left="228" w:right="24" w:hanging="18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中国神华</w:t>
            </w:r>
            <w:r>
              <w:rPr>
                <w:rFonts w:ascii="微软雅黑" w:hAnsi="微软雅黑" w:eastAsia="微软雅黑" w:cs="微软雅黑"/>
                <w:color w:val="231F20"/>
                <w:spacing w:val="7"/>
                <w:sz w:val="20"/>
                <w:szCs w:val="20"/>
              </w:rPr>
              <w:t>能源股份有限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公司万利一</w:t>
            </w:r>
            <w:r>
              <w:rPr>
                <w:rFonts w:ascii="微软雅黑" w:hAnsi="微软雅黑" w:eastAsia="微软雅黑" w:cs="微软雅黑"/>
                <w:color w:val="231F20"/>
                <w:spacing w:val="9"/>
                <w:sz w:val="20"/>
                <w:szCs w:val="20"/>
              </w:rPr>
              <w:t>矿一井</w:t>
            </w:r>
          </w:p>
        </w:tc>
        <w:tc>
          <w:tcPr>
            <w:tcW w:w="1121" w:type="dxa"/>
            <w:tcBorders>
              <w:top w:val="single" w:color="000000" w:sz="2" w:space="0"/>
              <w:bottom w:val="single" w:color="000000" w:sz="2" w:space="0"/>
            </w:tcBorders>
            <w:vAlign w:val="top"/>
          </w:tcPr>
          <w:p>
            <w:pPr>
              <w:spacing w:before="254"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256" w:line="165" w:lineRule="auto"/>
              <w:ind w:firstLine="16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11</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7413</w:t>
            </w:r>
          </w:p>
        </w:tc>
        <w:tc>
          <w:tcPr>
            <w:tcW w:w="974" w:type="dxa"/>
            <w:tcBorders>
              <w:top w:val="single" w:color="000000" w:sz="2" w:space="0"/>
              <w:bottom w:val="single" w:color="000000" w:sz="2" w:space="0"/>
            </w:tcBorders>
            <w:vAlign w:val="top"/>
          </w:tcPr>
          <w:p>
            <w:pPr>
              <w:spacing w:before="254" w:line="165" w:lineRule="auto"/>
              <w:ind w:firstLine="227"/>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210</w:t>
            </w:r>
            <w:r>
              <w:rPr>
                <w:rFonts w:ascii="微软雅黑" w:hAnsi="微软雅黑" w:eastAsia="微软雅黑" w:cs="微软雅黑"/>
                <w:color w:val="231F20"/>
                <w:spacing w:val="-11"/>
                <w:sz w:val="20"/>
                <w:szCs w:val="20"/>
              </w:rPr>
              <w:t>51</w:t>
            </w:r>
          </w:p>
        </w:tc>
        <w:tc>
          <w:tcPr>
            <w:tcW w:w="660" w:type="dxa"/>
            <w:tcBorders>
              <w:top w:val="single" w:color="000000" w:sz="2" w:space="0"/>
              <w:bottom w:val="single" w:color="000000" w:sz="2" w:space="0"/>
            </w:tcBorders>
            <w:vAlign w:val="top"/>
          </w:tcPr>
          <w:p>
            <w:pPr>
              <w:spacing w:before="22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before="224"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30"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before="223"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21</w:t>
            </w:r>
          </w:p>
        </w:tc>
        <w:tc>
          <w:tcPr>
            <w:tcW w:w="2151" w:type="dxa"/>
            <w:tcBorders>
              <w:top w:val="single" w:color="000000" w:sz="2" w:space="0"/>
              <w:bottom w:val="single" w:color="000000" w:sz="2" w:space="0"/>
            </w:tcBorders>
            <w:vAlign w:val="top"/>
          </w:tcPr>
          <w:p>
            <w:pPr>
              <w:spacing w:before="210" w:line="191" w:lineRule="auto"/>
              <w:ind w:left="228" w:right="24" w:hanging="18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中国神华</w:t>
            </w:r>
            <w:r>
              <w:rPr>
                <w:rFonts w:ascii="微软雅黑" w:hAnsi="微软雅黑" w:eastAsia="微软雅黑" w:cs="微软雅黑"/>
                <w:color w:val="231F20"/>
                <w:spacing w:val="7"/>
                <w:sz w:val="20"/>
                <w:szCs w:val="20"/>
              </w:rPr>
              <w:t>能源股份有限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公司万利一</w:t>
            </w:r>
            <w:r>
              <w:rPr>
                <w:rFonts w:ascii="微软雅黑" w:hAnsi="微软雅黑" w:eastAsia="微软雅黑" w:cs="微软雅黑"/>
                <w:color w:val="231F20"/>
                <w:spacing w:val="9"/>
                <w:sz w:val="20"/>
                <w:szCs w:val="20"/>
              </w:rPr>
              <w:t>矿二井</w:t>
            </w:r>
          </w:p>
        </w:tc>
        <w:tc>
          <w:tcPr>
            <w:tcW w:w="1121" w:type="dxa"/>
            <w:tcBorders>
              <w:top w:val="single" w:color="000000" w:sz="2" w:space="0"/>
              <w:bottom w:val="single" w:color="000000" w:sz="2" w:space="0"/>
            </w:tcBorders>
            <w:vAlign w:val="top"/>
          </w:tcPr>
          <w:p>
            <w:pPr>
              <w:spacing w:line="275" w:lineRule="auto"/>
              <w:rPr>
                <w:rFonts w:ascii="Arial"/>
                <w:sz w:val="21"/>
              </w:rPr>
            </w:pPr>
          </w:p>
          <w:p>
            <w:pPr>
              <w:spacing w:before="86"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line="274" w:lineRule="auto"/>
              <w:rPr>
                <w:rFonts w:ascii="Arial"/>
                <w:sz w:val="21"/>
              </w:rPr>
            </w:pPr>
          </w:p>
          <w:p>
            <w:pPr>
              <w:spacing w:before="86" w:line="167"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5299</w:t>
            </w:r>
          </w:p>
        </w:tc>
        <w:tc>
          <w:tcPr>
            <w:tcW w:w="974" w:type="dxa"/>
            <w:tcBorders>
              <w:top w:val="single" w:color="000000" w:sz="2" w:space="0"/>
              <w:bottom w:val="single" w:color="000000" w:sz="2" w:space="0"/>
            </w:tcBorders>
            <w:vAlign w:val="top"/>
          </w:tcPr>
          <w:p>
            <w:pPr>
              <w:spacing w:line="275" w:lineRule="auto"/>
              <w:rPr>
                <w:rFonts w:ascii="Arial"/>
                <w:sz w:val="21"/>
              </w:rPr>
            </w:pPr>
          </w:p>
          <w:p>
            <w:pPr>
              <w:spacing w:before="86" w:line="165" w:lineRule="auto"/>
              <w:ind w:firstLine="245"/>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3688</w:t>
            </w:r>
          </w:p>
        </w:tc>
        <w:tc>
          <w:tcPr>
            <w:tcW w:w="660" w:type="dxa"/>
            <w:tcBorders>
              <w:top w:val="single" w:color="000000" w:sz="2" w:space="0"/>
              <w:bottom w:val="single" w:color="000000" w:sz="2" w:space="0"/>
            </w:tcBorders>
            <w:vAlign w:val="top"/>
          </w:tcPr>
          <w:p>
            <w:pPr>
              <w:spacing w:line="247" w:lineRule="auto"/>
              <w:rPr>
                <w:rFonts w:ascii="Arial"/>
                <w:sz w:val="21"/>
              </w:rPr>
            </w:pPr>
          </w:p>
          <w:p>
            <w:pPr>
              <w:spacing w:before="8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6" w:lineRule="auto"/>
              <w:rPr>
                <w:rFonts w:ascii="Arial"/>
                <w:sz w:val="21"/>
              </w:rPr>
            </w:pPr>
          </w:p>
          <w:p>
            <w:pPr>
              <w:spacing w:before="85"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2" w:lineRule="auto"/>
              <w:rPr>
                <w:rFonts w:ascii="Arial"/>
                <w:sz w:val="21"/>
              </w:rPr>
            </w:pPr>
          </w:p>
          <w:p>
            <w:pPr>
              <w:spacing w:before="85"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5"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spacing w:before="89" w:line="171" w:lineRule="auto"/>
              <w:ind w:firstLine="77"/>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与万</w:t>
            </w:r>
            <w:r>
              <w:rPr>
                <w:rFonts w:ascii="微软雅黑" w:hAnsi="微软雅黑" w:eastAsia="微软雅黑" w:cs="微软雅黑"/>
                <w:color w:val="231F20"/>
                <w:spacing w:val="6"/>
                <w:sz w:val="20"/>
                <w:szCs w:val="20"/>
              </w:rPr>
              <w:t>利</w:t>
            </w:r>
          </w:p>
          <w:p>
            <w:pPr>
              <w:spacing w:line="168" w:lineRule="auto"/>
              <w:ind w:firstLine="7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一</w:t>
            </w:r>
            <w:r>
              <w:rPr>
                <w:rFonts w:ascii="微软雅黑" w:hAnsi="微软雅黑" w:eastAsia="微软雅黑" w:cs="微软雅黑"/>
                <w:color w:val="231F20"/>
                <w:spacing w:val="8"/>
                <w:sz w:val="20"/>
                <w:szCs w:val="20"/>
              </w:rPr>
              <w:t>井整</w:t>
            </w:r>
          </w:p>
          <w:p>
            <w:pPr>
              <w:spacing w:before="1" w:line="186" w:lineRule="auto"/>
              <w:ind w:firstLine="281"/>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8" w:lineRule="auto"/>
              <w:rPr>
                <w:rFonts w:ascii="Arial"/>
                <w:sz w:val="21"/>
              </w:rPr>
            </w:pPr>
          </w:p>
          <w:p>
            <w:pPr>
              <w:spacing w:before="85"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22</w:t>
            </w:r>
          </w:p>
        </w:tc>
        <w:tc>
          <w:tcPr>
            <w:tcW w:w="2151" w:type="dxa"/>
            <w:tcBorders>
              <w:top w:val="single" w:color="000000" w:sz="2" w:space="0"/>
              <w:bottom w:val="single" w:color="000000" w:sz="2" w:space="0"/>
            </w:tcBorders>
            <w:vAlign w:val="top"/>
          </w:tcPr>
          <w:p>
            <w:pPr>
              <w:spacing w:before="210" w:line="191" w:lineRule="auto"/>
              <w:ind w:left="140" w:right="24" w:hanging="1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一通煤化有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限责任公司泰生煤</w:t>
            </w:r>
            <w:r>
              <w:rPr>
                <w:rFonts w:ascii="微软雅黑" w:hAnsi="微软雅黑" w:eastAsia="微软雅黑" w:cs="微软雅黑"/>
                <w:color w:val="231F20"/>
                <w:spacing w:val="6"/>
                <w:sz w:val="20"/>
                <w:szCs w:val="20"/>
              </w:rPr>
              <w:t>矿</w:t>
            </w:r>
          </w:p>
        </w:tc>
        <w:tc>
          <w:tcPr>
            <w:tcW w:w="1121" w:type="dxa"/>
            <w:tcBorders>
              <w:top w:val="single" w:color="000000" w:sz="2" w:space="0"/>
              <w:bottom w:val="single" w:color="000000" w:sz="2" w:space="0"/>
            </w:tcBorders>
            <w:vAlign w:val="top"/>
          </w:tcPr>
          <w:p>
            <w:pPr>
              <w:spacing w:line="277" w:lineRule="auto"/>
              <w:rPr>
                <w:rFonts w:ascii="Arial"/>
                <w:sz w:val="21"/>
              </w:rPr>
            </w:pPr>
          </w:p>
          <w:p>
            <w:pPr>
              <w:spacing w:before="86" w:line="164" w:lineRule="auto"/>
              <w:ind w:firstLine="45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30</w:t>
            </w:r>
          </w:p>
        </w:tc>
        <w:tc>
          <w:tcPr>
            <w:tcW w:w="971"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21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3"/>
                <w:sz w:val="20"/>
                <w:szCs w:val="20"/>
              </w:rPr>
              <w:t>0782</w:t>
            </w:r>
          </w:p>
        </w:tc>
        <w:tc>
          <w:tcPr>
            <w:tcW w:w="974" w:type="dxa"/>
            <w:tcBorders>
              <w:top w:val="single" w:color="000000" w:sz="2" w:space="0"/>
              <w:bottom w:val="single" w:color="000000" w:sz="2" w:space="0"/>
            </w:tcBorders>
            <w:vAlign w:val="top"/>
          </w:tcPr>
          <w:p>
            <w:pPr>
              <w:spacing w:line="277" w:lineRule="auto"/>
              <w:rPr>
                <w:rFonts w:ascii="Arial"/>
                <w:sz w:val="21"/>
              </w:rPr>
            </w:pPr>
          </w:p>
          <w:p>
            <w:pPr>
              <w:spacing w:before="86" w:line="164" w:lineRule="auto"/>
              <w:ind w:firstLine="297"/>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137</w:t>
            </w:r>
          </w:p>
        </w:tc>
        <w:tc>
          <w:tcPr>
            <w:tcW w:w="660" w:type="dxa"/>
            <w:tcBorders>
              <w:top w:val="single" w:color="000000" w:sz="2" w:space="0"/>
              <w:bottom w:val="single" w:color="000000" w:sz="2" w:space="0"/>
            </w:tcBorders>
            <w:vAlign w:val="top"/>
          </w:tcPr>
          <w:p>
            <w:pPr>
              <w:spacing w:line="248" w:lineRule="auto"/>
              <w:rPr>
                <w:rFonts w:ascii="Arial"/>
                <w:sz w:val="21"/>
              </w:rPr>
            </w:pPr>
          </w:p>
          <w:p>
            <w:pPr>
              <w:spacing w:before="85"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line="246"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2"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5"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7" w:lineRule="auto"/>
              <w:rPr>
                <w:rFonts w:ascii="Arial"/>
                <w:sz w:val="21"/>
              </w:rPr>
            </w:pPr>
          </w:p>
          <w:p>
            <w:pPr>
              <w:spacing w:before="86" w:line="164"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23</w:t>
            </w:r>
          </w:p>
        </w:tc>
        <w:tc>
          <w:tcPr>
            <w:tcW w:w="2151" w:type="dxa"/>
            <w:tcBorders>
              <w:top w:val="single" w:color="000000" w:sz="2" w:space="0"/>
              <w:bottom w:val="single" w:color="000000" w:sz="2" w:space="0"/>
            </w:tcBorders>
            <w:vAlign w:val="top"/>
          </w:tcPr>
          <w:p>
            <w:pPr>
              <w:spacing w:before="212" w:line="190" w:lineRule="auto"/>
              <w:ind w:left="245" w:right="24" w:hanging="22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嘉东煤业有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限公司张</w:t>
            </w:r>
            <w:r>
              <w:rPr>
                <w:rFonts w:ascii="微软雅黑" w:hAnsi="微软雅黑" w:eastAsia="微软雅黑" w:cs="微软雅黑"/>
                <w:color w:val="231F20"/>
                <w:spacing w:val="7"/>
                <w:sz w:val="20"/>
                <w:szCs w:val="20"/>
              </w:rPr>
              <w:t>大银煤矿</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5" w:line="165" w:lineRule="auto"/>
              <w:ind w:firstLine="45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90</w:t>
            </w:r>
          </w:p>
        </w:tc>
        <w:tc>
          <w:tcPr>
            <w:tcW w:w="971" w:type="dxa"/>
            <w:tcBorders>
              <w:top w:val="single" w:color="000000" w:sz="2" w:space="0"/>
              <w:bottom w:val="single" w:color="000000" w:sz="2" w:space="0"/>
            </w:tcBorders>
            <w:vAlign w:val="top"/>
          </w:tcPr>
          <w:p>
            <w:pPr>
              <w:spacing w:line="276" w:lineRule="auto"/>
              <w:rPr>
                <w:rFonts w:ascii="Arial"/>
                <w:sz w:val="21"/>
              </w:rPr>
            </w:pPr>
          </w:p>
          <w:p>
            <w:pPr>
              <w:spacing w:before="86" w:line="165" w:lineRule="auto"/>
              <w:ind w:firstLine="201"/>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45</w:t>
            </w:r>
            <w:r>
              <w:rPr>
                <w:rFonts w:ascii="微软雅黑" w:hAnsi="微软雅黑" w:eastAsia="微软雅黑" w:cs="微软雅黑"/>
                <w:color w:val="231F20"/>
                <w:spacing w:val="-10"/>
                <w:sz w:val="20"/>
                <w:szCs w:val="20"/>
              </w:rPr>
              <w:t>72</w:t>
            </w:r>
          </w:p>
        </w:tc>
        <w:tc>
          <w:tcPr>
            <w:tcW w:w="974" w:type="dxa"/>
            <w:tcBorders>
              <w:top w:val="single" w:color="000000" w:sz="2" w:space="0"/>
              <w:bottom w:val="single" w:color="000000" w:sz="2" w:space="0"/>
            </w:tcBorders>
            <w:vAlign w:val="top"/>
          </w:tcPr>
          <w:p>
            <w:pPr>
              <w:spacing w:line="278" w:lineRule="auto"/>
              <w:rPr>
                <w:rFonts w:ascii="Arial"/>
                <w:sz w:val="21"/>
              </w:rPr>
            </w:pPr>
          </w:p>
          <w:p>
            <w:pPr>
              <w:spacing w:before="85" w:line="165"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41</w:t>
            </w:r>
            <w:r>
              <w:rPr>
                <w:rFonts w:ascii="微软雅黑" w:hAnsi="微软雅黑" w:eastAsia="微软雅黑" w:cs="微软雅黑"/>
                <w:color w:val="231F20"/>
                <w:spacing w:val="-10"/>
                <w:sz w:val="20"/>
                <w:szCs w:val="20"/>
              </w:rPr>
              <w:t>92</w:t>
            </w:r>
          </w:p>
        </w:tc>
        <w:tc>
          <w:tcPr>
            <w:tcW w:w="660" w:type="dxa"/>
            <w:tcBorders>
              <w:top w:val="single" w:color="000000" w:sz="2" w:space="0"/>
              <w:bottom w:val="single" w:color="000000" w:sz="2" w:space="0"/>
            </w:tcBorders>
            <w:vAlign w:val="top"/>
          </w:tcPr>
          <w:p>
            <w:pPr>
              <w:spacing w:line="248" w:lineRule="auto"/>
              <w:rPr>
                <w:rFonts w:ascii="Arial"/>
                <w:sz w:val="21"/>
              </w:rPr>
            </w:pPr>
          </w:p>
          <w:p>
            <w:pPr>
              <w:spacing w:before="86"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line="246"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8" w:lineRule="auto"/>
              <w:rPr>
                <w:rFonts w:ascii="Arial"/>
                <w:sz w:val="21"/>
              </w:rPr>
            </w:pPr>
          </w:p>
          <w:p>
            <w:pPr>
              <w:spacing w:before="86"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6"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24</w:t>
            </w:r>
          </w:p>
        </w:tc>
        <w:tc>
          <w:tcPr>
            <w:tcW w:w="2151" w:type="dxa"/>
            <w:tcBorders>
              <w:top w:val="single" w:color="000000" w:sz="2" w:space="0"/>
              <w:bottom w:val="single" w:color="000000" w:sz="2" w:space="0"/>
            </w:tcBorders>
            <w:vAlign w:val="top"/>
          </w:tcPr>
          <w:p>
            <w:pPr>
              <w:spacing w:before="209" w:line="191" w:lineRule="auto"/>
              <w:ind w:left="439" w:right="24" w:hanging="41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嘉信德煤业</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有</w:t>
            </w:r>
            <w:r>
              <w:rPr>
                <w:rFonts w:ascii="微软雅黑" w:hAnsi="微软雅黑" w:eastAsia="微软雅黑" w:cs="微软雅黑"/>
                <w:color w:val="231F20"/>
                <w:spacing w:val="9"/>
                <w:sz w:val="20"/>
                <w:szCs w:val="20"/>
              </w:rPr>
              <w:t>限公司煤矿</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6" w:line="164" w:lineRule="auto"/>
              <w:ind w:firstLine="41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line="276" w:lineRule="auto"/>
              <w:rPr>
                <w:rFonts w:ascii="Arial"/>
                <w:sz w:val="21"/>
              </w:rPr>
            </w:pPr>
          </w:p>
          <w:p>
            <w:pPr>
              <w:spacing w:before="86" w:line="167" w:lineRule="auto"/>
              <w:ind w:firstLine="24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4</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8"/>
                <w:sz w:val="20"/>
                <w:szCs w:val="20"/>
              </w:rPr>
              <w:t>826</w:t>
            </w:r>
          </w:p>
        </w:tc>
        <w:tc>
          <w:tcPr>
            <w:tcW w:w="974" w:type="dxa"/>
            <w:tcBorders>
              <w:top w:val="single" w:color="000000" w:sz="2" w:space="0"/>
              <w:bottom w:val="single" w:color="000000" w:sz="2" w:space="0"/>
            </w:tcBorders>
            <w:vAlign w:val="top"/>
          </w:tcPr>
          <w:p>
            <w:pPr>
              <w:spacing w:line="277" w:lineRule="auto"/>
              <w:rPr>
                <w:rFonts w:ascii="Arial"/>
                <w:sz w:val="21"/>
              </w:rPr>
            </w:pPr>
          </w:p>
          <w:p>
            <w:pPr>
              <w:spacing w:before="85" w:line="166"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9468</w:t>
            </w:r>
          </w:p>
        </w:tc>
        <w:tc>
          <w:tcPr>
            <w:tcW w:w="660" w:type="dxa"/>
            <w:tcBorders>
              <w:top w:val="single" w:color="000000" w:sz="2" w:space="0"/>
              <w:bottom w:val="single" w:color="000000" w:sz="2" w:space="0"/>
            </w:tcBorders>
            <w:vAlign w:val="top"/>
          </w:tcPr>
          <w:p>
            <w:pPr>
              <w:spacing w:line="248" w:lineRule="auto"/>
              <w:rPr>
                <w:rFonts w:ascii="Arial"/>
                <w:sz w:val="21"/>
              </w:rPr>
            </w:pPr>
          </w:p>
          <w:p>
            <w:pPr>
              <w:spacing w:before="8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7"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8" w:lineRule="auto"/>
              <w:rPr>
                <w:rFonts w:ascii="Arial"/>
                <w:sz w:val="21"/>
              </w:rPr>
            </w:pPr>
          </w:p>
          <w:p>
            <w:pPr>
              <w:spacing w:before="86"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6"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25</w:t>
            </w:r>
          </w:p>
        </w:tc>
        <w:tc>
          <w:tcPr>
            <w:tcW w:w="2151" w:type="dxa"/>
            <w:tcBorders>
              <w:top w:val="single" w:color="000000" w:sz="2" w:space="0"/>
              <w:bottom w:val="single" w:color="000000" w:sz="2" w:space="0"/>
            </w:tcBorders>
            <w:vAlign w:val="top"/>
          </w:tcPr>
          <w:p>
            <w:pPr>
              <w:spacing w:before="211" w:line="191" w:lineRule="auto"/>
              <w:ind w:left="560" w:right="24" w:hanging="54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腾远煤炭有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限责任公司</w:t>
            </w:r>
          </w:p>
        </w:tc>
        <w:tc>
          <w:tcPr>
            <w:tcW w:w="1121"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30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2</w:t>
            </w:r>
            <w:r>
              <w:rPr>
                <w:rFonts w:ascii="微软雅黑" w:hAnsi="微软雅黑" w:eastAsia="微软雅黑" w:cs="微软雅黑"/>
                <w:color w:val="231F20"/>
                <w:spacing w:val="-8"/>
                <w:sz w:val="20"/>
                <w:szCs w:val="20"/>
              </w:rPr>
              <w:t>5</w:t>
            </w:r>
          </w:p>
        </w:tc>
        <w:tc>
          <w:tcPr>
            <w:tcW w:w="974"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5630</w:t>
            </w:r>
          </w:p>
        </w:tc>
        <w:tc>
          <w:tcPr>
            <w:tcW w:w="660" w:type="dxa"/>
            <w:tcBorders>
              <w:top w:val="single" w:color="000000" w:sz="2" w:space="0"/>
              <w:bottom w:val="single" w:color="000000" w:sz="2" w:space="0"/>
            </w:tcBorders>
            <w:vAlign w:val="top"/>
          </w:tcPr>
          <w:p>
            <w:pPr>
              <w:spacing w:line="249" w:lineRule="auto"/>
              <w:rPr>
                <w:rFonts w:ascii="Arial"/>
                <w:sz w:val="21"/>
              </w:rPr>
            </w:pPr>
          </w:p>
          <w:p>
            <w:pPr>
              <w:spacing w:before="86"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line="247"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9" w:lineRule="auto"/>
              <w:rPr>
                <w:rFonts w:ascii="Arial"/>
                <w:sz w:val="21"/>
              </w:rPr>
            </w:pPr>
          </w:p>
          <w:p>
            <w:pPr>
              <w:spacing w:before="85"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7" w:lineRule="auto"/>
              <w:rPr>
                <w:rFonts w:ascii="Arial"/>
                <w:sz w:val="21"/>
              </w:rPr>
            </w:pPr>
          </w:p>
          <w:p>
            <w:pPr>
              <w:spacing w:before="85"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498" w:type="dxa"/>
            <w:tcBorders>
              <w:top w:val="single" w:color="000000" w:sz="2" w:space="0"/>
              <w:bottom w:val="single" w:color="000000" w:sz="2" w:space="0"/>
            </w:tcBorders>
            <w:vAlign w:val="top"/>
          </w:tcPr>
          <w:p>
            <w:pPr>
              <w:spacing w:before="256"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26</w:t>
            </w:r>
          </w:p>
        </w:tc>
        <w:tc>
          <w:tcPr>
            <w:tcW w:w="2151" w:type="dxa"/>
            <w:tcBorders>
              <w:top w:val="single" w:color="000000" w:sz="2" w:space="0"/>
              <w:bottom w:val="single" w:color="000000" w:sz="2" w:space="0"/>
            </w:tcBorders>
            <w:vAlign w:val="top"/>
          </w:tcPr>
          <w:p>
            <w:pPr>
              <w:spacing w:before="103" w:line="188" w:lineRule="auto"/>
              <w:ind w:left="556" w:right="24" w:hanging="51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亿源煤业有限公</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司亿源煤</w:t>
            </w:r>
            <w:r>
              <w:rPr>
                <w:rFonts w:ascii="微软雅黑" w:hAnsi="微软雅黑" w:eastAsia="微软雅黑" w:cs="微软雅黑"/>
                <w:color w:val="231F20"/>
                <w:spacing w:val="6"/>
                <w:sz w:val="20"/>
                <w:szCs w:val="20"/>
              </w:rPr>
              <w:t>矿</w:t>
            </w:r>
          </w:p>
        </w:tc>
        <w:tc>
          <w:tcPr>
            <w:tcW w:w="1121" w:type="dxa"/>
            <w:tcBorders>
              <w:top w:val="single" w:color="000000" w:sz="2" w:space="0"/>
              <w:bottom w:val="single" w:color="000000" w:sz="2" w:space="0"/>
            </w:tcBorders>
            <w:vAlign w:val="top"/>
          </w:tcPr>
          <w:p>
            <w:pPr>
              <w:spacing w:before="256"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before="258" w:line="167"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2</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9"/>
                <w:sz w:val="20"/>
                <w:szCs w:val="20"/>
              </w:rPr>
              <w:t>749</w:t>
            </w:r>
          </w:p>
        </w:tc>
        <w:tc>
          <w:tcPr>
            <w:tcW w:w="974" w:type="dxa"/>
            <w:tcBorders>
              <w:top w:val="single" w:color="000000" w:sz="2" w:space="0"/>
              <w:bottom w:val="single" w:color="000000" w:sz="2" w:space="0"/>
            </w:tcBorders>
            <w:vAlign w:val="top"/>
          </w:tcPr>
          <w:p>
            <w:pPr>
              <w:spacing w:before="258" w:line="165" w:lineRule="auto"/>
              <w:ind w:firstLine="297"/>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947</w:t>
            </w:r>
          </w:p>
        </w:tc>
        <w:tc>
          <w:tcPr>
            <w:tcW w:w="660" w:type="dxa"/>
            <w:tcBorders>
              <w:top w:val="single" w:color="000000" w:sz="2" w:space="0"/>
              <w:bottom w:val="single" w:color="000000" w:sz="2" w:space="0"/>
            </w:tcBorders>
            <w:vAlign w:val="top"/>
          </w:tcPr>
          <w:p>
            <w:pPr>
              <w:spacing w:before="228" w:line="185" w:lineRule="auto"/>
              <w:ind w:firstLine="226"/>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2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28"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before="22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9" w:lineRule="auto"/>
              <w:rPr>
                <w:rFonts w:ascii="Arial"/>
                <w:sz w:val="21"/>
              </w:rPr>
            </w:pPr>
          </w:p>
          <w:p>
            <w:pPr>
              <w:spacing w:before="85"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27</w:t>
            </w:r>
          </w:p>
        </w:tc>
        <w:tc>
          <w:tcPr>
            <w:tcW w:w="2151" w:type="dxa"/>
            <w:tcBorders>
              <w:top w:val="single" w:color="000000" w:sz="2" w:space="0"/>
              <w:bottom w:val="single" w:color="000000" w:sz="2" w:space="0"/>
            </w:tcBorders>
            <w:vAlign w:val="top"/>
          </w:tcPr>
          <w:p>
            <w:pPr>
              <w:spacing w:before="214" w:line="190" w:lineRule="auto"/>
              <w:ind w:left="128" w:right="24" w:hanging="108"/>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巴音孟克纳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源煤炭有限责任公司</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6" w:line="164" w:lineRule="auto"/>
              <w:ind w:firstLine="40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971" w:type="dxa"/>
            <w:tcBorders>
              <w:top w:val="single" w:color="000000" w:sz="2" w:space="0"/>
              <w:bottom w:val="single" w:color="000000" w:sz="2" w:space="0"/>
            </w:tcBorders>
            <w:vAlign w:val="top"/>
          </w:tcPr>
          <w:p>
            <w:pPr>
              <w:spacing w:line="277" w:lineRule="auto"/>
              <w:rPr>
                <w:rFonts w:ascii="Arial"/>
                <w:sz w:val="21"/>
              </w:rPr>
            </w:pPr>
          </w:p>
          <w:p>
            <w:pPr>
              <w:spacing w:before="86" w:line="166"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29</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0</w:t>
            </w:r>
            <w:r>
              <w:rPr>
                <w:rFonts w:ascii="微软雅黑" w:hAnsi="微软雅黑" w:eastAsia="微软雅黑" w:cs="微软雅黑"/>
                <w:color w:val="231F20"/>
                <w:spacing w:val="-10"/>
                <w:sz w:val="20"/>
                <w:szCs w:val="20"/>
              </w:rPr>
              <w:t>786</w:t>
            </w:r>
          </w:p>
        </w:tc>
        <w:tc>
          <w:tcPr>
            <w:tcW w:w="974"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245"/>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6817</w:t>
            </w:r>
          </w:p>
        </w:tc>
        <w:tc>
          <w:tcPr>
            <w:tcW w:w="660" w:type="dxa"/>
            <w:tcBorders>
              <w:top w:val="single" w:color="000000" w:sz="2" w:space="0"/>
              <w:bottom w:val="single" w:color="000000" w:sz="2" w:space="0"/>
            </w:tcBorders>
            <w:vAlign w:val="top"/>
          </w:tcPr>
          <w:p>
            <w:pPr>
              <w:spacing w:line="249" w:lineRule="auto"/>
              <w:rPr>
                <w:rFonts w:ascii="Arial"/>
                <w:sz w:val="21"/>
              </w:rPr>
            </w:pPr>
          </w:p>
          <w:p>
            <w:pPr>
              <w:spacing w:before="8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7"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8" w:lineRule="auto"/>
              <w:rPr>
                <w:rFonts w:ascii="Arial"/>
                <w:sz w:val="21"/>
              </w:rPr>
            </w:pPr>
          </w:p>
          <w:p>
            <w:pPr>
              <w:spacing w:before="86"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7" w:lineRule="auto"/>
              <w:rPr>
                <w:rFonts w:ascii="Arial"/>
                <w:sz w:val="21"/>
              </w:rPr>
            </w:pPr>
          </w:p>
          <w:p>
            <w:pPr>
              <w:spacing w:before="85"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9" w:lineRule="auto"/>
              <w:rPr>
                <w:rFonts w:ascii="Arial"/>
                <w:sz w:val="21"/>
              </w:rPr>
            </w:pPr>
          </w:p>
          <w:p>
            <w:pPr>
              <w:spacing w:before="85" w:line="164"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28</w:t>
            </w:r>
          </w:p>
        </w:tc>
        <w:tc>
          <w:tcPr>
            <w:tcW w:w="2151" w:type="dxa"/>
            <w:tcBorders>
              <w:top w:val="single" w:color="000000" w:sz="2" w:space="0"/>
              <w:bottom w:val="single" w:color="000000" w:sz="2" w:space="0"/>
            </w:tcBorders>
            <w:vAlign w:val="top"/>
          </w:tcPr>
          <w:p>
            <w:pPr>
              <w:spacing w:before="211" w:line="191" w:lineRule="auto"/>
              <w:ind w:left="440" w:right="24" w:hanging="42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永恒华煤炭</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运</w:t>
            </w:r>
            <w:r>
              <w:rPr>
                <w:rFonts w:ascii="微软雅黑" w:hAnsi="微软雅黑" w:eastAsia="微软雅黑" w:cs="微软雅黑"/>
                <w:color w:val="231F20"/>
                <w:spacing w:val="9"/>
                <w:sz w:val="20"/>
                <w:szCs w:val="20"/>
              </w:rPr>
              <w:t>销有限公司</w:t>
            </w:r>
          </w:p>
        </w:tc>
        <w:tc>
          <w:tcPr>
            <w:tcW w:w="1121" w:type="dxa"/>
            <w:tcBorders>
              <w:top w:val="single" w:color="000000" w:sz="2" w:space="0"/>
              <w:bottom w:val="single" w:color="000000" w:sz="2" w:space="0"/>
            </w:tcBorders>
            <w:vAlign w:val="top"/>
          </w:tcPr>
          <w:p>
            <w:pPr>
              <w:spacing w:line="279" w:lineRule="auto"/>
              <w:rPr>
                <w:rFonts w:ascii="Arial"/>
                <w:sz w:val="21"/>
              </w:rPr>
            </w:pPr>
          </w:p>
          <w:p>
            <w:pPr>
              <w:spacing w:before="85" w:line="164" w:lineRule="auto"/>
              <w:ind w:firstLine="40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971" w:type="dxa"/>
            <w:tcBorders>
              <w:top w:val="single" w:color="000000" w:sz="2" w:space="0"/>
              <w:bottom w:val="single" w:color="000000" w:sz="2" w:space="0"/>
            </w:tcBorders>
            <w:vAlign w:val="top"/>
          </w:tcPr>
          <w:p>
            <w:pPr>
              <w:spacing w:line="280" w:lineRule="auto"/>
              <w:rPr>
                <w:rFonts w:ascii="Arial"/>
                <w:sz w:val="21"/>
              </w:rPr>
            </w:pPr>
          </w:p>
          <w:p>
            <w:pPr>
              <w:spacing w:before="85" w:line="165" w:lineRule="auto"/>
              <w:ind w:firstLine="16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4013</w:t>
            </w:r>
          </w:p>
        </w:tc>
        <w:tc>
          <w:tcPr>
            <w:tcW w:w="974" w:type="dxa"/>
            <w:tcBorders>
              <w:top w:val="single" w:color="000000" w:sz="2" w:space="0"/>
              <w:bottom w:val="single" w:color="000000" w:sz="2" w:space="0"/>
            </w:tcBorders>
            <w:vAlign w:val="top"/>
          </w:tcPr>
          <w:p>
            <w:pPr>
              <w:spacing w:line="277" w:lineRule="auto"/>
              <w:rPr>
                <w:rFonts w:ascii="Arial"/>
                <w:sz w:val="21"/>
              </w:rPr>
            </w:pPr>
          </w:p>
          <w:p>
            <w:pPr>
              <w:spacing w:before="86" w:line="165" w:lineRule="auto"/>
              <w:ind w:firstLine="245"/>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5367</w:t>
            </w:r>
          </w:p>
        </w:tc>
        <w:tc>
          <w:tcPr>
            <w:tcW w:w="660" w:type="dxa"/>
            <w:tcBorders>
              <w:top w:val="single" w:color="000000" w:sz="2" w:space="0"/>
              <w:bottom w:val="single" w:color="000000" w:sz="2" w:space="0"/>
            </w:tcBorders>
            <w:vAlign w:val="top"/>
          </w:tcPr>
          <w:p>
            <w:pPr>
              <w:spacing w:line="249" w:lineRule="auto"/>
              <w:rPr>
                <w:rFonts w:ascii="Arial"/>
                <w:sz w:val="21"/>
              </w:rPr>
            </w:pPr>
          </w:p>
          <w:p>
            <w:pPr>
              <w:spacing w:before="86"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7"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9" w:lineRule="auto"/>
              <w:rPr>
                <w:rFonts w:ascii="Arial"/>
                <w:sz w:val="21"/>
              </w:rPr>
            </w:pPr>
          </w:p>
          <w:p>
            <w:pPr>
              <w:spacing w:before="86" w:line="183"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line="247" w:lineRule="auto"/>
              <w:rPr>
                <w:rFonts w:ascii="Arial"/>
                <w:sz w:val="21"/>
              </w:rPr>
            </w:pPr>
          </w:p>
          <w:p>
            <w:pPr>
              <w:spacing w:before="86" w:line="186" w:lineRule="auto"/>
              <w:ind w:firstLine="6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9" w:lineRule="auto"/>
              <w:rPr>
                <w:rFonts w:ascii="Arial"/>
                <w:sz w:val="21"/>
              </w:rPr>
            </w:pPr>
          </w:p>
          <w:p>
            <w:pPr>
              <w:spacing w:before="86" w:line="165" w:lineRule="auto"/>
              <w:ind w:firstLine="14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29</w:t>
            </w:r>
          </w:p>
        </w:tc>
        <w:tc>
          <w:tcPr>
            <w:tcW w:w="2151" w:type="dxa"/>
            <w:tcBorders>
              <w:top w:val="single" w:color="000000" w:sz="2" w:space="0"/>
              <w:bottom w:val="single" w:color="000000" w:sz="2" w:space="0"/>
            </w:tcBorders>
            <w:vAlign w:val="top"/>
          </w:tcPr>
          <w:p>
            <w:pPr>
              <w:spacing w:before="212" w:line="191" w:lineRule="auto"/>
              <w:ind w:left="560" w:right="24" w:hanging="54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盛鑫煤业有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限责任公司</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5" w:line="165" w:lineRule="auto"/>
              <w:ind w:firstLine="45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971" w:type="dxa"/>
            <w:tcBorders>
              <w:top w:val="single" w:color="000000" w:sz="2" w:space="0"/>
              <w:bottom w:val="single" w:color="000000" w:sz="2" w:space="0"/>
            </w:tcBorders>
            <w:vAlign w:val="top"/>
          </w:tcPr>
          <w:p>
            <w:pPr>
              <w:spacing w:line="280" w:lineRule="auto"/>
              <w:rPr>
                <w:rFonts w:ascii="Arial"/>
                <w:sz w:val="21"/>
              </w:rPr>
            </w:pPr>
          </w:p>
          <w:p>
            <w:pPr>
              <w:spacing w:before="86" w:line="165" w:lineRule="auto"/>
              <w:ind w:firstLine="249"/>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7</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8</w:t>
            </w:r>
            <w:r>
              <w:rPr>
                <w:rFonts w:ascii="微软雅黑" w:hAnsi="微软雅黑" w:eastAsia="微软雅黑" w:cs="微软雅黑"/>
                <w:color w:val="231F20"/>
                <w:spacing w:val="-8"/>
                <w:sz w:val="20"/>
                <w:szCs w:val="20"/>
              </w:rPr>
              <w:t>82</w:t>
            </w:r>
          </w:p>
        </w:tc>
        <w:tc>
          <w:tcPr>
            <w:tcW w:w="974" w:type="dxa"/>
            <w:tcBorders>
              <w:top w:val="single" w:color="000000" w:sz="2" w:space="0"/>
              <w:bottom w:val="single" w:color="000000" w:sz="2" w:space="0"/>
            </w:tcBorders>
            <w:vAlign w:val="top"/>
          </w:tcPr>
          <w:p>
            <w:pPr>
              <w:spacing w:line="279" w:lineRule="auto"/>
              <w:rPr>
                <w:rFonts w:ascii="Arial"/>
                <w:sz w:val="21"/>
              </w:rPr>
            </w:pPr>
          </w:p>
          <w:p>
            <w:pPr>
              <w:spacing w:before="86" w:line="164" w:lineRule="auto"/>
              <w:ind w:firstLine="282"/>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81</w:t>
            </w:r>
            <w:r>
              <w:rPr>
                <w:rFonts w:ascii="微软雅黑" w:hAnsi="微软雅黑" w:eastAsia="微软雅黑" w:cs="微软雅黑"/>
                <w:color w:val="231F20"/>
                <w:spacing w:val="-11"/>
                <w:sz w:val="20"/>
                <w:szCs w:val="20"/>
              </w:rPr>
              <w:t>21</w:t>
            </w:r>
          </w:p>
        </w:tc>
        <w:tc>
          <w:tcPr>
            <w:tcW w:w="660" w:type="dxa"/>
            <w:tcBorders>
              <w:top w:val="single" w:color="000000" w:sz="2" w:space="0"/>
              <w:bottom w:val="single" w:color="000000" w:sz="2" w:space="0"/>
            </w:tcBorders>
            <w:vAlign w:val="top"/>
          </w:tcPr>
          <w:p>
            <w:pPr>
              <w:spacing w:line="250" w:lineRule="auto"/>
              <w:rPr>
                <w:rFonts w:ascii="Arial"/>
                <w:sz w:val="21"/>
              </w:rPr>
            </w:pPr>
          </w:p>
          <w:p>
            <w:pPr>
              <w:spacing w:before="85" w:line="183" w:lineRule="auto"/>
              <w:ind w:firstLine="247"/>
              <w:rPr>
                <w:rFonts w:ascii="微软雅黑" w:hAnsi="微软雅黑" w:eastAsia="微软雅黑" w:cs="微软雅黑"/>
                <w:sz w:val="20"/>
                <w:szCs w:val="20"/>
              </w:rPr>
            </w:pPr>
            <w:r>
              <w:rPr>
                <w:rFonts w:ascii="微软雅黑" w:hAnsi="微软雅黑" w:eastAsia="微软雅黑" w:cs="微软雅黑"/>
                <w:color w:val="231F20"/>
                <w:sz w:val="20"/>
                <w:szCs w:val="20"/>
              </w:rPr>
              <w:t>中</w:t>
            </w:r>
          </w:p>
        </w:tc>
        <w:tc>
          <w:tcPr>
            <w:tcW w:w="600" w:type="dxa"/>
            <w:tcBorders>
              <w:top w:val="single" w:color="000000" w:sz="2" w:space="0"/>
              <w:bottom w:val="single" w:color="000000" w:sz="2" w:space="0"/>
            </w:tcBorders>
            <w:vAlign w:val="top"/>
          </w:tcPr>
          <w:p>
            <w:pPr>
              <w:spacing w:line="248"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4"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7"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79" w:lineRule="auto"/>
              <w:rPr>
                <w:rFonts w:ascii="Arial"/>
                <w:sz w:val="21"/>
              </w:rPr>
            </w:pPr>
          </w:p>
          <w:p>
            <w:pPr>
              <w:spacing w:before="86"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30</w:t>
            </w:r>
          </w:p>
        </w:tc>
        <w:tc>
          <w:tcPr>
            <w:tcW w:w="2151" w:type="dxa"/>
            <w:tcBorders>
              <w:top w:val="single" w:color="000000" w:sz="2" w:space="0"/>
              <w:bottom w:val="single" w:color="000000" w:sz="2" w:space="0"/>
            </w:tcBorders>
            <w:vAlign w:val="top"/>
          </w:tcPr>
          <w:p>
            <w:pPr>
              <w:spacing w:before="213" w:line="191" w:lineRule="auto"/>
              <w:ind w:left="128" w:right="24" w:hanging="106"/>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神华集团</w:t>
            </w:r>
            <w:r>
              <w:rPr>
                <w:rFonts w:ascii="微软雅黑" w:hAnsi="微软雅黑" w:eastAsia="微软雅黑" w:cs="微软雅黑"/>
                <w:color w:val="231F20"/>
                <w:spacing w:val="9"/>
                <w:sz w:val="20"/>
                <w:szCs w:val="20"/>
              </w:rPr>
              <w:t>包头矿业有限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责</w:t>
            </w:r>
            <w:r>
              <w:rPr>
                <w:rFonts w:ascii="微软雅黑" w:hAnsi="微软雅黑" w:eastAsia="微软雅黑" w:cs="微软雅黑"/>
                <w:color w:val="231F20"/>
                <w:spacing w:val="9"/>
                <w:sz w:val="20"/>
                <w:szCs w:val="20"/>
              </w:rPr>
              <w:t>任公司李家壕煤矿</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40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w:t>
            </w:r>
            <w:r>
              <w:rPr>
                <w:rFonts w:ascii="微软雅黑" w:hAnsi="微软雅黑" w:eastAsia="微软雅黑" w:cs="微软雅黑"/>
                <w:color w:val="231F20"/>
                <w:spacing w:val="-10"/>
                <w:sz w:val="20"/>
                <w:szCs w:val="20"/>
              </w:rPr>
              <w:t>00</w:t>
            </w:r>
          </w:p>
        </w:tc>
        <w:tc>
          <w:tcPr>
            <w:tcW w:w="971"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147"/>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67</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54</w:t>
            </w:r>
            <w:r>
              <w:rPr>
                <w:rFonts w:ascii="微软雅黑" w:hAnsi="微软雅黑" w:eastAsia="微软雅黑" w:cs="微软雅黑"/>
                <w:color w:val="231F20"/>
                <w:spacing w:val="-10"/>
                <w:sz w:val="20"/>
                <w:szCs w:val="20"/>
              </w:rPr>
              <w:t>53</w:t>
            </w:r>
          </w:p>
        </w:tc>
        <w:tc>
          <w:tcPr>
            <w:tcW w:w="974"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192"/>
              <w:rPr>
                <w:rFonts w:ascii="微软雅黑" w:hAnsi="微软雅黑" w:eastAsia="微软雅黑" w:cs="微软雅黑"/>
                <w:sz w:val="20"/>
                <w:szCs w:val="20"/>
              </w:rPr>
            </w:pPr>
            <w:r>
              <w:rPr>
                <w:rFonts w:ascii="微软雅黑" w:hAnsi="微软雅黑" w:eastAsia="微软雅黑" w:cs="微软雅黑"/>
                <w:color w:val="231F20"/>
                <w:spacing w:val="-15"/>
                <w:sz w:val="20"/>
                <w:szCs w:val="20"/>
              </w:rPr>
              <w:t>1</w:t>
            </w:r>
            <w:r>
              <w:rPr>
                <w:rFonts w:ascii="微软雅黑" w:hAnsi="微软雅黑" w:eastAsia="微软雅黑" w:cs="微软雅黑"/>
                <w:color w:val="231F20"/>
                <w:spacing w:val="-14"/>
                <w:sz w:val="20"/>
                <w:szCs w:val="20"/>
              </w:rPr>
              <w:t>54550</w:t>
            </w:r>
          </w:p>
        </w:tc>
        <w:tc>
          <w:tcPr>
            <w:tcW w:w="660" w:type="dxa"/>
            <w:tcBorders>
              <w:top w:val="single" w:color="000000" w:sz="2" w:space="0"/>
              <w:bottom w:val="single" w:color="000000" w:sz="2" w:space="0"/>
            </w:tcBorders>
            <w:vAlign w:val="top"/>
          </w:tcPr>
          <w:p>
            <w:pPr>
              <w:spacing w:line="249" w:lineRule="auto"/>
              <w:rPr>
                <w:rFonts w:ascii="Arial"/>
                <w:sz w:val="21"/>
              </w:rPr>
            </w:pPr>
          </w:p>
          <w:p>
            <w:pPr>
              <w:spacing w:before="86"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line="248" w:lineRule="auto"/>
              <w:rPr>
                <w:rFonts w:ascii="Arial"/>
                <w:sz w:val="21"/>
              </w:rPr>
            </w:pPr>
          </w:p>
          <w:p>
            <w:pPr>
              <w:spacing w:before="86"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4"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8" w:lineRule="auto"/>
              <w:rPr>
                <w:rFonts w:ascii="Arial"/>
                <w:sz w:val="21"/>
              </w:rPr>
            </w:pPr>
          </w:p>
          <w:p>
            <w:pPr>
              <w:spacing w:before="85"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498" w:type="dxa"/>
            <w:tcBorders>
              <w:top w:val="single" w:color="000000" w:sz="2" w:space="0"/>
              <w:bottom w:val="single" w:color="000000" w:sz="2" w:space="0"/>
            </w:tcBorders>
            <w:vAlign w:val="top"/>
          </w:tcPr>
          <w:p>
            <w:pPr>
              <w:spacing w:line="280" w:lineRule="auto"/>
              <w:rPr>
                <w:rFonts w:ascii="Arial"/>
                <w:sz w:val="21"/>
              </w:rPr>
            </w:pPr>
          </w:p>
          <w:p>
            <w:pPr>
              <w:spacing w:before="86"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31</w:t>
            </w:r>
          </w:p>
        </w:tc>
        <w:tc>
          <w:tcPr>
            <w:tcW w:w="2151" w:type="dxa"/>
            <w:tcBorders>
              <w:top w:val="single" w:color="000000" w:sz="2" w:space="0"/>
              <w:bottom w:val="single" w:color="000000" w:sz="2" w:space="0"/>
            </w:tcBorders>
            <w:vAlign w:val="top"/>
          </w:tcPr>
          <w:p>
            <w:pPr>
              <w:spacing w:before="213" w:line="191" w:lineRule="auto"/>
              <w:ind w:left="451" w:right="24" w:hanging="40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双欣矿业有限公</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司杨</w:t>
            </w:r>
            <w:r>
              <w:rPr>
                <w:rFonts w:ascii="微软雅黑" w:hAnsi="微软雅黑" w:eastAsia="微软雅黑" w:cs="微软雅黑"/>
                <w:color w:val="231F20"/>
                <w:spacing w:val="7"/>
                <w:sz w:val="20"/>
                <w:szCs w:val="20"/>
              </w:rPr>
              <w:t>家村煤矿</w:t>
            </w:r>
          </w:p>
        </w:tc>
        <w:tc>
          <w:tcPr>
            <w:tcW w:w="1121"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40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10"/>
                <w:sz w:val="20"/>
                <w:szCs w:val="20"/>
              </w:rPr>
              <w:t>00</w:t>
            </w:r>
          </w:p>
        </w:tc>
        <w:tc>
          <w:tcPr>
            <w:tcW w:w="971" w:type="dxa"/>
            <w:tcBorders>
              <w:top w:val="single" w:color="000000" w:sz="2" w:space="0"/>
              <w:bottom w:val="single" w:color="000000" w:sz="2" w:space="0"/>
            </w:tcBorders>
            <w:vAlign w:val="top"/>
          </w:tcPr>
          <w:p>
            <w:pPr>
              <w:spacing w:line="279" w:lineRule="auto"/>
              <w:rPr>
                <w:rFonts w:ascii="Arial"/>
                <w:sz w:val="21"/>
              </w:rPr>
            </w:pPr>
          </w:p>
          <w:p>
            <w:pPr>
              <w:spacing w:before="85" w:line="166" w:lineRule="auto"/>
              <w:ind w:firstLine="16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13"/>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6697</w:t>
            </w:r>
          </w:p>
        </w:tc>
        <w:tc>
          <w:tcPr>
            <w:tcW w:w="974" w:type="dxa"/>
            <w:tcBorders>
              <w:top w:val="single" w:color="000000" w:sz="2" w:space="0"/>
              <w:bottom w:val="single" w:color="000000" w:sz="2" w:space="0"/>
            </w:tcBorders>
            <w:vAlign w:val="top"/>
          </w:tcPr>
          <w:p>
            <w:pPr>
              <w:spacing w:line="278" w:lineRule="auto"/>
              <w:rPr>
                <w:rFonts w:ascii="Arial"/>
                <w:sz w:val="21"/>
              </w:rPr>
            </w:pPr>
          </w:p>
          <w:p>
            <w:pPr>
              <w:spacing w:before="86" w:line="165" w:lineRule="auto"/>
              <w:ind w:firstLine="224"/>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46855</w:t>
            </w:r>
          </w:p>
        </w:tc>
        <w:tc>
          <w:tcPr>
            <w:tcW w:w="660" w:type="dxa"/>
            <w:tcBorders>
              <w:top w:val="single" w:color="000000" w:sz="2" w:space="0"/>
              <w:bottom w:val="single" w:color="000000" w:sz="2" w:space="0"/>
            </w:tcBorders>
            <w:vAlign w:val="top"/>
          </w:tcPr>
          <w:p>
            <w:pPr>
              <w:spacing w:line="250" w:lineRule="auto"/>
              <w:rPr>
                <w:rFonts w:ascii="Arial"/>
                <w:sz w:val="21"/>
              </w:rPr>
            </w:pPr>
          </w:p>
          <w:p>
            <w:pPr>
              <w:spacing w:before="85"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line="249" w:lineRule="auto"/>
              <w:rPr>
                <w:rFonts w:ascii="Arial"/>
                <w:sz w:val="21"/>
              </w:rPr>
            </w:pPr>
          </w:p>
          <w:p>
            <w:pPr>
              <w:spacing w:before="85"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55" w:lineRule="auto"/>
              <w:rPr>
                <w:rFonts w:ascii="Arial"/>
                <w:sz w:val="21"/>
              </w:rPr>
            </w:pPr>
          </w:p>
          <w:p>
            <w:pPr>
              <w:spacing w:before="86"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8" w:lineRule="auto"/>
              <w:rPr>
                <w:rFonts w:ascii="Arial"/>
                <w:sz w:val="21"/>
              </w:rPr>
            </w:pPr>
          </w:p>
          <w:p>
            <w:pPr>
              <w:spacing w:before="86"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498" w:type="dxa"/>
            <w:tcBorders>
              <w:top w:val="single" w:color="000000" w:sz="2" w:space="0"/>
              <w:bottom w:val="single" w:color="000000" w:sz="2" w:space="0"/>
            </w:tcBorders>
            <w:vAlign w:val="top"/>
          </w:tcPr>
          <w:p>
            <w:pPr>
              <w:spacing w:before="259"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32</w:t>
            </w:r>
          </w:p>
        </w:tc>
        <w:tc>
          <w:tcPr>
            <w:tcW w:w="2151" w:type="dxa"/>
            <w:tcBorders>
              <w:top w:val="single" w:color="000000" w:sz="2" w:space="0"/>
              <w:bottom w:val="single" w:color="000000" w:sz="2" w:space="0"/>
            </w:tcBorders>
            <w:vAlign w:val="top"/>
          </w:tcPr>
          <w:p>
            <w:pPr>
              <w:spacing w:before="104" w:line="189" w:lineRule="auto"/>
              <w:ind w:left="245" w:right="24" w:hanging="20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伊泰煤炭股份有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限公司塔</w:t>
            </w:r>
            <w:r>
              <w:rPr>
                <w:rFonts w:ascii="微软雅黑" w:hAnsi="微软雅黑" w:eastAsia="微软雅黑" w:cs="微软雅黑"/>
                <w:color w:val="231F20"/>
                <w:spacing w:val="7"/>
                <w:sz w:val="20"/>
                <w:szCs w:val="20"/>
              </w:rPr>
              <w:t>拉壕煤矿</w:t>
            </w:r>
          </w:p>
        </w:tc>
        <w:tc>
          <w:tcPr>
            <w:tcW w:w="1121" w:type="dxa"/>
            <w:tcBorders>
              <w:top w:val="single" w:color="000000" w:sz="2" w:space="0"/>
              <w:bottom w:val="single" w:color="000000" w:sz="2" w:space="0"/>
            </w:tcBorders>
            <w:vAlign w:val="top"/>
          </w:tcPr>
          <w:p>
            <w:pPr>
              <w:spacing w:before="258" w:line="165" w:lineRule="auto"/>
              <w:ind w:firstLine="40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w:t>
            </w:r>
            <w:r>
              <w:rPr>
                <w:rFonts w:ascii="微软雅黑" w:hAnsi="微软雅黑" w:eastAsia="微软雅黑" w:cs="微软雅黑"/>
                <w:color w:val="231F20"/>
                <w:spacing w:val="-10"/>
                <w:sz w:val="20"/>
                <w:szCs w:val="20"/>
              </w:rPr>
              <w:t>00</w:t>
            </w:r>
          </w:p>
        </w:tc>
        <w:tc>
          <w:tcPr>
            <w:tcW w:w="971" w:type="dxa"/>
            <w:tcBorders>
              <w:top w:val="single" w:color="000000" w:sz="2" w:space="0"/>
              <w:bottom w:val="single" w:color="000000" w:sz="2" w:space="0"/>
            </w:tcBorders>
            <w:vAlign w:val="top"/>
          </w:tcPr>
          <w:p>
            <w:pPr>
              <w:spacing w:before="257" w:line="167" w:lineRule="auto"/>
              <w:ind w:firstLine="14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42</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621</w:t>
            </w:r>
            <w:r>
              <w:rPr>
                <w:rFonts w:ascii="微软雅黑" w:hAnsi="微软雅黑" w:eastAsia="微软雅黑" w:cs="微软雅黑"/>
                <w:color w:val="231F20"/>
                <w:spacing w:val="-9"/>
                <w:sz w:val="20"/>
                <w:szCs w:val="20"/>
              </w:rPr>
              <w:t>7</w:t>
            </w:r>
          </w:p>
        </w:tc>
        <w:tc>
          <w:tcPr>
            <w:tcW w:w="974" w:type="dxa"/>
            <w:tcBorders>
              <w:top w:val="single" w:color="000000" w:sz="2" w:space="0"/>
              <w:bottom w:val="single" w:color="000000" w:sz="2" w:space="0"/>
            </w:tcBorders>
            <w:vAlign w:val="top"/>
          </w:tcPr>
          <w:p>
            <w:pPr>
              <w:spacing w:before="258" w:line="165" w:lineRule="auto"/>
              <w:ind w:firstLine="230"/>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86738</w:t>
            </w:r>
          </w:p>
        </w:tc>
        <w:tc>
          <w:tcPr>
            <w:tcW w:w="660" w:type="dxa"/>
            <w:tcBorders>
              <w:top w:val="single" w:color="000000" w:sz="2" w:space="0"/>
              <w:bottom w:val="single" w:color="000000" w:sz="2" w:space="0"/>
            </w:tcBorders>
            <w:vAlign w:val="top"/>
          </w:tcPr>
          <w:p>
            <w:pPr>
              <w:spacing w:before="229" w:line="185" w:lineRule="auto"/>
              <w:ind w:firstLine="230"/>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228" w:line="185" w:lineRule="auto"/>
              <w:ind w:firstLine="19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34" w:line="178"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before="227" w:line="186" w:lineRule="auto"/>
              <w:ind w:firstLine="66"/>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headerReference r:id="rId24" w:type="default"/>
          <w:pgSz w:w="11906" w:h="16838"/>
          <w:pgMar w:top="1680" w:right="1417" w:bottom="400" w:left="1417" w:header="1384" w:footer="0" w:gutter="0"/>
        </w:sectPr>
      </w:pPr>
    </w:p>
    <w:p/>
    <w:p>
      <w:pPr>
        <w:spacing w:line="62" w:lineRule="exact"/>
      </w:pPr>
    </w:p>
    <w:tbl>
      <w:tblPr>
        <w:tblStyle w:val="4"/>
        <w:tblW w:w="90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2151"/>
        <w:gridCol w:w="1121"/>
        <w:gridCol w:w="971"/>
        <w:gridCol w:w="974"/>
        <w:gridCol w:w="660"/>
        <w:gridCol w:w="600"/>
        <w:gridCol w:w="766"/>
        <w:gridCol w:w="542"/>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8" w:hRule="atLeast"/>
        </w:trPr>
        <w:tc>
          <w:tcPr>
            <w:tcW w:w="497" w:type="dxa"/>
            <w:tcBorders>
              <w:top w:val="single" w:color="000000" w:sz="2" w:space="0"/>
              <w:bottom w:val="single" w:color="000000" w:sz="2" w:space="0"/>
            </w:tcBorders>
            <w:vAlign w:val="top"/>
          </w:tcPr>
          <w:p>
            <w:pPr>
              <w:spacing w:line="273" w:lineRule="auto"/>
              <w:rPr>
                <w:rFonts w:ascii="Arial"/>
                <w:sz w:val="21"/>
              </w:rPr>
            </w:pPr>
          </w:p>
          <w:p>
            <w:pPr>
              <w:spacing w:before="86"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33</w:t>
            </w:r>
          </w:p>
        </w:tc>
        <w:tc>
          <w:tcPr>
            <w:tcW w:w="2151" w:type="dxa"/>
            <w:tcBorders>
              <w:top w:val="single" w:color="000000" w:sz="2" w:space="0"/>
              <w:bottom w:val="single" w:color="000000" w:sz="2" w:space="0"/>
            </w:tcBorders>
            <w:vAlign w:val="top"/>
          </w:tcPr>
          <w:p>
            <w:pPr>
              <w:spacing w:before="85" w:line="170" w:lineRule="auto"/>
              <w:ind w:firstLine="4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同煤鄂尔多斯矿</w:t>
            </w:r>
          </w:p>
          <w:p>
            <w:pPr>
              <w:spacing w:line="170" w:lineRule="auto"/>
              <w:ind w:firstLine="1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业投资有限公司</w:t>
            </w:r>
            <w:r>
              <w:rPr>
                <w:rFonts w:ascii="微软雅黑" w:hAnsi="微软雅黑" w:eastAsia="微软雅黑" w:cs="微软雅黑"/>
                <w:color w:val="231F20"/>
                <w:spacing w:val="9"/>
                <w:sz w:val="20"/>
                <w:szCs w:val="20"/>
              </w:rPr>
              <w:t>色连一</w:t>
            </w:r>
          </w:p>
          <w:p>
            <w:pPr>
              <w:spacing w:line="184" w:lineRule="auto"/>
              <w:ind w:firstLine="758"/>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号煤矿</w:t>
            </w:r>
          </w:p>
        </w:tc>
        <w:tc>
          <w:tcPr>
            <w:tcW w:w="1121" w:type="dxa"/>
            <w:tcBorders>
              <w:top w:val="single" w:color="000000" w:sz="2" w:space="0"/>
              <w:bottom w:val="single" w:color="000000" w:sz="2" w:space="0"/>
            </w:tcBorders>
            <w:vAlign w:val="top"/>
          </w:tcPr>
          <w:p>
            <w:pPr>
              <w:spacing w:line="272" w:lineRule="auto"/>
              <w:rPr>
                <w:rFonts w:ascii="Arial"/>
                <w:sz w:val="21"/>
              </w:rPr>
            </w:pPr>
          </w:p>
          <w:p>
            <w:pPr>
              <w:spacing w:before="86" w:line="165" w:lineRule="auto"/>
              <w:ind w:firstLine="40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10"/>
                <w:sz w:val="20"/>
                <w:szCs w:val="20"/>
              </w:rPr>
              <w:t>00</w:t>
            </w:r>
          </w:p>
        </w:tc>
        <w:tc>
          <w:tcPr>
            <w:tcW w:w="971" w:type="dxa"/>
            <w:tcBorders>
              <w:top w:val="single" w:color="000000" w:sz="2" w:space="0"/>
              <w:bottom w:val="single" w:color="000000" w:sz="2" w:space="0"/>
            </w:tcBorders>
            <w:vAlign w:val="top"/>
          </w:tcPr>
          <w:p>
            <w:pPr>
              <w:spacing w:line="272" w:lineRule="auto"/>
              <w:rPr>
                <w:rFonts w:ascii="Arial"/>
                <w:sz w:val="21"/>
              </w:rPr>
            </w:pPr>
          </w:p>
          <w:p>
            <w:pPr>
              <w:spacing w:before="86" w:line="165" w:lineRule="auto"/>
              <w:ind w:firstLine="151"/>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35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1"/>
                <w:sz w:val="20"/>
                <w:szCs w:val="20"/>
              </w:rPr>
              <w:t>7467</w:t>
            </w:r>
          </w:p>
        </w:tc>
        <w:tc>
          <w:tcPr>
            <w:tcW w:w="974" w:type="dxa"/>
            <w:tcBorders>
              <w:top w:val="single" w:color="000000" w:sz="2" w:space="0"/>
              <w:bottom w:val="single" w:color="000000" w:sz="2" w:space="0"/>
            </w:tcBorders>
            <w:vAlign w:val="top"/>
          </w:tcPr>
          <w:p>
            <w:pPr>
              <w:spacing w:line="272" w:lineRule="auto"/>
              <w:rPr>
                <w:rFonts w:ascii="Arial"/>
                <w:sz w:val="21"/>
              </w:rPr>
            </w:pPr>
          </w:p>
          <w:p>
            <w:pPr>
              <w:spacing w:before="86" w:line="165" w:lineRule="auto"/>
              <w:ind w:firstLine="227"/>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7</w:t>
            </w:r>
            <w:r>
              <w:rPr>
                <w:rFonts w:ascii="微软雅黑" w:hAnsi="微软雅黑" w:eastAsia="微软雅黑" w:cs="微软雅黑"/>
                <w:color w:val="231F20"/>
                <w:spacing w:val="-11"/>
                <w:sz w:val="20"/>
                <w:szCs w:val="20"/>
              </w:rPr>
              <w:t>5605</w:t>
            </w:r>
          </w:p>
        </w:tc>
        <w:tc>
          <w:tcPr>
            <w:tcW w:w="660" w:type="dxa"/>
            <w:tcBorders>
              <w:top w:val="single" w:color="000000" w:sz="2" w:space="0"/>
              <w:bottom w:val="single" w:color="000000" w:sz="2" w:space="0"/>
            </w:tcBorders>
            <w:vAlign w:val="top"/>
          </w:tcPr>
          <w:p>
            <w:pPr>
              <w:spacing w:line="243" w:lineRule="auto"/>
              <w:rPr>
                <w:rFonts w:ascii="Arial"/>
                <w:sz w:val="21"/>
              </w:rPr>
            </w:pPr>
          </w:p>
          <w:p>
            <w:pPr>
              <w:spacing w:before="86" w:line="185" w:lineRule="auto"/>
              <w:ind w:firstLine="231"/>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line="242" w:lineRule="auto"/>
              <w:rPr>
                <w:rFonts w:ascii="Arial"/>
                <w:sz w:val="21"/>
              </w:rPr>
            </w:pPr>
          </w:p>
          <w:p>
            <w:pPr>
              <w:spacing w:before="86" w:line="185" w:lineRule="auto"/>
              <w:ind w:firstLine="195"/>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8" w:lineRule="auto"/>
              <w:rPr>
                <w:rFonts w:ascii="Arial"/>
                <w:sz w:val="21"/>
              </w:rPr>
            </w:pPr>
          </w:p>
          <w:p>
            <w:pPr>
              <w:spacing w:before="86" w:line="178" w:lineRule="auto"/>
              <w:ind w:firstLine="17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line="242" w:lineRule="auto"/>
              <w:rPr>
                <w:rFonts w:ascii="Arial"/>
                <w:sz w:val="21"/>
              </w:rPr>
            </w:pPr>
          </w:p>
          <w:p>
            <w:pPr>
              <w:spacing w:before="85" w:line="186" w:lineRule="auto"/>
              <w:ind w:firstLine="67"/>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3" w:hRule="atLeast"/>
        </w:trPr>
        <w:tc>
          <w:tcPr>
            <w:tcW w:w="497" w:type="dxa"/>
            <w:tcBorders>
              <w:top w:val="single" w:color="000000" w:sz="2" w:space="0"/>
              <w:bottom w:val="single" w:color="000000" w:sz="2" w:space="0"/>
            </w:tcBorders>
            <w:vAlign w:val="top"/>
          </w:tcPr>
          <w:p>
            <w:pPr>
              <w:spacing w:line="269" w:lineRule="auto"/>
              <w:rPr>
                <w:rFonts w:ascii="Arial"/>
                <w:sz w:val="21"/>
              </w:rPr>
            </w:pPr>
          </w:p>
          <w:p>
            <w:pPr>
              <w:spacing w:before="86"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34</w:t>
            </w:r>
          </w:p>
        </w:tc>
        <w:tc>
          <w:tcPr>
            <w:tcW w:w="2151" w:type="dxa"/>
            <w:tcBorders>
              <w:top w:val="single" w:color="000000" w:sz="2" w:space="0"/>
              <w:bottom w:val="single" w:color="000000" w:sz="2" w:space="0"/>
            </w:tcBorders>
            <w:vAlign w:val="top"/>
          </w:tcPr>
          <w:p>
            <w:pPr>
              <w:spacing w:before="204" w:line="190" w:lineRule="auto"/>
              <w:ind w:left="21" w:right="2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中北煤化工</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有限公司色</w:t>
            </w:r>
            <w:r>
              <w:rPr>
                <w:rFonts w:ascii="微软雅黑" w:hAnsi="微软雅黑" w:eastAsia="微软雅黑" w:cs="微软雅黑"/>
                <w:color w:val="231F20"/>
                <w:spacing w:val="9"/>
                <w:sz w:val="20"/>
                <w:szCs w:val="20"/>
              </w:rPr>
              <w:t>连二号煤矿</w:t>
            </w:r>
          </w:p>
        </w:tc>
        <w:tc>
          <w:tcPr>
            <w:tcW w:w="1121" w:type="dxa"/>
            <w:tcBorders>
              <w:top w:val="single" w:color="000000" w:sz="2" w:space="0"/>
              <w:bottom w:val="single" w:color="000000" w:sz="2" w:space="0"/>
            </w:tcBorders>
            <w:vAlign w:val="top"/>
          </w:tcPr>
          <w:p>
            <w:pPr>
              <w:spacing w:line="269" w:lineRule="auto"/>
              <w:rPr>
                <w:rFonts w:ascii="Arial"/>
                <w:sz w:val="21"/>
              </w:rPr>
            </w:pPr>
          </w:p>
          <w:p>
            <w:pPr>
              <w:spacing w:before="86" w:line="164" w:lineRule="auto"/>
              <w:ind w:firstLine="40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w:t>
            </w:r>
            <w:r>
              <w:rPr>
                <w:rFonts w:ascii="微软雅黑" w:hAnsi="微软雅黑" w:eastAsia="微软雅黑" w:cs="微软雅黑"/>
                <w:color w:val="231F20"/>
                <w:spacing w:val="-9"/>
                <w:sz w:val="20"/>
                <w:szCs w:val="20"/>
              </w:rPr>
              <w:t>00</w:t>
            </w:r>
          </w:p>
        </w:tc>
        <w:tc>
          <w:tcPr>
            <w:tcW w:w="971" w:type="dxa"/>
            <w:tcBorders>
              <w:top w:val="single" w:color="000000" w:sz="2" w:space="0"/>
              <w:bottom w:val="single" w:color="000000" w:sz="2" w:space="0"/>
            </w:tcBorders>
            <w:vAlign w:val="top"/>
          </w:tcPr>
          <w:p>
            <w:pPr>
              <w:spacing w:line="269" w:lineRule="auto"/>
              <w:rPr>
                <w:rFonts w:ascii="Arial"/>
                <w:sz w:val="21"/>
              </w:rPr>
            </w:pPr>
          </w:p>
          <w:p>
            <w:pPr>
              <w:spacing w:before="86" w:line="164" w:lineRule="auto"/>
              <w:ind w:firstLine="151"/>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32</w:t>
            </w:r>
            <w:r>
              <w:rPr>
                <w:rFonts w:ascii="微软雅黑" w:hAnsi="微软雅黑" w:eastAsia="微软雅黑" w:cs="微软雅黑"/>
                <w:color w:val="231F20"/>
                <w:spacing w:val="-10"/>
                <w:sz w:val="20"/>
                <w:szCs w:val="20"/>
              </w:rPr>
              <w:t>31</w:t>
            </w:r>
          </w:p>
        </w:tc>
        <w:tc>
          <w:tcPr>
            <w:tcW w:w="974" w:type="dxa"/>
            <w:tcBorders>
              <w:top w:val="single" w:color="000000" w:sz="2" w:space="0"/>
              <w:bottom w:val="single" w:color="000000" w:sz="2" w:space="0"/>
            </w:tcBorders>
            <w:vAlign w:val="top"/>
          </w:tcPr>
          <w:p>
            <w:pPr>
              <w:spacing w:line="267" w:lineRule="auto"/>
              <w:rPr>
                <w:rFonts w:ascii="Arial"/>
                <w:sz w:val="21"/>
              </w:rPr>
            </w:pPr>
          </w:p>
          <w:p>
            <w:pPr>
              <w:spacing w:before="85" w:line="167" w:lineRule="auto"/>
              <w:ind w:firstLine="228"/>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596</w:t>
            </w:r>
            <w:r>
              <w:rPr>
                <w:rFonts w:ascii="微软雅黑" w:hAnsi="微软雅黑" w:eastAsia="微软雅黑" w:cs="微软雅黑"/>
                <w:color w:val="231F20"/>
                <w:spacing w:val="-11"/>
                <w:sz w:val="20"/>
                <w:szCs w:val="20"/>
              </w:rPr>
              <w:t>85</w:t>
            </w:r>
          </w:p>
        </w:tc>
        <w:tc>
          <w:tcPr>
            <w:tcW w:w="660" w:type="dxa"/>
            <w:tcBorders>
              <w:top w:val="single" w:color="000000" w:sz="2" w:space="0"/>
              <w:bottom w:val="single" w:color="000000" w:sz="2" w:space="0"/>
            </w:tcBorders>
            <w:vAlign w:val="top"/>
          </w:tcPr>
          <w:p>
            <w:pPr>
              <w:spacing w:before="326" w:line="185" w:lineRule="auto"/>
              <w:ind w:firstLine="231"/>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325" w:line="185" w:lineRule="auto"/>
              <w:ind w:firstLine="195"/>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4" w:lineRule="auto"/>
              <w:rPr>
                <w:rFonts w:ascii="Arial"/>
                <w:sz w:val="21"/>
              </w:rPr>
            </w:pPr>
          </w:p>
          <w:p>
            <w:pPr>
              <w:spacing w:before="86" w:line="178" w:lineRule="auto"/>
              <w:ind w:firstLine="17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before="325" w:line="186" w:lineRule="auto"/>
              <w:ind w:firstLine="67"/>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3" w:hRule="atLeast"/>
        </w:trPr>
        <w:tc>
          <w:tcPr>
            <w:tcW w:w="497" w:type="dxa"/>
            <w:tcBorders>
              <w:top w:val="single" w:color="000000" w:sz="2" w:space="0"/>
              <w:bottom w:val="single" w:color="000000" w:sz="2" w:space="0"/>
            </w:tcBorders>
            <w:vAlign w:val="top"/>
          </w:tcPr>
          <w:p>
            <w:pPr>
              <w:spacing w:line="269" w:lineRule="auto"/>
              <w:rPr>
                <w:rFonts w:ascii="Arial"/>
                <w:sz w:val="21"/>
              </w:rPr>
            </w:pPr>
          </w:p>
          <w:p>
            <w:pPr>
              <w:spacing w:before="85" w:line="165"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35</w:t>
            </w:r>
          </w:p>
        </w:tc>
        <w:tc>
          <w:tcPr>
            <w:tcW w:w="2151" w:type="dxa"/>
            <w:tcBorders>
              <w:top w:val="single" w:color="000000" w:sz="2" w:space="0"/>
              <w:bottom w:val="single" w:color="000000" w:sz="2" w:space="0"/>
            </w:tcBorders>
            <w:vAlign w:val="top"/>
          </w:tcPr>
          <w:p>
            <w:pPr>
              <w:spacing w:before="202" w:line="191" w:lineRule="auto"/>
              <w:ind w:left="36" w:right="23" w:hanging="1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恒泰煤炭有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限公司碾盘梁煤矿二井</w:t>
            </w:r>
          </w:p>
        </w:tc>
        <w:tc>
          <w:tcPr>
            <w:tcW w:w="1121" w:type="dxa"/>
            <w:tcBorders>
              <w:top w:val="single" w:color="000000" w:sz="2" w:space="0"/>
              <w:bottom w:val="single" w:color="000000" w:sz="2" w:space="0"/>
            </w:tcBorders>
            <w:vAlign w:val="top"/>
          </w:tcPr>
          <w:p>
            <w:pPr>
              <w:spacing w:line="270" w:lineRule="auto"/>
              <w:rPr>
                <w:rFonts w:ascii="Arial"/>
                <w:sz w:val="21"/>
              </w:rPr>
            </w:pPr>
          </w:p>
          <w:p>
            <w:pPr>
              <w:spacing w:before="86" w:line="164" w:lineRule="auto"/>
              <w:ind w:firstLine="420"/>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971" w:type="dxa"/>
            <w:tcBorders>
              <w:top w:val="single" w:color="000000" w:sz="2" w:space="0"/>
              <w:bottom w:val="single" w:color="000000" w:sz="2" w:space="0"/>
            </w:tcBorders>
            <w:vAlign w:val="top"/>
          </w:tcPr>
          <w:p>
            <w:pPr>
              <w:spacing w:line="270" w:lineRule="auto"/>
              <w:rPr>
                <w:rFonts w:ascii="Arial"/>
                <w:sz w:val="21"/>
              </w:rPr>
            </w:pPr>
          </w:p>
          <w:p>
            <w:pPr>
              <w:spacing w:before="86" w:line="165" w:lineRule="auto"/>
              <w:ind w:firstLine="20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3911</w:t>
            </w:r>
          </w:p>
        </w:tc>
        <w:tc>
          <w:tcPr>
            <w:tcW w:w="974" w:type="dxa"/>
            <w:tcBorders>
              <w:top w:val="single" w:color="000000" w:sz="2" w:space="0"/>
              <w:bottom w:val="single" w:color="000000" w:sz="2" w:space="0"/>
            </w:tcBorders>
            <w:vAlign w:val="top"/>
          </w:tcPr>
          <w:p>
            <w:pPr>
              <w:spacing w:line="269" w:lineRule="auto"/>
              <w:rPr>
                <w:rFonts w:ascii="Arial"/>
                <w:sz w:val="21"/>
              </w:rPr>
            </w:pPr>
          </w:p>
          <w:p>
            <w:pPr>
              <w:spacing w:before="86" w:line="166" w:lineRule="auto"/>
              <w:ind w:firstLine="280"/>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9630</w:t>
            </w:r>
          </w:p>
        </w:tc>
        <w:tc>
          <w:tcPr>
            <w:tcW w:w="660" w:type="dxa"/>
            <w:tcBorders>
              <w:top w:val="single" w:color="000000" w:sz="2" w:space="0"/>
              <w:bottom w:val="single" w:color="000000" w:sz="2" w:space="0"/>
            </w:tcBorders>
            <w:vAlign w:val="top"/>
          </w:tcPr>
          <w:p>
            <w:pPr>
              <w:rPr>
                <w:rFonts w:ascii="Arial"/>
                <w:sz w:val="21"/>
              </w:rPr>
            </w:pPr>
          </w:p>
          <w:p>
            <w:pPr>
              <w:spacing w:before="86" w:line="185" w:lineRule="auto"/>
              <w:ind w:firstLine="231"/>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326" w:line="185" w:lineRule="auto"/>
              <w:ind w:firstLine="195"/>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line="245" w:lineRule="auto"/>
              <w:rPr>
                <w:rFonts w:ascii="Arial"/>
                <w:sz w:val="21"/>
              </w:rPr>
            </w:pPr>
          </w:p>
          <w:p>
            <w:pPr>
              <w:spacing w:before="86" w:line="178" w:lineRule="auto"/>
              <w:ind w:firstLine="17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rPr>
                <w:rFonts w:ascii="Arial"/>
                <w:sz w:val="21"/>
              </w:rPr>
            </w:pPr>
          </w:p>
          <w:p>
            <w:pPr>
              <w:spacing w:before="86" w:line="184" w:lineRule="auto"/>
              <w:ind w:firstLine="6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关</w:t>
            </w:r>
            <w:r>
              <w:rPr>
                <w:rFonts w:ascii="微软雅黑" w:hAnsi="微软雅黑" w:eastAsia="微软雅黑" w:cs="微软雅黑"/>
                <w:color w:val="231F20"/>
                <w:spacing w:val="8"/>
                <w:sz w:val="20"/>
                <w:szCs w:val="20"/>
              </w:rPr>
              <w:t>闭</w:t>
            </w:r>
          </w:p>
        </w:tc>
        <w:tc>
          <w:tcPr>
            <w:tcW w:w="771" w:type="dxa"/>
            <w:tcBorders>
              <w:top w:val="single" w:color="000000" w:sz="2" w:space="0"/>
              <w:bottom w:val="single" w:color="000000" w:sz="2" w:space="0"/>
            </w:tcBorders>
            <w:vAlign w:val="top"/>
          </w:tcPr>
          <w:p>
            <w:pPr>
              <w:spacing w:before="204" w:line="171" w:lineRule="auto"/>
              <w:ind w:firstLine="1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禁</w:t>
            </w:r>
            <w:r>
              <w:rPr>
                <w:rFonts w:ascii="微软雅黑" w:hAnsi="微软雅黑" w:eastAsia="微软雅黑" w:cs="微软雅黑"/>
                <w:color w:val="231F20"/>
                <w:spacing w:val="8"/>
                <w:sz w:val="20"/>
                <w:szCs w:val="20"/>
              </w:rPr>
              <w:t>止</w:t>
            </w:r>
          </w:p>
          <w:p>
            <w:pPr>
              <w:spacing w:before="1" w:line="183" w:lineRule="auto"/>
              <w:ind w:firstLine="181"/>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497" w:type="dxa"/>
            <w:tcBorders>
              <w:top w:val="single" w:color="000000" w:sz="2" w:space="0"/>
              <w:bottom w:val="single" w:color="000000" w:sz="2" w:space="0"/>
            </w:tcBorders>
            <w:vAlign w:val="top"/>
          </w:tcPr>
          <w:p>
            <w:pPr>
              <w:spacing w:before="250" w:line="165"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36</w:t>
            </w:r>
          </w:p>
        </w:tc>
        <w:tc>
          <w:tcPr>
            <w:tcW w:w="2151" w:type="dxa"/>
            <w:tcBorders>
              <w:top w:val="single" w:color="000000" w:sz="2" w:space="0"/>
              <w:bottom w:val="single" w:color="000000" w:sz="2" w:space="0"/>
            </w:tcBorders>
            <w:vAlign w:val="top"/>
          </w:tcPr>
          <w:p>
            <w:pPr>
              <w:spacing w:before="98" w:line="186" w:lineRule="auto"/>
              <w:ind w:left="246" w:right="23" w:hanging="20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w:t>
            </w:r>
            <w:r>
              <w:rPr>
                <w:rFonts w:ascii="微软雅黑" w:hAnsi="微软雅黑" w:eastAsia="微软雅黑" w:cs="微软雅黑"/>
                <w:color w:val="231F20"/>
                <w:spacing w:val="7"/>
                <w:sz w:val="20"/>
                <w:szCs w:val="20"/>
              </w:rPr>
              <w:t>银宏能源开发有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限公司泊</w:t>
            </w:r>
            <w:r>
              <w:rPr>
                <w:rFonts w:ascii="微软雅黑" w:hAnsi="微软雅黑" w:eastAsia="微软雅黑" w:cs="微软雅黑"/>
                <w:color w:val="231F20"/>
                <w:spacing w:val="7"/>
                <w:sz w:val="20"/>
                <w:szCs w:val="20"/>
              </w:rPr>
              <w:t>江海煤矿</w:t>
            </w:r>
          </w:p>
        </w:tc>
        <w:tc>
          <w:tcPr>
            <w:tcW w:w="1121" w:type="dxa"/>
            <w:tcBorders>
              <w:top w:val="single" w:color="000000" w:sz="2" w:space="0"/>
              <w:bottom w:val="single" w:color="000000" w:sz="2" w:space="0"/>
            </w:tcBorders>
            <w:vAlign w:val="top"/>
          </w:tcPr>
          <w:p>
            <w:pPr>
              <w:spacing w:before="252" w:line="164" w:lineRule="auto"/>
              <w:ind w:firstLine="40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971" w:type="dxa"/>
            <w:tcBorders>
              <w:top w:val="single" w:color="000000" w:sz="2" w:space="0"/>
              <w:bottom w:val="single" w:color="000000" w:sz="2" w:space="0"/>
            </w:tcBorders>
            <w:vAlign w:val="top"/>
          </w:tcPr>
          <w:p>
            <w:pPr>
              <w:spacing w:before="250" w:line="165" w:lineRule="auto"/>
              <w:ind w:firstLine="144"/>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602</w:t>
            </w:r>
            <w:r>
              <w:rPr>
                <w:rFonts w:ascii="微软雅黑" w:hAnsi="微软雅黑" w:eastAsia="微软雅黑" w:cs="微软雅黑"/>
                <w:color w:val="231F20"/>
                <w:spacing w:val="-9"/>
                <w:sz w:val="20"/>
                <w:szCs w:val="20"/>
              </w:rPr>
              <w:t>5</w:t>
            </w:r>
          </w:p>
        </w:tc>
        <w:tc>
          <w:tcPr>
            <w:tcW w:w="974" w:type="dxa"/>
            <w:tcBorders>
              <w:top w:val="single" w:color="000000" w:sz="2" w:space="0"/>
              <w:bottom w:val="single" w:color="000000" w:sz="2" w:space="0"/>
            </w:tcBorders>
            <w:vAlign w:val="top"/>
          </w:tcPr>
          <w:p>
            <w:pPr>
              <w:spacing w:before="250" w:line="165" w:lineRule="auto"/>
              <w:ind w:firstLine="22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45724</w:t>
            </w:r>
          </w:p>
        </w:tc>
        <w:tc>
          <w:tcPr>
            <w:tcW w:w="660" w:type="dxa"/>
            <w:tcBorders>
              <w:top w:val="single" w:color="000000" w:sz="2" w:space="0"/>
              <w:bottom w:val="single" w:color="000000" w:sz="2" w:space="0"/>
            </w:tcBorders>
            <w:vAlign w:val="top"/>
          </w:tcPr>
          <w:p>
            <w:pPr>
              <w:spacing w:before="221" w:line="185" w:lineRule="auto"/>
              <w:ind w:firstLine="231"/>
              <w:rPr>
                <w:rFonts w:ascii="微软雅黑" w:hAnsi="微软雅黑" w:eastAsia="微软雅黑" w:cs="微软雅黑"/>
                <w:sz w:val="20"/>
                <w:szCs w:val="20"/>
              </w:rPr>
            </w:pPr>
            <w:r>
              <w:rPr>
                <w:rFonts w:ascii="微软雅黑" w:hAnsi="微软雅黑" w:eastAsia="微软雅黑" w:cs="微软雅黑"/>
                <w:color w:val="231F20"/>
                <w:sz w:val="20"/>
                <w:szCs w:val="20"/>
              </w:rPr>
              <w:t>大</w:t>
            </w:r>
          </w:p>
        </w:tc>
        <w:tc>
          <w:tcPr>
            <w:tcW w:w="600" w:type="dxa"/>
            <w:tcBorders>
              <w:top w:val="single" w:color="000000" w:sz="2" w:space="0"/>
              <w:bottom w:val="single" w:color="000000" w:sz="2" w:space="0"/>
            </w:tcBorders>
            <w:vAlign w:val="top"/>
          </w:tcPr>
          <w:p>
            <w:pPr>
              <w:spacing w:before="221" w:line="185" w:lineRule="auto"/>
              <w:ind w:firstLine="195"/>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煤</w:t>
            </w:r>
          </w:p>
        </w:tc>
        <w:tc>
          <w:tcPr>
            <w:tcW w:w="766" w:type="dxa"/>
            <w:tcBorders>
              <w:top w:val="single" w:color="000000" w:sz="2" w:space="0"/>
              <w:bottom w:val="single" w:color="000000" w:sz="2" w:space="0"/>
            </w:tcBorders>
            <w:vAlign w:val="top"/>
          </w:tcPr>
          <w:p>
            <w:pPr>
              <w:spacing w:before="227" w:line="178" w:lineRule="auto"/>
              <w:ind w:firstLine="17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p>
        </w:tc>
        <w:tc>
          <w:tcPr>
            <w:tcW w:w="542" w:type="dxa"/>
            <w:tcBorders>
              <w:top w:val="single" w:color="000000" w:sz="2" w:space="0"/>
              <w:bottom w:val="single" w:color="000000" w:sz="2" w:space="0"/>
            </w:tcBorders>
            <w:vAlign w:val="top"/>
          </w:tcPr>
          <w:p>
            <w:pPr>
              <w:spacing w:before="220" w:line="186" w:lineRule="auto"/>
              <w:ind w:firstLine="67"/>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497" w:type="dxa"/>
            <w:tcBorders>
              <w:top w:val="single" w:color="000000" w:sz="2" w:space="0"/>
              <w:bottom w:val="single" w:color="000000" w:sz="2" w:space="0"/>
            </w:tcBorders>
            <w:vAlign w:val="top"/>
          </w:tcPr>
          <w:p>
            <w:pPr>
              <w:spacing w:before="127" w:line="187" w:lineRule="auto"/>
              <w:ind w:firstLine="3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合计</w:t>
            </w:r>
          </w:p>
        </w:tc>
        <w:tc>
          <w:tcPr>
            <w:tcW w:w="2151" w:type="dxa"/>
            <w:tcBorders>
              <w:top w:val="single" w:color="000000" w:sz="2" w:space="0"/>
              <w:bottom w:val="single" w:color="000000" w:sz="2" w:space="0"/>
            </w:tcBorders>
            <w:vAlign w:val="top"/>
          </w:tcPr>
          <w:p>
            <w:pPr>
              <w:rPr>
                <w:rFonts w:ascii="Arial"/>
                <w:sz w:val="21"/>
              </w:rPr>
            </w:pPr>
          </w:p>
        </w:tc>
        <w:tc>
          <w:tcPr>
            <w:tcW w:w="1121" w:type="dxa"/>
            <w:tcBorders>
              <w:top w:val="single" w:color="000000" w:sz="2" w:space="0"/>
              <w:bottom w:val="single" w:color="000000" w:sz="2" w:space="0"/>
            </w:tcBorders>
            <w:vAlign w:val="top"/>
          </w:tcPr>
          <w:p>
            <w:pPr>
              <w:spacing w:before="159" w:line="165" w:lineRule="auto"/>
              <w:ind w:firstLine="352"/>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6</w:t>
            </w:r>
            <w:r>
              <w:rPr>
                <w:rFonts w:ascii="微软雅黑" w:hAnsi="微软雅黑" w:eastAsia="微软雅黑" w:cs="微软雅黑"/>
                <w:color w:val="231F20"/>
                <w:spacing w:val="-11"/>
                <w:sz w:val="20"/>
                <w:szCs w:val="20"/>
              </w:rPr>
              <w:t>310</w:t>
            </w:r>
          </w:p>
        </w:tc>
        <w:tc>
          <w:tcPr>
            <w:tcW w:w="971" w:type="dxa"/>
            <w:tcBorders>
              <w:top w:val="single" w:color="000000" w:sz="2" w:space="0"/>
              <w:bottom w:val="single" w:color="000000" w:sz="2" w:space="0"/>
            </w:tcBorders>
            <w:vAlign w:val="top"/>
          </w:tcPr>
          <w:p>
            <w:pPr>
              <w:spacing w:before="158" w:line="167" w:lineRule="auto"/>
              <w:ind w:firstLine="147"/>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500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958</w:t>
            </w:r>
          </w:p>
        </w:tc>
        <w:tc>
          <w:tcPr>
            <w:tcW w:w="974" w:type="dxa"/>
            <w:tcBorders>
              <w:top w:val="single" w:color="000000" w:sz="2" w:space="0"/>
              <w:bottom w:val="single" w:color="000000" w:sz="2" w:space="0"/>
            </w:tcBorders>
            <w:vAlign w:val="top"/>
          </w:tcPr>
          <w:p>
            <w:pPr>
              <w:spacing w:before="161" w:line="165" w:lineRule="auto"/>
              <w:ind w:firstLine="97"/>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71427</w:t>
            </w:r>
            <w:r>
              <w:rPr>
                <w:rFonts w:ascii="微软雅黑" w:hAnsi="微软雅黑" w:eastAsia="微软雅黑" w:cs="微软雅黑"/>
                <w:color w:val="231F20"/>
                <w:spacing w:val="-7"/>
                <w:sz w:val="20"/>
                <w:szCs w:val="20"/>
              </w:rPr>
              <w:t>1</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7"/>
                <w:sz w:val="20"/>
                <w:szCs w:val="20"/>
              </w:rPr>
              <w:t>1</w:t>
            </w:r>
          </w:p>
        </w:tc>
        <w:tc>
          <w:tcPr>
            <w:tcW w:w="660" w:type="dxa"/>
            <w:tcBorders>
              <w:top w:val="single" w:color="000000" w:sz="2" w:space="0"/>
              <w:bottom w:val="single" w:color="000000" w:sz="2" w:space="0"/>
            </w:tcBorders>
            <w:vAlign w:val="top"/>
          </w:tcPr>
          <w:p>
            <w:pPr>
              <w:rPr>
                <w:rFonts w:ascii="Arial"/>
                <w:sz w:val="21"/>
              </w:rPr>
            </w:pPr>
          </w:p>
        </w:tc>
        <w:tc>
          <w:tcPr>
            <w:tcW w:w="600" w:type="dxa"/>
            <w:tcBorders>
              <w:top w:val="single" w:color="000000" w:sz="2" w:space="0"/>
              <w:bottom w:val="single" w:color="000000" w:sz="2" w:space="0"/>
            </w:tcBorders>
            <w:vAlign w:val="top"/>
          </w:tcPr>
          <w:p>
            <w:pPr>
              <w:rPr>
                <w:rFonts w:ascii="Arial"/>
                <w:sz w:val="21"/>
              </w:rPr>
            </w:pPr>
          </w:p>
        </w:tc>
        <w:tc>
          <w:tcPr>
            <w:tcW w:w="766" w:type="dxa"/>
            <w:tcBorders>
              <w:top w:val="single" w:color="000000" w:sz="2" w:space="0"/>
              <w:bottom w:val="single" w:color="000000" w:sz="2" w:space="0"/>
            </w:tcBorders>
            <w:vAlign w:val="top"/>
          </w:tcPr>
          <w:p>
            <w:pPr>
              <w:rPr>
                <w:rFonts w:ascii="Arial"/>
                <w:sz w:val="21"/>
              </w:rPr>
            </w:pPr>
          </w:p>
        </w:tc>
        <w:tc>
          <w:tcPr>
            <w:tcW w:w="542" w:type="dxa"/>
            <w:tcBorders>
              <w:top w:val="single" w:color="000000" w:sz="2" w:space="0"/>
              <w:bottom w:val="single" w:color="000000" w:sz="2" w:space="0"/>
            </w:tcBorders>
            <w:vAlign w:val="top"/>
          </w:tcPr>
          <w:p>
            <w:pPr>
              <w:rPr>
                <w:rFonts w:ascii="Arial"/>
                <w:sz w:val="21"/>
              </w:rPr>
            </w:pP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497" w:type="dxa"/>
            <w:tcBorders>
              <w:top w:val="single" w:color="000000" w:sz="2" w:space="0"/>
              <w:bottom w:val="single" w:color="000000" w:sz="2" w:space="0"/>
            </w:tcBorders>
            <w:vAlign w:val="top"/>
          </w:tcPr>
          <w:p>
            <w:pPr>
              <w:spacing w:before="253"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37</w:t>
            </w:r>
          </w:p>
        </w:tc>
        <w:tc>
          <w:tcPr>
            <w:tcW w:w="2151" w:type="dxa"/>
            <w:tcBorders>
              <w:top w:val="single" w:color="000000" w:sz="2" w:space="0"/>
              <w:bottom w:val="single" w:color="000000" w:sz="2" w:space="0"/>
            </w:tcBorders>
            <w:vAlign w:val="top"/>
          </w:tcPr>
          <w:p>
            <w:pPr>
              <w:spacing w:before="100" w:line="185" w:lineRule="auto"/>
              <w:ind w:left="860" w:right="23" w:hanging="837"/>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东胜区铜</w:t>
            </w:r>
            <w:r>
              <w:rPr>
                <w:rFonts w:ascii="微软雅黑" w:hAnsi="微软雅黑" w:eastAsia="微软雅黑" w:cs="微软雅黑"/>
                <w:color w:val="231F20"/>
                <w:spacing w:val="9"/>
                <w:sz w:val="20"/>
                <w:szCs w:val="20"/>
              </w:rPr>
              <w:t>川省城梁石英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砂厂</w:t>
            </w:r>
          </w:p>
        </w:tc>
        <w:tc>
          <w:tcPr>
            <w:tcW w:w="1121" w:type="dxa"/>
            <w:tcBorders>
              <w:top w:val="single" w:color="000000" w:sz="2" w:space="0"/>
              <w:bottom w:val="single" w:color="000000" w:sz="2" w:space="0"/>
            </w:tcBorders>
            <w:vAlign w:val="top"/>
          </w:tcPr>
          <w:p>
            <w:pPr>
              <w:spacing w:before="251" w:line="167" w:lineRule="auto"/>
              <w:ind w:firstLine="447"/>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3"/>
                <w:sz w:val="20"/>
                <w:szCs w:val="20"/>
              </w:rPr>
              <w:t>5</w:t>
            </w:r>
          </w:p>
        </w:tc>
        <w:tc>
          <w:tcPr>
            <w:tcW w:w="971" w:type="dxa"/>
            <w:tcBorders>
              <w:top w:val="single" w:color="000000" w:sz="2" w:space="0"/>
              <w:bottom w:val="single" w:color="000000" w:sz="2" w:space="0"/>
            </w:tcBorders>
            <w:vAlign w:val="top"/>
          </w:tcPr>
          <w:p>
            <w:pPr>
              <w:spacing w:before="252" w:line="165" w:lineRule="auto"/>
              <w:ind w:firstLine="25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435</w:t>
            </w:r>
          </w:p>
        </w:tc>
        <w:tc>
          <w:tcPr>
            <w:tcW w:w="974" w:type="dxa"/>
            <w:tcBorders>
              <w:top w:val="single" w:color="000000" w:sz="2" w:space="0"/>
              <w:bottom w:val="single" w:color="000000" w:sz="2" w:space="0"/>
            </w:tcBorders>
            <w:vAlign w:val="top"/>
          </w:tcPr>
          <w:p>
            <w:pPr>
              <w:rPr>
                <w:rFonts w:ascii="Arial"/>
                <w:sz w:val="21"/>
              </w:rPr>
            </w:pPr>
          </w:p>
        </w:tc>
        <w:tc>
          <w:tcPr>
            <w:tcW w:w="660" w:type="dxa"/>
            <w:tcBorders>
              <w:top w:val="single" w:color="000000" w:sz="2" w:space="0"/>
              <w:bottom w:val="single" w:color="000000" w:sz="2" w:space="0"/>
            </w:tcBorders>
            <w:vAlign w:val="top"/>
          </w:tcPr>
          <w:p>
            <w:pPr>
              <w:spacing w:before="223" w:line="185" w:lineRule="auto"/>
              <w:ind w:firstLine="227"/>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100" w:line="185" w:lineRule="auto"/>
              <w:ind w:left="196" w:right="81" w:hanging="10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石</w:t>
            </w:r>
            <w:r>
              <w:rPr>
                <w:rFonts w:ascii="微软雅黑" w:hAnsi="微软雅黑" w:eastAsia="微软雅黑" w:cs="微软雅黑"/>
                <w:color w:val="231F20"/>
                <w:spacing w:val="7"/>
                <w:sz w:val="20"/>
                <w:szCs w:val="20"/>
              </w:rPr>
              <w:t>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砂</w:t>
            </w:r>
          </w:p>
        </w:tc>
        <w:tc>
          <w:tcPr>
            <w:tcW w:w="766" w:type="dxa"/>
            <w:tcBorders>
              <w:top w:val="single" w:color="000000" w:sz="2" w:space="0"/>
              <w:bottom w:val="single" w:color="000000" w:sz="2" w:space="0"/>
            </w:tcBorders>
            <w:vAlign w:val="top"/>
          </w:tcPr>
          <w:p>
            <w:pPr>
              <w:spacing w:before="223" w:line="183" w:lineRule="auto"/>
              <w:ind w:firstLine="175"/>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before="221" w:line="186" w:lineRule="auto"/>
              <w:ind w:firstLine="6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trPr>
        <w:tc>
          <w:tcPr>
            <w:tcW w:w="497" w:type="dxa"/>
            <w:tcBorders>
              <w:top w:val="single" w:color="000000" w:sz="2" w:space="0"/>
              <w:bottom w:val="single" w:color="000000" w:sz="2" w:space="0"/>
            </w:tcBorders>
            <w:vAlign w:val="top"/>
          </w:tcPr>
          <w:p>
            <w:pPr>
              <w:spacing w:before="204" w:line="164"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38</w:t>
            </w:r>
          </w:p>
        </w:tc>
        <w:tc>
          <w:tcPr>
            <w:tcW w:w="2151" w:type="dxa"/>
            <w:tcBorders>
              <w:top w:val="single" w:color="000000" w:sz="2" w:space="0"/>
              <w:bottom w:val="single" w:color="000000" w:sz="2" w:space="0"/>
            </w:tcBorders>
            <w:vAlign w:val="top"/>
          </w:tcPr>
          <w:p>
            <w:pPr>
              <w:spacing w:before="173" w:line="184" w:lineRule="auto"/>
              <w:ind w:firstLine="23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铜川富</w:t>
            </w:r>
            <w:r>
              <w:rPr>
                <w:rFonts w:ascii="微软雅黑" w:hAnsi="微软雅黑" w:eastAsia="微软雅黑" w:cs="微软雅黑"/>
                <w:color w:val="231F20"/>
                <w:spacing w:val="9"/>
                <w:sz w:val="20"/>
                <w:szCs w:val="20"/>
              </w:rPr>
              <w:t>华石英砂厂</w:t>
            </w:r>
          </w:p>
        </w:tc>
        <w:tc>
          <w:tcPr>
            <w:tcW w:w="1121" w:type="dxa"/>
            <w:tcBorders>
              <w:top w:val="single" w:color="000000" w:sz="2" w:space="0"/>
              <w:bottom w:val="single" w:color="000000" w:sz="2" w:space="0"/>
            </w:tcBorders>
            <w:vAlign w:val="top"/>
          </w:tcPr>
          <w:p>
            <w:pPr>
              <w:spacing w:before="202" w:line="165" w:lineRule="auto"/>
              <w:ind w:firstLine="507"/>
              <w:rPr>
                <w:rFonts w:ascii="微软雅黑" w:hAnsi="微软雅黑" w:eastAsia="微软雅黑" w:cs="微软雅黑"/>
                <w:sz w:val="20"/>
                <w:szCs w:val="20"/>
              </w:rPr>
            </w:pPr>
            <w:r>
              <w:rPr>
                <w:rFonts w:ascii="微软雅黑" w:hAnsi="微软雅黑" w:eastAsia="微软雅黑" w:cs="微软雅黑"/>
                <w:color w:val="231F20"/>
                <w:sz w:val="20"/>
                <w:szCs w:val="20"/>
              </w:rPr>
              <w:t>5</w:t>
            </w:r>
          </w:p>
        </w:tc>
        <w:tc>
          <w:tcPr>
            <w:tcW w:w="971" w:type="dxa"/>
            <w:tcBorders>
              <w:top w:val="single" w:color="000000" w:sz="2" w:space="0"/>
              <w:bottom w:val="single" w:color="000000" w:sz="2" w:space="0"/>
            </w:tcBorders>
            <w:vAlign w:val="top"/>
          </w:tcPr>
          <w:p>
            <w:pPr>
              <w:spacing w:before="203" w:line="166"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9869</w:t>
            </w:r>
          </w:p>
        </w:tc>
        <w:tc>
          <w:tcPr>
            <w:tcW w:w="974" w:type="dxa"/>
            <w:tcBorders>
              <w:top w:val="single" w:color="000000" w:sz="2" w:space="0"/>
              <w:bottom w:val="single" w:color="000000" w:sz="2" w:space="0"/>
            </w:tcBorders>
            <w:vAlign w:val="top"/>
          </w:tcPr>
          <w:p>
            <w:pPr>
              <w:rPr>
                <w:rFonts w:ascii="Arial"/>
                <w:sz w:val="21"/>
              </w:rPr>
            </w:pPr>
          </w:p>
        </w:tc>
        <w:tc>
          <w:tcPr>
            <w:tcW w:w="660" w:type="dxa"/>
            <w:tcBorders>
              <w:top w:val="single" w:color="000000" w:sz="2" w:space="0"/>
              <w:bottom w:val="single" w:color="000000" w:sz="2" w:space="0"/>
            </w:tcBorders>
            <w:vAlign w:val="top"/>
          </w:tcPr>
          <w:p>
            <w:pPr>
              <w:spacing w:before="174" w:line="185" w:lineRule="auto"/>
              <w:ind w:firstLine="227"/>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50" w:line="168" w:lineRule="auto"/>
              <w:ind w:left="196" w:right="81" w:hanging="10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石</w:t>
            </w:r>
            <w:r>
              <w:rPr>
                <w:rFonts w:ascii="微软雅黑" w:hAnsi="微软雅黑" w:eastAsia="微软雅黑" w:cs="微软雅黑"/>
                <w:color w:val="231F20"/>
                <w:spacing w:val="7"/>
                <w:sz w:val="20"/>
                <w:szCs w:val="20"/>
              </w:rPr>
              <w:t>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砂</w:t>
            </w:r>
          </w:p>
        </w:tc>
        <w:tc>
          <w:tcPr>
            <w:tcW w:w="766" w:type="dxa"/>
            <w:tcBorders>
              <w:top w:val="single" w:color="000000" w:sz="2" w:space="0"/>
              <w:bottom w:val="single" w:color="000000" w:sz="2" w:space="0"/>
            </w:tcBorders>
            <w:vAlign w:val="top"/>
          </w:tcPr>
          <w:p>
            <w:pPr>
              <w:spacing w:before="174" w:line="183" w:lineRule="auto"/>
              <w:ind w:firstLine="175"/>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before="172" w:line="186" w:lineRule="auto"/>
              <w:ind w:firstLine="6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7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497" w:type="dxa"/>
            <w:tcBorders>
              <w:top w:val="single" w:color="000000" w:sz="2" w:space="0"/>
              <w:bottom w:val="single" w:color="000000" w:sz="2" w:space="0"/>
            </w:tcBorders>
            <w:vAlign w:val="top"/>
          </w:tcPr>
          <w:p>
            <w:pPr>
              <w:spacing w:before="254" w:line="165" w:lineRule="auto"/>
              <w:ind w:firstLine="14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39</w:t>
            </w:r>
          </w:p>
        </w:tc>
        <w:tc>
          <w:tcPr>
            <w:tcW w:w="2151" w:type="dxa"/>
            <w:tcBorders>
              <w:top w:val="single" w:color="000000" w:sz="2" w:space="0"/>
              <w:bottom w:val="single" w:color="000000" w:sz="2" w:space="0"/>
            </w:tcBorders>
            <w:vAlign w:val="top"/>
          </w:tcPr>
          <w:p>
            <w:pPr>
              <w:spacing w:before="100" w:line="187" w:lineRule="auto"/>
              <w:ind w:left="561" w:right="23" w:hanging="54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w:t>
            </w:r>
            <w:r>
              <w:rPr>
                <w:rFonts w:ascii="微软雅黑" w:hAnsi="微软雅黑" w:eastAsia="微软雅黑" w:cs="微软雅黑"/>
                <w:color w:val="231F20"/>
                <w:spacing w:val="9"/>
                <w:sz w:val="20"/>
                <w:szCs w:val="20"/>
              </w:rPr>
              <w:t>森源肥业有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限责任公司</w:t>
            </w:r>
          </w:p>
        </w:tc>
        <w:tc>
          <w:tcPr>
            <w:tcW w:w="1121" w:type="dxa"/>
            <w:tcBorders>
              <w:top w:val="single" w:color="000000" w:sz="2" w:space="0"/>
              <w:bottom w:val="single" w:color="000000" w:sz="2" w:space="0"/>
            </w:tcBorders>
            <w:vAlign w:val="top"/>
          </w:tcPr>
          <w:p>
            <w:pPr>
              <w:spacing w:before="254" w:line="165" w:lineRule="auto"/>
              <w:ind w:firstLine="507"/>
              <w:rPr>
                <w:rFonts w:ascii="微软雅黑" w:hAnsi="微软雅黑" w:eastAsia="微软雅黑" w:cs="微软雅黑"/>
                <w:sz w:val="20"/>
                <w:szCs w:val="20"/>
              </w:rPr>
            </w:pPr>
            <w:r>
              <w:rPr>
                <w:rFonts w:ascii="微软雅黑" w:hAnsi="微软雅黑" w:eastAsia="微软雅黑" w:cs="微软雅黑"/>
                <w:color w:val="231F20"/>
                <w:sz w:val="20"/>
                <w:szCs w:val="20"/>
              </w:rPr>
              <w:t>9</w:t>
            </w:r>
          </w:p>
        </w:tc>
        <w:tc>
          <w:tcPr>
            <w:tcW w:w="971" w:type="dxa"/>
            <w:tcBorders>
              <w:top w:val="single" w:color="000000" w:sz="2" w:space="0"/>
              <w:bottom w:val="single" w:color="000000" w:sz="2" w:space="0"/>
            </w:tcBorders>
            <w:vAlign w:val="top"/>
          </w:tcPr>
          <w:p>
            <w:pPr>
              <w:spacing w:before="252" w:line="165" w:lineRule="auto"/>
              <w:ind w:firstLine="19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0852</w:t>
            </w:r>
          </w:p>
        </w:tc>
        <w:tc>
          <w:tcPr>
            <w:tcW w:w="974" w:type="dxa"/>
            <w:tcBorders>
              <w:top w:val="single" w:color="000000" w:sz="2" w:space="0"/>
              <w:bottom w:val="single" w:color="000000" w:sz="2" w:space="0"/>
            </w:tcBorders>
            <w:vAlign w:val="top"/>
          </w:tcPr>
          <w:p>
            <w:pPr>
              <w:rPr>
                <w:rFonts w:ascii="Arial"/>
                <w:sz w:val="21"/>
              </w:rPr>
            </w:pPr>
          </w:p>
        </w:tc>
        <w:tc>
          <w:tcPr>
            <w:tcW w:w="660" w:type="dxa"/>
            <w:tcBorders>
              <w:top w:val="single" w:color="000000" w:sz="2" w:space="0"/>
              <w:bottom w:val="single" w:color="000000" w:sz="2" w:space="0"/>
            </w:tcBorders>
            <w:vAlign w:val="top"/>
          </w:tcPr>
          <w:p>
            <w:pPr>
              <w:spacing w:before="224" w:line="185" w:lineRule="auto"/>
              <w:ind w:firstLine="227"/>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小</w:t>
            </w:r>
          </w:p>
        </w:tc>
        <w:tc>
          <w:tcPr>
            <w:tcW w:w="600" w:type="dxa"/>
            <w:tcBorders>
              <w:top w:val="single" w:color="000000" w:sz="2" w:space="0"/>
              <w:bottom w:val="single" w:color="000000" w:sz="2" w:space="0"/>
            </w:tcBorders>
            <w:vAlign w:val="top"/>
          </w:tcPr>
          <w:p>
            <w:pPr>
              <w:spacing w:before="224" w:line="182" w:lineRule="auto"/>
              <w:ind w:firstLine="96"/>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泥</w:t>
            </w:r>
            <w:r>
              <w:rPr>
                <w:rFonts w:ascii="微软雅黑" w:hAnsi="微软雅黑" w:eastAsia="微软雅黑" w:cs="微软雅黑"/>
                <w:color w:val="231F20"/>
                <w:spacing w:val="5"/>
                <w:sz w:val="20"/>
                <w:szCs w:val="20"/>
              </w:rPr>
              <w:t>炭</w:t>
            </w:r>
          </w:p>
        </w:tc>
        <w:tc>
          <w:tcPr>
            <w:tcW w:w="766" w:type="dxa"/>
            <w:tcBorders>
              <w:top w:val="single" w:color="000000" w:sz="2" w:space="0"/>
              <w:bottom w:val="single" w:color="000000" w:sz="2" w:space="0"/>
            </w:tcBorders>
            <w:vAlign w:val="top"/>
          </w:tcPr>
          <w:p>
            <w:pPr>
              <w:spacing w:before="224" w:line="183" w:lineRule="auto"/>
              <w:ind w:firstLine="175"/>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542" w:type="dxa"/>
            <w:tcBorders>
              <w:top w:val="single" w:color="000000" w:sz="2" w:space="0"/>
              <w:bottom w:val="single" w:color="000000" w:sz="2" w:space="0"/>
            </w:tcBorders>
            <w:vAlign w:val="top"/>
          </w:tcPr>
          <w:p>
            <w:pPr>
              <w:spacing w:before="222" w:line="186" w:lineRule="auto"/>
              <w:ind w:firstLine="6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停</w:t>
            </w:r>
            <w:r>
              <w:rPr>
                <w:rFonts w:ascii="微软雅黑" w:hAnsi="微软雅黑" w:eastAsia="微软雅黑" w:cs="微软雅黑"/>
                <w:color w:val="231F20"/>
                <w:spacing w:val="8"/>
                <w:sz w:val="20"/>
                <w:szCs w:val="20"/>
              </w:rPr>
              <w:t>产</w:t>
            </w:r>
          </w:p>
        </w:tc>
        <w:tc>
          <w:tcPr>
            <w:tcW w:w="771" w:type="dxa"/>
            <w:tcBorders>
              <w:top w:val="single" w:color="000000" w:sz="2" w:space="0"/>
              <w:bottom w:val="single" w:color="000000" w:sz="2" w:space="0"/>
            </w:tcBorders>
            <w:vAlign w:val="top"/>
          </w:tcPr>
          <w:p>
            <w:pPr>
              <w:rPr>
                <w:rFonts w:ascii="Arial"/>
                <w:sz w:val="21"/>
              </w:rPr>
            </w:pPr>
          </w:p>
        </w:tc>
      </w:tr>
    </w:tbl>
    <w:p>
      <w:pPr>
        <w:spacing w:before="274" w:line="274" w:lineRule="exact"/>
        <w:ind w:firstLine="12"/>
        <w:rPr>
          <w:rFonts w:ascii="黑体" w:hAnsi="黑体" w:eastAsia="黑体" w:cs="黑体"/>
          <w:sz w:val="20"/>
          <w:szCs w:val="20"/>
        </w:rPr>
      </w:pPr>
      <w:r>
        <w:rPr>
          <w:rFonts w:ascii="黑体" w:hAnsi="黑体" w:eastAsia="黑体" w:cs="黑体"/>
          <w:color w:val="231F20"/>
          <w:spacing w:val="9"/>
          <w:position w:val="1"/>
          <w:sz w:val="20"/>
          <w:szCs w:val="20"/>
        </w:rPr>
        <w:t>注：表中数据系</w:t>
      </w:r>
      <w:r>
        <w:rPr>
          <w:rFonts w:ascii="黑体" w:hAnsi="黑体" w:eastAsia="黑体" w:cs="黑体"/>
          <w:color w:val="231F20"/>
          <w:spacing w:val="4"/>
          <w:position w:val="1"/>
          <w:sz w:val="20"/>
          <w:szCs w:val="20"/>
        </w:rPr>
        <w:t>2018</w:t>
      </w:r>
      <w:r>
        <w:rPr>
          <w:rFonts w:ascii="黑体" w:hAnsi="黑体" w:eastAsia="黑体" w:cs="黑体"/>
          <w:color w:val="231F20"/>
          <w:spacing w:val="8"/>
          <w:position w:val="1"/>
          <w:sz w:val="20"/>
          <w:szCs w:val="20"/>
        </w:rPr>
        <w:t>年末数据</w:t>
      </w:r>
    </w:p>
    <w:p>
      <w:pPr>
        <w:sectPr>
          <w:headerReference r:id="rId25" w:type="default"/>
          <w:pgSz w:w="11906" w:h="16838"/>
          <w:pgMar w:top="1680" w:right="1365" w:bottom="400" w:left="1417" w:header="1384" w:footer="0" w:gutter="0"/>
        </w:sectPr>
      </w:pPr>
    </w:p>
    <w:p>
      <w:pPr>
        <w:spacing w:before="288" w:line="422" w:lineRule="exact"/>
        <w:ind w:firstLine="150"/>
        <w:rPr>
          <w:rFonts w:ascii="黑体" w:hAnsi="黑体" w:eastAsia="黑体" w:cs="黑体"/>
          <w:sz w:val="31"/>
          <w:szCs w:val="31"/>
        </w:rPr>
      </w:pPr>
      <w:r>
        <w:rPr>
          <w:rFonts w:ascii="黑体" w:hAnsi="黑体" w:eastAsia="黑体" w:cs="黑体"/>
          <w:color w:val="231F20"/>
          <w:position w:val="1"/>
          <w:sz w:val="31"/>
          <w:szCs w:val="31"/>
        </w:rPr>
        <w:t>附件２</w:t>
      </w:r>
      <w:r>
        <w:rPr>
          <w:rFonts w:ascii="黑体" w:hAnsi="黑体" w:eastAsia="黑体" w:cs="黑体"/>
          <w:color w:val="231F20"/>
          <w:spacing w:val="-155"/>
          <w:position w:val="1"/>
          <w:sz w:val="31"/>
          <w:szCs w:val="31"/>
        </w:rPr>
        <w:t xml:space="preserve"> </w:t>
      </w:r>
      <w:r>
        <w:rPr>
          <w:rFonts w:ascii="黑体" w:hAnsi="黑体" w:eastAsia="黑体" w:cs="黑体"/>
          <w:color w:val="231F20"/>
          <w:spacing w:val="-2"/>
          <w:position w:val="1"/>
          <w:sz w:val="31"/>
          <w:szCs w:val="31"/>
        </w:rPr>
        <w:t>：</w:t>
      </w:r>
    </w:p>
    <w:p>
      <w:pPr>
        <w:spacing w:line="379" w:lineRule="auto"/>
        <w:rPr>
          <w:rFonts w:ascii="Arial"/>
          <w:sz w:val="21"/>
        </w:rPr>
      </w:pPr>
    </w:p>
    <w:p>
      <w:pPr>
        <w:spacing w:before="150" w:line="187" w:lineRule="auto"/>
        <w:ind w:firstLine="1779"/>
        <w:rPr>
          <w:rFonts w:ascii="微软雅黑" w:hAnsi="微软雅黑" w:eastAsia="微软雅黑" w:cs="微软雅黑"/>
          <w:sz w:val="35"/>
          <w:szCs w:val="35"/>
        </w:rPr>
      </w:pPr>
      <w:r>
        <w:rPr>
          <w:rFonts w:ascii="微软雅黑" w:hAnsi="微软雅黑" w:eastAsia="微软雅黑" w:cs="微软雅黑"/>
          <w:color w:val="231F20"/>
          <w:spacing w:val="10"/>
          <w:sz w:val="35"/>
          <w:szCs w:val="35"/>
        </w:rPr>
        <w:t>东胜区绿色矿山建设主</w:t>
      </w:r>
      <w:r>
        <w:rPr>
          <w:rFonts w:ascii="微软雅黑" w:hAnsi="微软雅黑" w:eastAsia="微软雅黑" w:cs="微软雅黑"/>
          <w:color w:val="231F20"/>
          <w:spacing w:val="9"/>
          <w:sz w:val="35"/>
          <w:szCs w:val="35"/>
        </w:rPr>
        <w:t>要规划指标表</w:t>
      </w:r>
    </w:p>
    <w:p/>
    <w:p/>
    <w:p>
      <w:pPr>
        <w:spacing w:line="19" w:lineRule="auto"/>
        <w:rPr>
          <w:rFonts w:ascii="Arial"/>
          <w:sz w:val="2"/>
        </w:rPr>
      </w:pPr>
    </w:p>
    <w:tbl>
      <w:tblPr>
        <w:tblStyle w:val="4"/>
        <w:tblW w:w="9066"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3873"/>
        <w:gridCol w:w="1326"/>
        <w:gridCol w:w="1612"/>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6" w:hRule="atLeast"/>
        </w:trPr>
        <w:tc>
          <w:tcPr>
            <w:tcW w:w="1116" w:type="dxa"/>
            <w:tcBorders>
              <w:left w:val="single" w:color="000000" w:sz="4" w:space="0"/>
              <w:right w:val="single" w:color="000000" w:sz="4" w:space="0"/>
            </w:tcBorders>
            <w:vAlign w:val="top"/>
          </w:tcPr>
          <w:p>
            <w:pPr>
              <w:spacing w:before="233" w:line="272" w:lineRule="exact"/>
              <w:ind w:firstLine="353"/>
              <w:rPr>
                <w:rFonts w:ascii="黑体" w:hAnsi="黑体" w:eastAsia="黑体" w:cs="黑体"/>
                <w:sz w:val="20"/>
                <w:szCs w:val="20"/>
              </w:rPr>
            </w:pPr>
            <w:r>
              <w:rPr>
                <w:rFonts w:ascii="黑体" w:hAnsi="黑体" w:eastAsia="黑体" w:cs="黑体"/>
                <w:color w:val="231F20"/>
                <w:spacing w:val="3"/>
                <w:position w:val="1"/>
                <w:sz w:val="20"/>
                <w:szCs w:val="20"/>
              </w:rPr>
              <w:t>类别</w:t>
            </w:r>
          </w:p>
        </w:tc>
        <w:tc>
          <w:tcPr>
            <w:tcW w:w="3873" w:type="dxa"/>
            <w:tcBorders>
              <w:left w:val="single" w:color="000000" w:sz="4" w:space="0"/>
              <w:right w:val="single" w:color="000000" w:sz="4" w:space="0"/>
            </w:tcBorders>
            <w:vAlign w:val="top"/>
          </w:tcPr>
          <w:p>
            <w:pPr>
              <w:spacing w:before="233" w:line="273" w:lineRule="exact"/>
              <w:ind w:firstLine="1516"/>
              <w:rPr>
                <w:rFonts w:ascii="黑体" w:hAnsi="黑体" w:eastAsia="黑体" w:cs="黑体"/>
                <w:sz w:val="20"/>
                <w:szCs w:val="20"/>
              </w:rPr>
            </w:pPr>
            <w:r>
              <w:rPr>
                <w:rFonts w:ascii="黑体" w:hAnsi="黑体" w:eastAsia="黑体" w:cs="黑体"/>
                <w:color w:val="231F20"/>
                <w:spacing w:val="8"/>
                <w:position w:val="1"/>
                <w:sz w:val="20"/>
                <w:szCs w:val="20"/>
              </w:rPr>
              <w:t>指标名</w:t>
            </w:r>
            <w:r>
              <w:rPr>
                <w:rFonts w:ascii="黑体" w:hAnsi="黑体" w:eastAsia="黑体" w:cs="黑体"/>
                <w:color w:val="231F20"/>
                <w:spacing w:val="7"/>
                <w:position w:val="1"/>
                <w:sz w:val="20"/>
                <w:szCs w:val="20"/>
              </w:rPr>
              <w:t>称</w:t>
            </w:r>
          </w:p>
        </w:tc>
        <w:tc>
          <w:tcPr>
            <w:tcW w:w="1326" w:type="dxa"/>
            <w:tcBorders>
              <w:left w:val="single" w:color="000000" w:sz="4" w:space="0"/>
              <w:right w:val="single" w:color="000000" w:sz="4" w:space="0"/>
            </w:tcBorders>
            <w:vAlign w:val="top"/>
          </w:tcPr>
          <w:p>
            <w:pPr>
              <w:spacing w:before="233" w:line="275" w:lineRule="exact"/>
              <w:ind w:firstLine="312"/>
              <w:rPr>
                <w:rFonts w:ascii="黑体" w:hAnsi="黑体" w:eastAsia="黑体" w:cs="黑体"/>
                <w:sz w:val="20"/>
                <w:szCs w:val="20"/>
              </w:rPr>
            </w:pPr>
            <w:r>
              <w:rPr>
                <w:rFonts w:ascii="黑体" w:hAnsi="黑体" w:eastAsia="黑体" w:cs="黑体"/>
                <w:color w:val="231F20"/>
                <w:spacing w:val="16"/>
                <w:position w:val="1"/>
                <w:sz w:val="20"/>
                <w:szCs w:val="20"/>
              </w:rPr>
              <w:t>2020</w:t>
            </w:r>
            <w:r>
              <w:rPr>
                <w:rFonts w:ascii="黑体" w:hAnsi="黑体" w:eastAsia="黑体" w:cs="黑体"/>
                <w:color w:val="231F20"/>
                <w:spacing w:val="32"/>
                <w:position w:val="1"/>
                <w:sz w:val="20"/>
                <w:szCs w:val="20"/>
              </w:rPr>
              <w:t>年</w:t>
            </w:r>
          </w:p>
        </w:tc>
        <w:tc>
          <w:tcPr>
            <w:tcW w:w="1612" w:type="dxa"/>
            <w:tcBorders>
              <w:left w:val="single" w:color="000000" w:sz="4" w:space="0"/>
              <w:right w:val="single" w:color="000000" w:sz="4" w:space="0"/>
            </w:tcBorders>
            <w:vAlign w:val="top"/>
          </w:tcPr>
          <w:p>
            <w:pPr>
              <w:spacing w:before="233" w:line="275" w:lineRule="exact"/>
              <w:ind w:firstLine="456"/>
              <w:rPr>
                <w:rFonts w:ascii="黑体" w:hAnsi="黑体" w:eastAsia="黑体" w:cs="黑体"/>
                <w:sz w:val="20"/>
                <w:szCs w:val="20"/>
              </w:rPr>
            </w:pPr>
            <w:r>
              <w:rPr>
                <w:rFonts w:ascii="黑体" w:hAnsi="黑体" w:eastAsia="黑体" w:cs="黑体"/>
                <w:color w:val="231F20"/>
                <w:spacing w:val="16"/>
                <w:position w:val="1"/>
                <w:sz w:val="20"/>
                <w:szCs w:val="20"/>
              </w:rPr>
              <w:t>2025</w:t>
            </w:r>
            <w:r>
              <w:rPr>
                <w:rFonts w:ascii="黑体" w:hAnsi="黑体" w:eastAsia="黑体" w:cs="黑体"/>
                <w:color w:val="231F20"/>
                <w:spacing w:val="32"/>
                <w:position w:val="1"/>
                <w:sz w:val="20"/>
                <w:szCs w:val="20"/>
              </w:rPr>
              <w:t>年</w:t>
            </w:r>
          </w:p>
        </w:tc>
        <w:tc>
          <w:tcPr>
            <w:tcW w:w="1139" w:type="dxa"/>
            <w:tcBorders>
              <w:left w:val="single" w:color="000000" w:sz="4" w:space="0"/>
            </w:tcBorders>
            <w:vAlign w:val="top"/>
          </w:tcPr>
          <w:p>
            <w:pPr>
              <w:spacing w:before="112" w:line="224" w:lineRule="auto"/>
              <w:ind w:firstLine="363"/>
              <w:rPr>
                <w:rFonts w:ascii="黑体" w:hAnsi="黑体" w:eastAsia="黑体" w:cs="黑体"/>
                <w:sz w:val="20"/>
                <w:szCs w:val="20"/>
              </w:rPr>
            </w:pPr>
            <w:r>
              <w:rPr>
                <w:rFonts w:ascii="黑体" w:hAnsi="黑体" w:eastAsia="黑体" w:cs="黑体"/>
                <w:color w:val="231F20"/>
                <w:spacing w:val="6"/>
                <w:sz w:val="20"/>
                <w:szCs w:val="20"/>
              </w:rPr>
              <w:t>指</w:t>
            </w:r>
            <w:r>
              <w:rPr>
                <w:rFonts w:ascii="黑体" w:hAnsi="黑体" w:eastAsia="黑体" w:cs="黑体"/>
                <w:color w:val="231F20"/>
                <w:spacing w:val="5"/>
                <w:sz w:val="20"/>
                <w:szCs w:val="20"/>
              </w:rPr>
              <w:t>标</w:t>
            </w:r>
          </w:p>
          <w:p>
            <w:pPr>
              <w:spacing w:line="274" w:lineRule="exact"/>
              <w:ind w:firstLine="360"/>
              <w:rPr>
                <w:rFonts w:ascii="黑体" w:hAnsi="黑体" w:eastAsia="黑体" w:cs="黑体"/>
                <w:sz w:val="20"/>
                <w:szCs w:val="20"/>
              </w:rPr>
            </w:pPr>
            <w:r>
              <w:rPr>
                <w:rFonts w:ascii="黑体" w:hAnsi="黑体" w:eastAsia="黑体" w:cs="黑体"/>
                <w:color w:val="231F20"/>
                <w:spacing w:val="7"/>
                <w:position w:val="1"/>
                <w:sz w:val="20"/>
                <w:szCs w:val="20"/>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1116" w:type="dxa"/>
            <w:vMerge w:val="restart"/>
            <w:tcBorders>
              <w:left w:val="single" w:color="000000" w:sz="4" w:space="0"/>
              <w:bottom w:val="nil"/>
              <w:right w:val="single" w:color="000000" w:sz="4" w:space="0"/>
            </w:tcBorders>
            <w:vAlign w:val="top"/>
          </w:tcPr>
          <w:p>
            <w:pPr>
              <w:spacing w:line="275" w:lineRule="auto"/>
              <w:rPr>
                <w:rFonts w:ascii="Arial"/>
                <w:sz w:val="21"/>
              </w:rPr>
            </w:pPr>
          </w:p>
          <w:p>
            <w:pPr>
              <w:spacing w:line="275" w:lineRule="auto"/>
              <w:rPr>
                <w:rFonts w:ascii="Arial"/>
                <w:sz w:val="21"/>
              </w:rPr>
            </w:pPr>
          </w:p>
          <w:p>
            <w:pPr>
              <w:spacing w:before="86" w:line="193" w:lineRule="auto"/>
              <w:ind w:left="446" w:right="30" w:hanging="41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绿色矿山建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设</w:t>
            </w:r>
          </w:p>
        </w:tc>
        <w:tc>
          <w:tcPr>
            <w:tcW w:w="3873" w:type="dxa"/>
            <w:tcBorders>
              <w:left w:val="single" w:color="000000" w:sz="4" w:space="0"/>
              <w:right w:val="single" w:color="000000" w:sz="4" w:space="0"/>
            </w:tcBorders>
            <w:vAlign w:val="top"/>
          </w:tcPr>
          <w:p>
            <w:pPr>
              <w:spacing w:before="149" w:line="209" w:lineRule="auto"/>
              <w:ind w:firstLine="1093"/>
              <w:rPr>
                <w:rFonts w:ascii="微软雅黑" w:hAnsi="微软雅黑" w:eastAsia="微软雅黑" w:cs="微软雅黑"/>
                <w:sz w:val="20"/>
                <w:szCs w:val="20"/>
              </w:rPr>
            </w:pPr>
            <w:r>
              <w:rPr>
                <w:rFonts w:ascii="微软雅黑" w:hAnsi="微软雅黑" w:eastAsia="微软雅黑" w:cs="微软雅黑"/>
                <w:color w:val="231F20"/>
                <w:sz w:val="20"/>
                <w:szCs w:val="20"/>
              </w:rPr>
              <w:t>绿色矿山数量（个</w:t>
            </w:r>
            <w:r>
              <w:rPr>
                <w:rFonts w:ascii="微软雅黑" w:hAnsi="微软雅黑" w:eastAsia="微软雅黑" w:cs="微软雅黑"/>
                <w:color w:val="231F20"/>
                <w:spacing w:val="-30"/>
                <w:sz w:val="20"/>
                <w:szCs w:val="20"/>
              </w:rPr>
              <w:t>）</w:t>
            </w:r>
          </w:p>
        </w:tc>
        <w:tc>
          <w:tcPr>
            <w:tcW w:w="1326" w:type="dxa"/>
            <w:tcBorders>
              <w:left w:val="single" w:color="000000" w:sz="4" w:space="0"/>
              <w:right w:val="single" w:color="000000" w:sz="4" w:space="0"/>
            </w:tcBorders>
            <w:vAlign w:val="top"/>
          </w:tcPr>
          <w:p>
            <w:pPr>
              <w:spacing w:before="186" w:line="165" w:lineRule="auto"/>
              <w:ind w:firstLine="576"/>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9</w:t>
            </w:r>
          </w:p>
        </w:tc>
        <w:tc>
          <w:tcPr>
            <w:tcW w:w="1612" w:type="dxa"/>
            <w:tcBorders>
              <w:left w:val="single" w:color="000000" w:sz="4" w:space="0"/>
              <w:right w:val="single" w:color="000000" w:sz="4" w:space="0"/>
            </w:tcBorders>
            <w:vAlign w:val="top"/>
          </w:tcPr>
          <w:p>
            <w:pPr>
              <w:spacing w:before="186" w:line="164" w:lineRule="auto"/>
              <w:ind w:firstLine="720"/>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3</w:t>
            </w:r>
          </w:p>
        </w:tc>
        <w:tc>
          <w:tcPr>
            <w:tcW w:w="1139" w:type="dxa"/>
            <w:tcBorders>
              <w:left w:val="single" w:color="000000" w:sz="4" w:space="0"/>
            </w:tcBorders>
            <w:vAlign w:val="top"/>
          </w:tcPr>
          <w:p>
            <w:pPr>
              <w:spacing w:before="151" w:line="188" w:lineRule="auto"/>
              <w:ind w:firstLine="260"/>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约束</w:t>
            </w:r>
            <w:r>
              <w:rPr>
                <w:rFonts w:ascii="微软雅黑" w:hAnsi="微软雅黑" w:eastAsia="微软雅黑" w:cs="微软雅黑"/>
                <w:color w:val="231F20"/>
                <w:spacing w:val="6"/>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trPr>
        <w:tc>
          <w:tcPr>
            <w:tcW w:w="1116" w:type="dxa"/>
            <w:vMerge w:val="continue"/>
            <w:tcBorders>
              <w:top w:val="nil"/>
              <w:left w:val="single" w:color="000000" w:sz="4" w:space="0"/>
              <w:bottom w:val="nil"/>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32" w:line="209" w:lineRule="auto"/>
              <w:ind w:firstLine="883"/>
              <w:rPr>
                <w:rFonts w:ascii="微软雅黑" w:hAnsi="微软雅黑" w:eastAsia="微软雅黑" w:cs="微软雅黑"/>
                <w:sz w:val="20"/>
                <w:szCs w:val="20"/>
              </w:rPr>
            </w:pPr>
            <w:r>
              <w:rPr>
                <w:rFonts w:ascii="微软雅黑" w:hAnsi="微软雅黑" w:eastAsia="微软雅黑" w:cs="微软雅黑"/>
                <w:color w:val="231F20"/>
                <w:sz w:val="20"/>
                <w:szCs w:val="20"/>
              </w:rPr>
              <w:t>绿色矿矿山示范点（个</w:t>
            </w:r>
            <w:r>
              <w:rPr>
                <w:rFonts w:ascii="微软雅黑" w:hAnsi="微软雅黑" w:eastAsia="微软雅黑" w:cs="微软雅黑"/>
                <w:color w:val="231F20"/>
                <w:spacing w:val="-10"/>
                <w:sz w:val="20"/>
                <w:szCs w:val="20"/>
              </w:rPr>
              <w:t>）</w:t>
            </w:r>
          </w:p>
        </w:tc>
        <w:tc>
          <w:tcPr>
            <w:tcW w:w="1326" w:type="dxa"/>
            <w:tcBorders>
              <w:left w:val="single" w:color="000000" w:sz="4" w:space="0"/>
              <w:right w:val="single" w:color="000000" w:sz="4" w:space="0"/>
            </w:tcBorders>
            <w:vAlign w:val="top"/>
          </w:tcPr>
          <w:p>
            <w:pPr>
              <w:spacing w:before="170" w:line="165" w:lineRule="auto"/>
              <w:ind w:firstLine="608"/>
              <w:rPr>
                <w:rFonts w:ascii="微软雅黑" w:hAnsi="微软雅黑" w:eastAsia="微软雅黑" w:cs="微软雅黑"/>
                <w:sz w:val="20"/>
                <w:szCs w:val="20"/>
              </w:rPr>
            </w:pPr>
            <w:r>
              <w:rPr>
                <w:rFonts w:ascii="微软雅黑" w:hAnsi="微软雅黑" w:eastAsia="微软雅黑" w:cs="微软雅黑"/>
                <w:color w:val="231F20"/>
                <w:sz w:val="20"/>
                <w:szCs w:val="20"/>
              </w:rPr>
              <w:t>4</w:t>
            </w:r>
          </w:p>
        </w:tc>
        <w:tc>
          <w:tcPr>
            <w:tcW w:w="1612" w:type="dxa"/>
            <w:tcBorders>
              <w:left w:val="single" w:color="000000" w:sz="4" w:space="0"/>
              <w:right w:val="single" w:color="000000" w:sz="4" w:space="0"/>
            </w:tcBorders>
            <w:vAlign w:val="top"/>
          </w:tcPr>
          <w:p>
            <w:pPr>
              <w:spacing w:before="256" w:line="202" w:lineRule="exact"/>
              <w:ind w:firstLine="963"/>
              <w:rPr>
                <w:rFonts w:ascii="微软雅黑" w:hAnsi="微软雅黑" w:eastAsia="微软雅黑" w:cs="微软雅黑"/>
                <w:sz w:val="20"/>
                <w:szCs w:val="20"/>
              </w:rPr>
            </w:pPr>
            <w:r>
              <w:rPr>
                <w:rFonts w:ascii="微软雅黑" w:hAnsi="微软雅黑" w:eastAsia="微软雅黑" w:cs="微软雅黑"/>
                <w:color w:val="231F20"/>
                <w:spacing w:val="19"/>
                <w:sz w:val="20"/>
                <w:szCs w:val="20"/>
              </w:rPr>
              <w:t>-</w:t>
            </w:r>
          </w:p>
        </w:tc>
        <w:tc>
          <w:tcPr>
            <w:tcW w:w="1139" w:type="dxa"/>
            <w:tcBorders>
              <w:left w:val="single" w:color="000000" w:sz="4" w:space="0"/>
            </w:tcBorders>
            <w:vAlign w:val="top"/>
          </w:tcPr>
          <w:p>
            <w:pPr>
              <w:spacing w:before="135" w:line="188" w:lineRule="auto"/>
              <w:ind w:firstLine="260"/>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约束</w:t>
            </w:r>
            <w:r>
              <w:rPr>
                <w:rFonts w:ascii="微软雅黑" w:hAnsi="微软雅黑" w:eastAsia="微软雅黑" w:cs="微软雅黑"/>
                <w:color w:val="231F20"/>
                <w:spacing w:val="6"/>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116" w:type="dxa"/>
            <w:vMerge w:val="continue"/>
            <w:tcBorders>
              <w:top w:val="nil"/>
              <w:left w:val="single" w:color="000000" w:sz="4" w:space="0"/>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38" w:line="186" w:lineRule="auto"/>
              <w:ind w:firstLine="1324"/>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中水调蓄</w:t>
            </w:r>
            <w:r>
              <w:rPr>
                <w:rFonts w:ascii="微软雅黑" w:hAnsi="微软雅黑" w:eastAsia="微软雅黑" w:cs="微软雅黑"/>
                <w:color w:val="231F20"/>
                <w:spacing w:val="5"/>
                <w:sz w:val="20"/>
                <w:szCs w:val="20"/>
              </w:rPr>
              <w:t>水池</w:t>
            </w:r>
          </w:p>
        </w:tc>
        <w:tc>
          <w:tcPr>
            <w:tcW w:w="1326" w:type="dxa"/>
            <w:tcBorders>
              <w:left w:val="single" w:color="000000" w:sz="4" w:space="0"/>
              <w:right w:val="single" w:color="000000" w:sz="4" w:space="0"/>
            </w:tcBorders>
            <w:vAlign w:val="top"/>
          </w:tcPr>
          <w:p>
            <w:pPr>
              <w:spacing w:before="168" w:line="165" w:lineRule="auto"/>
              <w:ind w:firstLine="611"/>
              <w:rPr>
                <w:rFonts w:ascii="微软雅黑" w:hAnsi="微软雅黑" w:eastAsia="微软雅黑" w:cs="微软雅黑"/>
                <w:sz w:val="20"/>
                <w:szCs w:val="20"/>
              </w:rPr>
            </w:pPr>
            <w:r>
              <w:rPr>
                <w:rFonts w:ascii="微软雅黑" w:hAnsi="微软雅黑" w:eastAsia="微软雅黑" w:cs="微软雅黑"/>
                <w:color w:val="231F20"/>
                <w:sz w:val="20"/>
                <w:szCs w:val="20"/>
              </w:rPr>
              <w:t>5</w:t>
            </w:r>
          </w:p>
        </w:tc>
        <w:tc>
          <w:tcPr>
            <w:tcW w:w="1612" w:type="dxa"/>
            <w:tcBorders>
              <w:left w:val="single" w:color="000000" w:sz="4" w:space="0"/>
              <w:right w:val="single" w:color="000000" w:sz="4" w:space="0"/>
            </w:tcBorders>
            <w:vAlign w:val="top"/>
          </w:tcPr>
          <w:p>
            <w:pPr>
              <w:spacing w:before="257" w:line="202" w:lineRule="exact"/>
              <w:ind w:firstLine="963"/>
              <w:rPr>
                <w:rFonts w:ascii="微软雅黑" w:hAnsi="微软雅黑" w:eastAsia="微软雅黑" w:cs="微软雅黑"/>
                <w:sz w:val="20"/>
                <w:szCs w:val="20"/>
              </w:rPr>
            </w:pPr>
            <w:r>
              <w:rPr>
                <w:rFonts w:ascii="微软雅黑" w:hAnsi="微软雅黑" w:eastAsia="微软雅黑" w:cs="微软雅黑"/>
                <w:color w:val="231F20"/>
                <w:spacing w:val="19"/>
                <w:sz w:val="20"/>
                <w:szCs w:val="20"/>
              </w:rPr>
              <w:t>-</w:t>
            </w:r>
          </w:p>
        </w:tc>
        <w:tc>
          <w:tcPr>
            <w:tcW w:w="1139" w:type="dxa"/>
            <w:vMerge w:val="restart"/>
            <w:tcBorders>
              <w:left w:val="single" w:color="000000" w:sz="4" w:space="0"/>
              <w:bottom w:val="nil"/>
            </w:tcBorders>
            <w:vAlign w:val="top"/>
          </w:tcPr>
          <w:p>
            <w:pPr>
              <w:spacing w:line="388" w:lineRule="auto"/>
              <w:rPr>
                <w:rFonts w:ascii="Arial"/>
                <w:sz w:val="21"/>
              </w:rPr>
            </w:pPr>
          </w:p>
          <w:p>
            <w:pPr>
              <w:spacing w:before="86"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0" w:hRule="atLeast"/>
        </w:trPr>
        <w:tc>
          <w:tcPr>
            <w:tcW w:w="1116" w:type="dxa"/>
            <w:vMerge w:val="restart"/>
            <w:tcBorders>
              <w:left w:val="single" w:color="000000" w:sz="4" w:space="0"/>
              <w:bottom w:val="nil"/>
              <w:right w:val="single" w:color="000000" w:sz="4"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86" w:line="179" w:lineRule="auto"/>
              <w:ind w:firstLine="31"/>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达标排放</w:t>
            </w:r>
            <w:r>
              <w:rPr>
                <w:rFonts w:ascii="微软雅黑" w:hAnsi="微软雅黑" w:eastAsia="微软雅黑" w:cs="微软雅黑"/>
                <w:color w:val="231F20"/>
                <w:spacing w:val="8"/>
                <w:sz w:val="20"/>
                <w:szCs w:val="20"/>
              </w:rPr>
              <w:t>及</w:t>
            </w:r>
          </w:p>
          <w:p>
            <w:pPr>
              <w:spacing w:before="1" w:line="175" w:lineRule="auto"/>
              <w:ind w:firstLine="3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资源综合利</w:t>
            </w:r>
          </w:p>
          <w:p>
            <w:pPr>
              <w:spacing w:line="178" w:lineRule="auto"/>
              <w:ind w:firstLine="450"/>
              <w:rPr>
                <w:rFonts w:ascii="微软雅黑" w:hAnsi="微软雅黑" w:eastAsia="微软雅黑" w:cs="微软雅黑"/>
                <w:sz w:val="20"/>
                <w:szCs w:val="20"/>
              </w:rPr>
            </w:pPr>
            <w:r>
              <w:rPr>
                <w:rFonts w:ascii="微软雅黑" w:hAnsi="微软雅黑" w:eastAsia="微软雅黑" w:cs="微软雅黑"/>
                <w:color w:val="231F20"/>
                <w:spacing w:val="5"/>
                <w:sz w:val="20"/>
                <w:szCs w:val="20"/>
              </w:rPr>
              <w:t>用</w:t>
            </w:r>
          </w:p>
        </w:tc>
        <w:tc>
          <w:tcPr>
            <w:tcW w:w="3873" w:type="dxa"/>
            <w:tcBorders>
              <w:left w:val="single" w:color="000000" w:sz="4" w:space="0"/>
              <w:right w:val="single" w:color="000000" w:sz="4" w:space="0"/>
            </w:tcBorders>
            <w:vAlign w:val="top"/>
          </w:tcPr>
          <w:p>
            <w:pPr>
              <w:spacing w:before="226" w:line="209" w:lineRule="auto"/>
              <w:ind w:firstLine="90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矿山“</w:t>
            </w:r>
            <w:r>
              <w:rPr>
                <w:rFonts w:ascii="微软雅黑" w:hAnsi="微软雅黑" w:eastAsia="微软雅黑" w:cs="微软雅黑"/>
                <w:color w:val="231F20"/>
                <w:spacing w:val="-10"/>
                <w:sz w:val="20"/>
                <w:szCs w:val="20"/>
              </w:rPr>
              <w:t>三率”达标率（</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112"/>
                <w:sz w:val="20"/>
                <w:szCs w:val="20"/>
              </w:rPr>
              <w:t>）</w:t>
            </w:r>
          </w:p>
        </w:tc>
        <w:tc>
          <w:tcPr>
            <w:tcW w:w="1326" w:type="dxa"/>
            <w:tcBorders>
              <w:left w:val="single" w:color="000000" w:sz="4" w:space="0"/>
              <w:right w:val="single" w:color="000000" w:sz="4" w:space="0"/>
            </w:tcBorders>
            <w:vAlign w:val="top"/>
          </w:tcPr>
          <w:p>
            <w:pPr>
              <w:spacing w:before="260" w:line="167" w:lineRule="auto"/>
              <w:ind w:firstLine="55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95</w:t>
            </w:r>
          </w:p>
        </w:tc>
        <w:tc>
          <w:tcPr>
            <w:tcW w:w="1612" w:type="dxa"/>
            <w:tcBorders>
              <w:left w:val="single" w:color="000000" w:sz="4" w:space="0"/>
              <w:right w:val="single" w:color="000000" w:sz="4" w:space="0"/>
            </w:tcBorders>
            <w:vAlign w:val="top"/>
          </w:tcPr>
          <w:p>
            <w:pPr>
              <w:spacing w:before="263"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vMerge w:val="continue"/>
            <w:tcBorders>
              <w:top w:val="nil"/>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116" w:type="dxa"/>
            <w:vMerge w:val="continue"/>
            <w:tcBorders>
              <w:top w:val="nil"/>
              <w:left w:val="single" w:color="000000" w:sz="4" w:space="0"/>
              <w:bottom w:val="nil"/>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73" w:line="215" w:lineRule="auto"/>
              <w:ind w:firstLine="69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矿山“三废”</w:t>
            </w:r>
            <w:r>
              <w:rPr>
                <w:rFonts w:ascii="微软雅黑" w:hAnsi="微软雅黑" w:eastAsia="微软雅黑" w:cs="微软雅黑"/>
                <w:color w:val="231F20"/>
                <w:spacing w:val="-7"/>
                <w:sz w:val="20"/>
                <w:szCs w:val="20"/>
              </w:rPr>
              <w:t>排放达标率（</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08"/>
                <w:sz w:val="20"/>
                <w:szCs w:val="20"/>
              </w:rPr>
              <w:t>）</w:t>
            </w:r>
          </w:p>
        </w:tc>
        <w:tc>
          <w:tcPr>
            <w:tcW w:w="1326" w:type="dxa"/>
            <w:tcBorders>
              <w:left w:val="single" w:color="000000" w:sz="4" w:space="0"/>
              <w:right w:val="single" w:color="000000" w:sz="4" w:space="0"/>
            </w:tcBorders>
            <w:vAlign w:val="top"/>
          </w:tcPr>
          <w:p>
            <w:pPr>
              <w:spacing w:before="218" w:line="164" w:lineRule="auto"/>
              <w:ind w:firstLine="52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612" w:type="dxa"/>
            <w:tcBorders>
              <w:left w:val="single" w:color="000000" w:sz="4" w:space="0"/>
              <w:right w:val="single" w:color="000000" w:sz="4" w:space="0"/>
            </w:tcBorders>
            <w:vAlign w:val="top"/>
          </w:tcPr>
          <w:p>
            <w:pPr>
              <w:spacing w:before="218"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187"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116" w:type="dxa"/>
            <w:vMerge w:val="continue"/>
            <w:tcBorders>
              <w:top w:val="nil"/>
              <w:left w:val="single" w:color="000000" w:sz="4" w:space="0"/>
              <w:bottom w:val="nil"/>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206" w:line="209" w:lineRule="auto"/>
              <w:ind w:firstLine="1003"/>
              <w:rPr>
                <w:rFonts w:ascii="微软雅黑" w:hAnsi="微软雅黑" w:eastAsia="微软雅黑" w:cs="微软雅黑"/>
                <w:sz w:val="20"/>
                <w:szCs w:val="20"/>
              </w:rPr>
            </w:pPr>
            <w:r>
              <w:rPr>
                <w:rFonts w:ascii="微软雅黑" w:hAnsi="微软雅黑" w:eastAsia="微软雅黑" w:cs="微软雅黑"/>
                <w:color w:val="231F20"/>
                <w:sz w:val="20"/>
                <w:szCs w:val="20"/>
              </w:rPr>
              <w:t>废水循环利用率（%</w:t>
            </w:r>
            <w:r>
              <w:rPr>
                <w:rFonts w:ascii="微软雅黑" w:hAnsi="微软雅黑" w:eastAsia="微软雅黑" w:cs="微软雅黑"/>
                <w:color w:val="231F20"/>
                <w:spacing w:val="-31"/>
                <w:sz w:val="20"/>
                <w:szCs w:val="20"/>
              </w:rPr>
              <w:t>）</w:t>
            </w:r>
          </w:p>
        </w:tc>
        <w:tc>
          <w:tcPr>
            <w:tcW w:w="1326" w:type="dxa"/>
            <w:tcBorders>
              <w:left w:val="single" w:color="000000" w:sz="4" w:space="0"/>
              <w:right w:val="single" w:color="000000" w:sz="4" w:space="0"/>
            </w:tcBorders>
            <w:vAlign w:val="top"/>
          </w:tcPr>
          <w:p>
            <w:pPr>
              <w:spacing w:before="243" w:line="164" w:lineRule="auto"/>
              <w:ind w:firstLine="52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612" w:type="dxa"/>
            <w:tcBorders>
              <w:left w:val="single" w:color="000000" w:sz="4" w:space="0"/>
              <w:right w:val="single" w:color="000000" w:sz="4" w:space="0"/>
            </w:tcBorders>
            <w:vAlign w:val="top"/>
          </w:tcPr>
          <w:p>
            <w:pPr>
              <w:spacing w:before="243"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208" w:line="188" w:lineRule="auto"/>
              <w:ind w:firstLine="260"/>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约束</w:t>
            </w:r>
            <w:r>
              <w:rPr>
                <w:rFonts w:ascii="微软雅黑" w:hAnsi="微软雅黑" w:eastAsia="微软雅黑" w:cs="微软雅黑"/>
                <w:color w:val="231F20"/>
                <w:spacing w:val="6"/>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trPr>
        <w:tc>
          <w:tcPr>
            <w:tcW w:w="1116" w:type="dxa"/>
            <w:vMerge w:val="continue"/>
            <w:tcBorders>
              <w:top w:val="nil"/>
              <w:left w:val="single" w:color="000000" w:sz="4" w:space="0"/>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70" w:line="209" w:lineRule="auto"/>
              <w:ind w:firstLine="921"/>
              <w:rPr>
                <w:rFonts w:ascii="微软雅黑" w:hAnsi="微软雅黑" w:eastAsia="微软雅黑" w:cs="微软雅黑"/>
                <w:sz w:val="20"/>
                <w:szCs w:val="20"/>
              </w:rPr>
            </w:pPr>
            <w:r>
              <w:rPr>
                <w:rFonts w:ascii="微软雅黑" w:hAnsi="微软雅黑" w:eastAsia="微软雅黑" w:cs="微软雅黑"/>
                <w:color w:val="231F20"/>
                <w:sz w:val="20"/>
                <w:szCs w:val="20"/>
              </w:rPr>
              <w:t>固体废弃物处置率（%</w:t>
            </w:r>
            <w:r>
              <w:rPr>
                <w:rFonts w:ascii="微软雅黑" w:hAnsi="微软雅黑" w:eastAsia="微软雅黑" w:cs="微软雅黑"/>
                <w:color w:val="231F20"/>
                <w:spacing w:val="-44"/>
                <w:sz w:val="20"/>
                <w:szCs w:val="20"/>
              </w:rPr>
              <w:t>）</w:t>
            </w:r>
          </w:p>
        </w:tc>
        <w:tc>
          <w:tcPr>
            <w:tcW w:w="1326" w:type="dxa"/>
            <w:tcBorders>
              <w:left w:val="single" w:color="000000" w:sz="4" w:space="0"/>
              <w:right w:val="single" w:color="000000" w:sz="4" w:space="0"/>
            </w:tcBorders>
            <w:vAlign w:val="top"/>
          </w:tcPr>
          <w:p>
            <w:pPr>
              <w:spacing w:before="207" w:line="164" w:lineRule="auto"/>
              <w:ind w:firstLine="52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612" w:type="dxa"/>
            <w:tcBorders>
              <w:left w:val="single" w:color="000000" w:sz="4" w:space="0"/>
              <w:right w:val="single" w:color="000000" w:sz="4" w:space="0"/>
            </w:tcBorders>
            <w:vAlign w:val="top"/>
          </w:tcPr>
          <w:p>
            <w:pPr>
              <w:spacing w:before="207"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176"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8" w:hRule="atLeast"/>
        </w:trPr>
        <w:tc>
          <w:tcPr>
            <w:tcW w:w="1116" w:type="dxa"/>
            <w:vMerge w:val="restart"/>
            <w:tcBorders>
              <w:left w:val="single" w:color="000000" w:sz="4" w:space="0"/>
              <w:bottom w:val="nil"/>
              <w:right w:val="single" w:color="000000" w:sz="4" w:space="0"/>
            </w:tcBorders>
            <w:vAlign w:val="top"/>
          </w:tcPr>
          <w:p>
            <w:pPr>
              <w:spacing w:line="245" w:lineRule="auto"/>
              <w:rPr>
                <w:rFonts w:ascii="Arial"/>
                <w:sz w:val="21"/>
              </w:rPr>
            </w:pPr>
          </w:p>
          <w:p>
            <w:pPr>
              <w:spacing w:before="85" w:line="192" w:lineRule="auto"/>
              <w:ind w:left="29" w:right="30" w:firstLine="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矿山生态</w:t>
            </w:r>
            <w:r>
              <w:rPr>
                <w:rFonts w:ascii="微软雅黑" w:hAnsi="微软雅黑" w:eastAsia="微软雅黑" w:cs="微软雅黑"/>
                <w:color w:val="231F20"/>
                <w:spacing w:val="8"/>
                <w:sz w:val="20"/>
                <w:szCs w:val="20"/>
              </w:rPr>
              <w:t>环</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境</w:t>
            </w:r>
            <w:r>
              <w:rPr>
                <w:rFonts w:ascii="微软雅黑" w:hAnsi="微软雅黑" w:eastAsia="微软雅黑" w:cs="微软雅黑"/>
                <w:color w:val="231F20"/>
                <w:spacing w:val="9"/>
                <w:sz w:val="20"/>
                <w:szCs w:val="20"/>
              </w:rPr>
              <w:t>治理恢复</w:t>
            </w:r>
          </w:p>
        </w:tc>
        <w:tc>
          <w:tcPr>
            <w:tcW w:w="3873" w:type="dxa"/>
            <w:tcBorders>
              <w:left w:val="single" w:color="000000" w:sz="4" w:space="0"/>
              <w:right w:val="single" w:color="000000" w:sz="4" w:space="0"/>
            </w:tcBorders>
            <w:vAlign w:val="top"/>
          </w:tcPr>
          <w:p>
            <w:pPr>
              <w:spacing w:before="192" w:line="209" w:lineRule="auto"/>
              <w:ind w:firstLine="587"/>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生产矿山</w:t>
            </w:r>
            <w:r>
              <w:rPr>
                <w:rFonts w:ascii="微软雅黑" w:hAnsi="微软雅黑" w:eastAsia="微软雅黑" w:cs="微软雅黑"/>
                <w:color w:val="231F20"/>
                <w:sz w:val="20"/>
                <w:szCs w:val="20"/>
              </w:rPr>
              <w:t>地质环境治理率（%</w:t>
            </w:r>
            <w:r>
              <w:rPr>
                <w:rFonts w:ascii="微软雅黑" w:hAnsi="微软雅黑" w:eastAsia="微软雅黑" w:cs="微软雅黑"/>
                <w:color w:val="231F20"/>
                <w:spacing w:val="1"/>
                <w:sz w:val="20"/>
                <w:szCs w:val="20"/>
              </w:rPr>
              <w:t>）</w:t>
            </w:r>
          </w:p>
        </w:tc>
        <w:tc>
          <w:tcPr>
            <w:tcW w:w="1326" w:type="dxa"/>
            <w:tcBorders>
              <w:left w:val="single" w:color="000000" w:sz="4" w:space="0"/>
              <w:right w:val="single" w:color="000000" w:sz="4" w:space="0"/>
            </w:tcBorders>
            <w:vAlign w:val="top"/>
          </w:tcPr>
          <w:p>
            <w:pPr>
              <w:spacing w:before="229" w:line="165" w:lineRule="auto"/>
              <w:ind w:firstLine="55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90</w:t>
            </w:r>
          </w:p>
        </w:tc>
        <w:tc>
          <w:tcPr>
            <w:tcW w:w="1612" w:type="dxa"/>
            <w:tcBorders>
              <w:left w:val="single" w:color="000000" w:sz="4" w:space="0"/>
              <w:right w:val="single" w:color="000000" w:sz="4" w:space="0"/>
            </w:tcBorders>
            <w:vAlign w:val="top"/>
          </w:tcPr>
          <w:p>
            <w:pPr>
              <w:spacing w:before="229"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194" w:line="188" w:lineRule="auto"/>
              <w:ind w:firstLine="260"/>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约束</w:t>
            </w:r>
            <w:r>
              <w:rPr>
                <w:rFonts w:ascii="微软雅黑" w:hAnsi="微软雅黑" w:eastAsia="微软雅黑" w:cs="微软雅黑"/>
                <w:color w:val="231F20"/>
                <w:spacing w:val="6"/>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116" w:type="dxa"/>
            <w:vMerge w:val="continue"/>
            <w:tcBorders>
              <w:top w:val="nil"/>
              <w:left w:val="single" w:color="000000" w:sz="4" w:space="0"/>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45" w:line="209" w:lineRule="auto"/>
              <w:ind w:firstLine="692"/>
              <w:rPr>
                <w:rFonts w:ascii="微软雅黑" w:hAnsi="微软雅黑" w:eastAsia="微软雅黑" w:cs="微软雅黑"/>
                <w:sz w:val="20"/>
                <w:szCs w:val="20"/>
              </w:rPr>
            </w:pPr>
            <w:r>
              <w:rPr>
                <w:rFonts w:ascii="微软雅黑" w:hAnsi="微软雅黑" w:eastAsia="微软雅黑" w:cs="微软雅黑"/>
                <w:color w:val="231F20"/>
                <w:sz w:val="20"/>
                <w:szCs w:val="20"/>
              </w:rPr>
              <w:t>矿区可绿化区域覆盖率（%</w:t>
            </w:r>
            <w:r>
              <w:rPr>
                <w:rFonts w:ascii="微软雅黑" w:hAnsi="微软雅黑" w:eastAsia="微软雅黑" w:cs="微软雅黑"/>
                <w:color w:val="231F20"/>
                <w:spacing w:val="-4"/>
                <w:sz w:val="20"/>
                <w:szCs w:val="20"/>
              </w:rPr>
              <w:t>）</w:t>
            </w:r>
          </w:p>
        </w:tc>
        <w:tc>
          <w:tcPr>
            <w:tcW w:w="1326" w:type="dxa"/>
            <w:tcBorders>
              <w:left w:val="single" w:color="000000" w:sz="4" w:space="0"/>
              <w:right w:val="single" w:color="000000" w:sz="4" w:space="0"/>
            </w:tcBorders>
            <w:vAlign w:val="top"/>
          </w:tcPr>
          <w:p>
            <w:pPr>
              <w:spacing w:before="182" w:line="164" w:lineRule="auto"/>
              <w:ind w:firstLine="52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612" w:type="dxa"/>
            <w:tcBorders>
              <w:left w:val="single" w:color="000000" w:sz="4" w:space="0"/>
              <w:right w:val="single" w:color="000000" w:sz="4" w:space="0"/>
            </w:tcBorders>
            <w:vAlign w:val="top"/>
          </w:tcPr>
          <w:p>
            <w:pPr>
              <w:spacing w:before="182"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151"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116" w:type="dxa"/>
            <w:vMerge w:val="restart"/>
            <w:tcBorders>
              <w:left w:val="single" w:color="000000" w:sz="4" w:space="0"/>
              <w:bottom w:val="nil"/>
              <w:right w:val="single" w:color="000000" w:sz="4" w:space="0"/>
            </w:tcBorders>
            <w:vAlign w:val="top"/>
          </w:tcPr>
          <w:p>
            <w:pPr>
              <w:spacing w:before="282" w:line="192" w:lineRule="auto"/>
              <w:ind w:left="343" w:right="30" w:hanging="311"/>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管理与</w:t>
            </w:r>
            <w:r>
              <w:rPr>
                <w:rFonts w:ascii="微软雅黑" w:hAnsi="微软雅黑" w:eastAsia="微软雅黑" w:cs="微软雅黑"/>
                <w:color w:val="231F20"/>
                <w:spacing w:val="8"/>
                <w:sz w:val="20"/>
                <w:szCs w:val="20"/>
              </w:rPr>
              <w:t>科技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创新</w:t>
            </w:r>
          </w:p>
        </w:tc>
        <w:tc>
          <w:tcPr>
            <w:tcW w:w="3873" w:type="dxa"/>
            <w:tcBorders>
              <w:left w:val="single" w:color="000000" w:sz="4" w:space="0"/>
              <w:right w:val="single" w:color="000000" w:sz="4" w:space="0"/>
            </w:tcBorders>
            <w:vAlign w:val="top"/>
          </w:tcPr>
          <w:p>
            <w:pPr>
              <w:spacing w:before="159" w:line="209" w:lineRule="auto"/>
              <w:ind w:firstLine="478"/>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科技投</w:t>
            </w:r>
            <w:r>
              <w:rPr>
                <w:rFonts w:ascii="微软雅黑" w:hAnsi="微软雅黑" w:eastAsia="微软雅黑" w:cs="微软雅黑"/>
                <w:color w:val="231F20"/>
                <w:spacing w:val="1"/>
                <w:sz w:val="20"/>
                <w:szCs w:val="20"/>
              </w:rPr>
              <w:t>入占矿山总产值比例（%</w:t>
            </w:r>
            <w:r>
              <w:rPr>
                <w:rFonts w:ascii="微软雅黑" w:hAnsi="微软雅黑" w:eastAsia="微软雅黑" w:cs="微软雅黑"/>
                <w:color w:val="231F20"/>
                <w:spacing w:val="2"/>
                <w:sz w:val="20"/>
                <w:szCs w:val="20"/>
              </w:rPr>
              <w:t>）</w:t>
            </w:r>
          </w:p>
        </w:tc>
        <w:tc>
          <w:tcPr>
            <w:tcW w:w="1326" w:type="dxa"/>
            <w:tcBorders>
              <w:left w:val="single" w:color="000000" w:sz="4" w:space="0"/>
              <w:right w:val="single" w:color="000000" w:sz="4" w:space="0"/>
            </w:tcBorders>
            <w:vAlign w:val="top"/>
          </w:tcPr>
          <w:p>
            <w:pPr>
              <w:spacing w:before="194" w:line="212" w:lineRule="exact"/>
              <w:ind w:firstLine="457"/>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z w:val="20"/>
                <w:szCs w:val="20"/>
              </w:rPr>
              <w:t>1.5</w:t>
            </w:r>
          </w:p>
        </w:tc>
        <w:tc>
          <w:tcPr>
            <w:tcW w:w="1612" w:type="dxa"/>
            <w:tcBorders>
              <w:left w:val="single" w:color="000000" w:sz="4" w:space="0"/>
              <w:right w:val="single" w:color="000000" w:sz="4" w:space="0"/>
            </w:tcBorders>
            <w:vAlign w:val="top"/>
          </w:tcPr>
          <w:p>
            <w:pPr>
              <w:spacing w:before="197" w:line="209" w:lineRule="exact"/>
              <w:ind w:firstLine="60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 1.</w:t>
            </w:r>
            <w:r>
              <w:rPr>
                <w:rFonts w:ascii="微软雅黑" w:hAnsi="微软雅黑" w:eastAsia="微软雅黑" w:cs="微软雅黑"/>
                <w:color w:val="231F20"/>
                <w:sz w:val="20"/>
                <w:szCs w:val="20"/>
              </w:rPr>
              <w:t>8</w:t>
            </w:r>
          </w:p>
        </w:tc>
        <w:tc>
          <w:tcPr>
            <w:tcW w:w="1139" w:type="dxa"/>
            <w:tcBorders>
              <w:left w:val="single" w:color="000000" w:sz="4" w:space="0"/>
            </w:tcBorders>
            <w:vAlign w:val="top"/>
          </w:tcPr>
          <w:p>
            <w:pPr>
              <w:spacing w:before="165"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16" w:type="dxa"/>
            <w:vMerge w:val="continue"/>
            <w:tcBorders>
              <w:top w:val="nil"/>
              <w:left w:val="single" w:color="000000" w:sz="4" w:space="0"/>
              <w:right w:val="single" w:color="000000" w:sz="4" w:space="0"/>
            </w:tcBorders>
            <w:vAlign w:val="top"/>
          </w:tcPr>
          <w:p>
            <w:pPr>
              <w:rPr>
                <w:rFonts w:ascii="Arial"/>
                <w:sz w:val="21"/>
              </w:rPr>
            </w:pPr>
          </w:p>
        </w:tc>
        <w:tc>
          <w:tcPr>
            <w:tcW w:w="3873" w:type="dxa"/>
            <w:tcBorders>
              <w:left w:val="single" w:color="000000" w:sz="4" w:space="0"/>
              <w:right w:val="single" w:color="000000" w:sz="4" w:space="0"/>
            </w:tcBorders>
            <w:vAlign w:val="top"/>
          </w:tcPr>
          <w:p>
            <w:pPr>
              <w:spacing w:before="131" w:line="209" w:lineRule="auto"/>
              <w:ind w:firstLine="1007"/>
              <w:rPr>
                <w:rFonts w:ascii="微软雅黑" w:hAnsi="微软雅黑" w:eastAsia="微软雅黑" w:cs="微软雅黑"/>
                <w:sz w:val="20"/>
                <w:szCs w:val="20"/>
              </w:rPr>
            </w:pPr>
            <w:r>
              <w:rPr>
                <w:rFonts w:ascii="微软雅黑" w:hAnsi="微软雅黑" w:eastAsia="微软雅黑" w:cs="微软雅黑"/>
                <w:color w:val="231F20"/>
                <w:sz w:val="20"/>
                <w:szCs w:val="20"/>
              </w:rPr>
              <w:t>机械化开采程度（%</w:t>
            </w:r>
            <w:r>
              <w:rPr>
                <w:rFonts w:ascii="微软雅黑" w:hAnsi="微软雅黑" w:eastAsia="微软雅黑" w:cs="微软雅黑"/>
                <w:color w:val="231F20"/>
                <w:spacing w:val="-34"/>
                <w:sz w:val="20"/>
                <w:szCs w:val="20"/>
              </w:rPr>
              <w:t>）</w:t>
            </w:r>
          </w:p>
        </w:tc>
        <w:tc>
          <w:tcPr>
            <w:tcW w:w="1326" w:type="dxa"/>
            <w:tcBorders>
              <w:left w:val="single" w:color="000000" w:sz="4" w:space="0"/>
              <w:right w:val="single" w:color="000000" w:sz="4" w:space="0"/>
            </w:tcBorders>
            <w:vAlign w:val="top"/>
          </w:tcPr>
          <w:p>
            <w:pPr>
              <w:spacing w:before="168" w:line="164" w:lineRule="auto"/>
              <w:ind w:firstLine="524"/>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612" w:type="dxa"/>
            <w:tcBorders>
              <w:left w:val="single" w:color="000000" w:sz="4" w:space="0"/>
              <w:right w:val="single" w:color="000000" w:sz="4" w:space="0"/>
            </w:tcBorders>
            <w:vAlign w:val="top"/>
          </w:tcPr>
          <w:p>
            <w:pPr>
              <w:spacing w:before="168" w:line="164" w:lineRule="auto"/>
              <w:ind w:firstLine="668"/>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100</w:t>
            </w:r>
          </w:p>
        </w:tc>
        <w:tc>
          <w:tcPr>
            <w:tcW w:w="1139" w:type="dxa"/>
            <w:tcBorders>
              <w:left w:val="single" w:color="000000" w:sz="4" w:space="0"/>
            </w:tcBorders>
            <w:vAlign w:val="top"/>
          </w:tcPr>
          <w:p>
            <w:pPr>
              <w:spacing w:before="137"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1" w:hRule="atLeast"/>
        </w:trPr>
        <w:tc>
          <w:tcPr>
            <w:tcW w:w="1116" w:type="dxa"/>
            <w:tcBorders>
              <w:left w:val="single" w:color="000000" w:sz="4" w:space="0"/>
              <w:right w:val="single" w:color="000000" w:sz="4" w:space="0"/>
            </w:tcBorders>
            <w:vAlign w:val="top"/>
          </w:tcPr>
          <w:p>
            <w:pPr>
              <w:spacing w:before="66" w:line="180" w:lineRule="auto"/>
              <w:ind w:left="448" w:right="30" w:hanging="419"/>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企地和谐共</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建</w:t>
            </w:r>
          </w:p>
        </w:tc>
        <w:tc>
          <w:tcPr>
            <w:tcW w:w="3873" w:type="dxa"/>
            <w:tcBorders>
              <w:left w:val="single" w:color="000000" w:sz="4" w:space="0"/>
              <w:right w:val="single" w:color="000000" w:sz="4" w:space="0"/>
            </w:tcBorders>
            <w:vAlign w:val="top"/>
          </w:tcPr>
          <w:p>
            <w:pPr>
              <w:spacing w:before="183" w:line="209" w:lineRule="auto"/>
              <w:ind w:firstLine="480"/>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企</w:t>
            </w:r>
            <w:r>
              <w:rPr>
                <w:rFonts w:ascii="微软雅黑" w:hAnsi="微软雅黑" w:eastAsia="微软雅黑" w:cs="微软雅黑"/>
                <w:color w:val="231F20"/>
                <w:spacing w:val="1"/>
                <w:sz w:val="20"/>
                <w:szCs w:val="20"/>
              </w:rPr>
              <w:t>业职工和周边群众满意度（%</w:t>
            </w:r>
            <w:r>
              <w:rPr>
                <w:rFonts w:ascii="微软雅黑" w:hAnsi="微软雅黑" w:eastAsia="微软雅黑" w:cs="微软雅黑"/>
                <w:color w:val="231F20"/>
                <w:spacing w:val="2"/>
                <w:sz w:val="20"/>
                <w:szCs w:val="20"/>
              </w:rPr>
              <w:t>）</w:t>
            </w:r>
          </w:p>
        </w:tc>
        <w:tc>
          <w:tcPr>
            <w:tcW w:w="1326" w:type="dxa"/>
            <w:tcBorders>
              <w:left w:val="single" w:color="000000" w:sz="4" w:space="0"/>
              <w:right w:val="single" w:color="000000" w:sz="4" w:space="0"/>
            </w:tcBorders>
            <w:vAlign w:val="top"/>
          </w:tcPr>
          <w:p>
            <w:pPr>
              <w:spacing w:before="220" w:line="209" w:lineRule="exact"/>
              <w:ind w:firstLine="483"/>
              <w:rPr>
                <w:rFonts w:ascii="微软雅黑" w:hAnsi="微软雅黑" w:eastAsia="微软雅黑" w:cs="微软雅黑"/>
                <w:sz w:val="20"/>
                <w:szCs w:val="20"/>
              </w:rPr>
            </w:pPr>
            <w:r>
              <w:rPr>
                <w:rFonts w:ascii="微软雅黑" w:hAnsi="微软雅黑" w:eastAsia="微软雅黑" w:cs="微软雅黑"/>
                <w:color w:val="231F20"/>
                <w:spacing w:val="17"/>
                <w:sz w:val="20"/>
                <w:szCs w:val="20"/>
              </w:rPr>
              <w:t>≧80</w:t>
            </w:r>
          </w:p>
        </w:tc>
        <w:tc>
          <w:tcPr>
            <w:tcW w:w="1612" w:type="dxa"/>
            <w:tcBorders>
              <w:left w:val="single" w:color="000000" w:sz="4" w:space="0"/>
              <w:right w:val="single" w:color="000000" w:sz="4" w:space="0"/>
            </w:tcBorders>
            <w:vAlign w:val="top"/>
          </w:tcPr>
          <w:p>
            <w:pPr>
              <w:spacing w:before="218" w:line="211" w:lineRule="exact"/>
              <w:ind w:firstLine="627"/>
              <w:rPr>
                <w:rFonts w:ascii="微软雅黑" w:hAnsi="微软雅黑" w:eastAsia="微软雅黑" w:cs="微软雅黑"/>
                <w:sz w:val="20"/>
                <w:szCs w:val="20"/>
              </w:rPr>
            </w:pPr>
            <w:r>
              <w:rPr>
                <w:rFonts w:ascii="微软雅黑" w:hAnsi="微软雅黑" w:eastAsia="微软雅黑" w:cs="微软雅黑"/>
                <w:color w:val="231F20"/>
                <w:spacing w:val="17"/>
                <w:sz w:val="20"/>
                <w:szCs w:val="20"/>
              </w:rPr>
              <w:t>≧85</w:t>
            </w:r>
          </w:p>
        </w:tc>
        <w:tc>
          <w:tcPr>
            <w:tcW w:w="1139" w:type="dxa"/>
            <w:tcBorders>
              <w:left w:val="single" w:color="000000" w:sz="4" w:space="0"/>
            </w:tcBorders>
            <w:vAlign w:val="top"/>
          </w:tcPr>
          <w:p>
            <w:pPr>
              <w:spacing w:before="188" w:line="184" w:lineRule="auto"/>
              <w:ind w:firstLine="258"/>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预期性</w:t>
            </w:r>
          </w:p>
        </w:tc>
      </w:tr>
    </w:tbl>
    <w:p>
      <w:pPr>
        <w:spacing w:before="213" w:line="210" w:lineRule="exact"/>
        <w:textAlignment w:val="center"/>
      </w:pPr>
      <w:r>
        <w:drawing>
          <wp:inline distT="0" distB="0" distL="0" distR="0">
            <wp:extent cx="2114550" cy="13335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34"/>
                    <a:stretch>
                      <a:fillRect/>
                    </a:stretch>
                  </pic:blipFill>
                  <pic:spPr>
                    <a:xfrm>
                      <a:off x="0" y="0"/>
                      <a:ext cx="2114814" cy="133384"/>
                    </a:xfrm>
                    <a:prstGeom prst="rect">
                      <a:avLst/>
                    </a:prstGeom>
                  </pic:spPr>
                </pic:pic>
              </a:graphicData>
            </a:graphic>
          </wp:inline>
        </w:drawing>
      </w:r>
    </w:p>
    <w:p>
      <w:pPr>
        <w:sectPr>
          <w:headerReference r:id="rId26" w:type="default"/>
          <w:pgSz w:w="11906" w:h="16838"/>
          <w:pgMar w:top="1680" w:right="1414" w:bottom="400" w:left="1299" w:header="1384" w:footer="0" w:gutter="0"/>
        </w:sectPr>
      </w:pPr>
    </w:p>
    <w:p>
      <w:pPr>
        <w:spacing w:before="289" w:line="208" w:lineRule="auto"/>
        <w:ind w:firstLine="32"/>
        <w:rPr>
          <w:rFonts w:ascii="微软雅黑" w:hAnsi="微软雅黑" w:eastAsia="微软雅黑" w:cs="微软雅黑"/>
          <w:sz w:val="31"/>
          <w:szCs w:val="31"/>
        </w:rPr>
      </w:pPr>
      <w:r>
        <w:rPr>
          <w:rFonts w:ascii="微软雅黑" w:hAnsi="微软雅黑" w:eastAsia="微软雅黑" w:cs="微软雅黑"/>
          <w:color w:val="231F20"/>
          <w:sz w:val="31"/>
          <w:szCs w:val="31"/>
        </w:rPr>
        <w:t>附件</w:t>
      </w:r>
      <w:r>
        <w:rPr>
          <w:rFonts w:ascii="微软雅黑" w:hAnsi="微软雅黑" w:eastAsia="微软雅黑" w:cs="微软雅黑"/>
          <w:color w:val="231F20"/>
          <w:spacing w:val="-1"/>
          <w:sz w:val="31"/>
          <w:szCs w:val="31"/>
        </w:rPr>
        <w:t xml:space="preserve"> </w:t>
      </w:r>
      <w:r>
        <w:rPr>
          <w:rFonts w:ascii="微软雅黑" w:hAnsi="微软雅黑" w:eastAsia="微软雅黑" w:cs="微软雅黑"/>
          <w:color w:val="231F20"/>
          <w:sz w:val="31"/>
          <w:szCs w:val="31"/>
        </w:rPr>
        <w:t>3</w:t>
      </w:r>
      <w:r>
        <w:rPr>
          <w:rFonts w:ascii="微软雅黑" w:hAnsi="微软雅黑" w:eastAsia="微软雅黑" w:cs="微软雅黑"/>
          <w:color w:val="231F20"/>
          <w:spacing w:val="-68"/>
          <w:sz w:val="31"/>
          <w:szCs w:val="31"/>
        </w:rPr>
        <w:t>：</w:t>
      </w:r>
    </w:p>
    <w:p>
      <w:pPr>
        <w:spacing w:line="322" w:lineRule="auto"/>
        <w:rPr>
          <w:rFonts w:ascii="Arial"/>
          <w:sz w:val="21"/>
        </w:rPr>
      </w:pPr>
    </w:p>
    <w:p>
      <w:pPr>
        <w:spacing w:before="150" w:line="216" w:lineRule="auto"/>
        <w:ind w:firstLine="941"/>
        <w:rPr>
          <w:rFonts w:ascii="微软雅黑" w:hAnsi="微软雅黑" w:eastAsia="微软雅黑" w:cs="微软雅黑"/>
          <w:sz w:val="35"/>
          <w:szCs w:val="35"/>
        </w:rPr>
      </w:pPr>
      <w:r>
        <w:rPr>
          <w:rFonts w:ascii="微软雅黑" w:hAnsi="微软雅黑" w:eastAsia="微软雅黑" w:cs="微软雅黑"/>
          <w:color w:val="231F20"/>
          <w:spacing w:val="10"/>
          <w:sz w:val="35"/>
          <w:szCs w:val="35"/>
        </w:rPr>
        <w:t>东胜区绿色矿山建设近期规划年</w:t>
      </w:r>
      <w:r>
        <w:rPr>
          <w:rFonts w:ascii="微软雅黑" w:hAnsi="微软雅黑" w:eastAsia="微软雅黑" w:cs="微软雅黑"/>
          <w:color w:val="231F20"/>
          <w:spacing w:val="9"/>
          <w:sz w:val="35"/>
          <w:szCs w:val="35"/>
        </w:rPr>
        <w:t>度实施计划表</w:t>
      </w:r>
    </w:p>
    <w:p/>
    <w:p>
      <w:pPr>
        <w:spacing w:line="77" w:lineRule="exact"/>
      </w:pPr>
    </w:p>
    <w:tbl>
      <w:tblPr>
        <w:tblStyle w:val="4"/>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4090"/>
        <w:gridCol w:w="1219"/>
        <w:gridCol w:w="647"/>
        <w:gridCol w:w="1484"/>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41" w:type="dxa"/>
            <w:tcBorders>
              <w:top w:val="single" w:color="000000" w:sz="2" w:space="0"/>
              <w:bottom w:val="single" w:color="000000" w:sz="2" w:space="0"/>
            </w:tcBorders>
            <w:textDirection w:val="tbRlV"/>
            <w:vAlign w:val="top"/>
          </w:tcPr>
          <w:p>
            <w:pPr>
              <w:spacing w:before="111" w:line="186" w:lineRule="auto"/>
              <w:ind w:firstLine="54"/>
              <w:rPr>
                <w:rFonts w:ascii="微软雅黑" w:hAnsi="微软雅黑" w:eastAsia="微软雅黑" w:cs="微软雅黑"/>
                <w:sz w:val="20"/>
                <w:szCs w:val="20"/>
              </w:rPr>
            </w:pPr>
            <w:r>
              <w:rPr>
                <w:rFonts w:ascii="微软雅黑" w:hAnsi="微软雅黑" w:eastAsia="微软雅黑" w:cs="微软雅黑"/>
                <w:color w:val="231F20"/>
                <w:spacing w:val="40"/>
                <w:sz w:val="20"/>
                <w:szCs w:val="20"/>
              </w:rPr>
              <w:t>序</w:t>
            </w:r>
            <w:r>
              <w:rPr>
                <w:rFonts w:ascii="微软雅黑" w:hAnsi="微软雅黑" w:eastAsia="微软雅黑" w:cs="微软雅黑"/>
                <w:color w:val="231F20"/>
                <w:spacing w:val="39"/>
                <w:sz w:val="20"/>
                <w:szCs w:val="20"/>
              </w:rPr>
              <w:t>号</w:t>
            </w:r>
          </w:p>
        </w:tc>
        <w:tc>
          <w:tcPr>
            <w:tcW w:w="4090" w:type="dxa"/>
            <w:tcBorders>
              <w:top w:val="single" w:color="000000" w:sz="2" w:space="0"/>
              <w:bottom w:val="single" w:color="000000" w:sz="2" w:space="0"/>
            </w:tcBorders>
            <w:vAlign w:val="top"/>
          </w:tcPr>
          <w:p>
            <w:pPr>
              <w:spacing w:before="176" w:line="210" w:lineRule="auto"/>
              <w:ind w:firstLine="1626"/>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矿山名</w:t>
            </w:r>
            <w:r>
              <w:rPr>
                <w:rFonts w:ascii="微软雅黑" w:hAnsi="微软雅黑" w:eastAsia="微软雅黑" w:cs="微软雅黑"/>
                <w:color w:val="231F20"/>
                <w:spacing w:val="7"/>
                <w:sz w:val="20"/>
                <w:szCs w:val="20"/>
              </w:rPr>
              <w:t>称</w:t>
            </w:r>
          </w:p>
        </w:tc>
        <w:tc>
          <w:tcPr>
            <w:tcW w:w="1219" w:type="dxa"/>
            <w:tcBorders>
              <w:top w:val="single" w:color="000000" w:sz="2" w:space="0"/>
              <w:bottom w:val="single" w:color="000000" w:sz="2" w:space="0"/>
            </w:tcBorders>
            <w:vAlign w:val="top"/>
          </w:tcPr>
          <w:p>
            <w:pPr>
              <w:spacing w:before="54" w:line="179" w:lineRule="auto"/>
              <w:ind w:left="12" w:right="10" w:firstLine="18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矿区面</w:t>
            </w:r>
            <w:r>
              <w:rPr>
                <w:rFonts w:ascii="微软雅黑" w:hAnsi="微软雅黑" w:eastAsia="微软雅黑" w:cs="微软雅黑"/>
                <w:color w:val="231F20"/>
                <w:spacing w:val="7"/>
                <w:sz w:val="20"/>
                <w:szCs w:val="20"/>
              </w:rPr>
              <w:t>积</w:t>
            </w:r>
            <w:r>
              <w:rPr>
                <w:rFonts w:ascii="微软雅黑" w:hAnsi="微软雅黑" w:eastAsia="微软雅黑" w:cs="微软雅黑"/>
                <w:color w:val="231F20"/>
                <w:sz w:val="20"/>
                <w:szCs w:val="20"/>
              </w:rPr>
              <w:t xml:space="preserve">   （平方千米</w:t>
            </w:r>
            <w:r>
              <w:rPr>
                <w:rFonts w:ascii="微软雅黑" w:hAnsi="微软雅黑" w:eastAsia="微软雅黑" w:cs="微软雅黑"/>
                <w:color w:val="231F20"/>
                <w:spacing w:val="-14"/>
                <w:sz w:val="20"/>
                <w:szCs w:val="20"/>
              </w:rPr>
              <w:t>）</w:t>
            </w:r>
          </w:p>
        </w:tc>
        <w:tc>
          <w:tcPr>
            <w:tcW w:w="647" w:type="dxa"/>
            <w:tcBorders>
              <w:top w:val="single" w:color="000000" w:sz="2" w:space="0"/>
              <w:bottom w:val="single" w:color="000000" w:sz="2" w:space="0"/>
            </w:tcBorders>
            <w:vAlign w:val="top"/>
          </w:tcPr>
          <w:p>
            <w:pPr>
              <w:spacing w:before="77" w:line="171" w:lineRule="auto"/>
              <w:ind w:left="121" w:right="105" w:firstLine="2"/>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开采</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方</w:t>
            </w:r>
            <w:r>
              <w:rPr>
                <w:rFonts w:ascii="微软雅黑" w:hAnsi="微软雅黑" w:eastAsia="微软雅黑" w:cs="微软雅黑"/>
                <w:color w:val="231F20"/>
                <w:spacing w:val="4"/>
                <w:sz w:val="20"/>
                <w:szCs w:val="20"/>
              </w:rPr>
              <w:t>式</w:t>
            </w:r>
          </w:p>
        </w:tc>
        <w:tc>
          <w:tcPr>
            <w:tcW w:w="1484" w:type="dxa"/>
            <w:tcBorders>
              <w:top w:val="single" w:color="000000" w:sz="2" w:space="0"/>
              <w:bottom w:val="single" w:color="000000" w:sz="2" w:space="0"/>
            </w:tcBorders>
            <w:vAlign w:val="top"/>
          </w:tcPr>
          <w:p>
            <w:pPr>
              <w:spacing w:before="54" w:line="179" w:lineRule="auto"/>
              <w:ind w:left="223" w:right="216" w:firstLine="112"/>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生</w:t>
            </w:r>
            <w:r>
              <w:rPr>
                <w:rFonts w:ascii="微软雅黑" w:hAnsi="微软雅黑" w:eastAsia="微软雅黑" w:cs="微软雅黑"/>
                <w:color w:val="231F20"/>
                <w:spacing w:val="6"/>
                <w:sz w:val="20"/>
                <w:szCs w:val="20"/>
              </w:rPr>
              <w:t>产规模</w:t>
            </w:r>
            <w:r>
              <w:rPr>
                <w:rFonts w:ascii="微软雅黑" w:hAnsi="微软雅黑" w:eastAsia="微软雅黑" w:cs="微软雅黑"/>
                <w:color w:val="231F20"/>
                <w:sz w:val="20"/>
                <w:szCs w:val="20"/>
              </w:rPr>
              <w:t xml:space="preserve"> （万吨/年</w:t>
            </w:r>
            <w:r>
              <w:rPr>
                <w:rFonts w:ascii="微软雅黑" w:hAnsi="微软雅黑" w:eastAsia="微软雅黑" w:cs="微软雅黑"/>
                <w:color w:val="231F20"/>
                <w:spacing w:val="-52"/>
                <w:sz w:val="20"/>
                <w:szCs w:val="20"/>
              </w:rPr>
              <w:t>）</w:t>
            </w:r>
          </w:p>
        </w:tc>
        <w:tc>
          <w:tcPr>
            <w:tcW w:w="1184" w:type="dxa"/>
            <w:tcBorders>
              <w:top w:val="single" w:color="000000" w:sz="2" w:space="0"/>
              <w:bottom w:val="single" w:color="000000" w:sz="2" w:space="0"/>
            </w:tcBorders>
            <w:vAlign w:val="top"/>
          </w:tcPr>
          <w:p>
            <w:pPr>
              <w:spacing w:before="54" w:line="170" w:lineRule="auto"/>
              <w:ind w:firstLine="282"/>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规</w:t>
            </w:r>
            <w:r>
              <w:rPr>
                <w:rFonts w:ascii="微软雅黑" w:hAnsi="微软雅黑" w:eastAsia="微软雅黑" w:cs="微软雅黑"/>
                <w:color w:val="231F20"/>
                <w:spacing w:val="7"/>
                <w:sz w:val="20"/>
                <w:szCs w:val="20"/>
              </w:rPr>
              <w:t>划完</w:t>
            </w:r>
          </w:p>
          <w:p>
            <w:pPr>
              <w:spacing w:before="1" w:line="187" w:lineRule="auto"/>
              <w:ind w:firstLine="279"/>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成</w:t>
            </w:r>
            <w:r>
              <w:rPr>
                <w:rFonts w:ascii="微软雅黑" w:hAnsi="微软雅黑" w:eastAsia="微软雅黑" w:cs="微软雅黑"/>
                <w:color w:val="231F20"/>
                <w:spacing w:val="8"/>
                <w:sz w:val="20"/>
                <w:szCs w:val="20"/>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41" w:type="dxa"/>
            <w:tcBorders>
              <w:top w:val="single" w:color="000000" w:sz="2" w:space="0"/>
              <w:bottom w:val="single" w:color="000000" w:sz="2" w:space="0"/>
            </w:tcBorders>
            <w:vAlign w:val="top"/>
          </w:tcPr>
          <w:p>
            <w:pPr>
              <w:spacing w:before="216" w:line="165" w:lineRule="auto"/>
              <w:ind w:firstLine="184"/>
              <w:rPr>
                <w:rFonts w:ascii="微软雅黑" w:hAnsi="微软雅黑" w:eastAsia="微软雅黑" w:cs="微软雅黑"/>
                <w:sz w:val="20"/>
                <w:szCs w:val="20"/>
              </w:rPr>
            </w:pPr>
            <w:r>
              <w:rPr>
                <w:rFonts w:ascii="微软雅黑" w:hAnsi="微软雅黑" w:eastAsia="微软雅黑" w:cs="微软雅黑"/>
                <w:color w:val="231F20"/>
                <w:sz w:val="20"/>
                <w:szCs w:val="20"/>
              </w:rPr>
              <w:t>1</w:t>
            </w:r>
          </w:p>
        </w:tc>
        <w:tc>
          <w:tcPr>
            <w:tcW w:w="4090" w:type="dxa"/>
            <w:tcBorders>
              <w:top w:val="single" w:color="000000" w:sz="2" w:space="0"/>
              <w:bottom w:val="single" w:color="000000" w:sz="2" w:space="0"/>
            </w:tcBorders>
            <w:vAlign w:val="top"/>
          </w:tcPr>
          <w:p>
            <w:pPr>
              <w:spacing w:before="60" w:line="175" w:lineRule="auto"/>
              <w:ind w:left="1625" w:right="46" w:hanging="1578"/>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鄂尔多斯市巴音孟克纳源煤炭有</w:t>
            </w:r>
            <w:r>
              <w:rPr>
                <w:rFonts w:ascii="微软雅黑" w:hAnsi="微软雅黑" w:eastAsia="微软雅黑" w:cs="微软雅黑"/>
                <w:color w:val="231F20"/>
                <w:spacing w:val="9"/>
                <w:sz w:val="20"/>
                <w:szCs w:val="20"/>
              </w:rPr>
              <w:t>限责任公司</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纳源煤矿</w:t>
            </w:r>
          </w:p>
        </w:tc>
        <w:tc>
          <w:tcPr>
            <w:tcW w:w="1219" w:type="dxa"/>
            <w:tcBorders>
              <w:top w:val="single" w:color="000000" w:sz="2" w:space="0"/>
              <w:bottom w:val="single" w:color="000000" w:sz="2" w:space="0"/>
            </w:tcBorders>
            <w:vAlign w:val="top"/>
          </w:tcPr>
          <w:p>
            <w:pPr>
              <w:spacing w:before="214" w:line="166" w:lineRule="auto"/>
              <w:ind w:firstLine="27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29</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0</w:t>
            </w:r>
            <w:r>
              <w:rPr>
                <w:rFonts w:ascii="微软雅黑" w:hAnsi="微软雅黑" w:eastAsia="微软雅黑" w:cs="微软雅黑"/>
                <w:color w:val="231F20"/>
                <w:spacing w:val="-10"/>
                <w:sz w:val="20"/>
                <w:szCs w:val="20"/>
              </w:rPr>
              <w:t>786</w:t>
            </w:r>
          </w:p>
        </w:tc>
        <w:tc>
          <w:tcPr>
            <w:tcW w:w="647" w:type="dxa"/>
            <w:tcBorders>
              <w:top w:val="single" w:color="000000" w:sz="2" w:space="0"/>
              <w:bottom w:val="single" w:color="000000" w:sz="2" w:space="0"/>
            </w:tcBorders>
            <w:vAlign w:val="top"/>
          </w:tcPr>
          <w:p>
            <w:pPr>
              <w:spacing w:before="66" w:line="173"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6" w:line="163" w:lineRule="auto"/>
              <w:ind w:firstLine="572"/>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300</w:t>
            </w:r>
          </w:p>
        </w:tc>
        <w:tc>
          <w:tcPr>
            <w:tcW w:w="1184" w:type="dxa"/>
            <w:tcBorders>
              <w:top w:val="single" w:color="000000" w:sz="2" w:space="0"/>
              <w:bottom w:val="single" w:color="000000" w:sz="2" w:space="0"/>
            </w:tcBorders>
            <w:vAlign w:val="top"/>
          </w:tcPr>
          <w:p>
            <w:pPr>
              <w:spacing w:before="184"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7" w:line="165" w:lineRule="auto"/>
              <w:ind w:firstLine="167"/>
              <w:rPr>
                <w:rFonts w:ascii="微软雅黑" w:hAnsi="微软雅黑" w:eastAsia="微软雅黑" w:cs="微软雅黑"/>
                <w:sz w:val="20"/>
                <w:szCs w:val="20"/>
              </w:rPr>
            </w:pPr>
            <w:r>
              <w:rPr>
                <w:rFonts w:ascii="微软雅黑" w:hAnsi="微软雅黑" w:eastAsia="微软雅黑" w:cs="微软雅黑"/>
                <w:color w:val="231F20"/>
                <w:sz w:val="20"/>
                <w:szCs w:val="20"/>
              </w:rPr>
              <w:t>2</w:t>
            </w:r>
          </w:p>
        </w:tc>
        <w:tc>
          <w:tcPr>
            <w:tcW w:w="4090" w:type="dxa"/>
            <w:tcBorders>
              <w:top w:val="single" w:color="000000" w:sz="2" w:space="0"/>
              <w:bottom w:val="single" w:color="000000" w:sz="2" w:space="0"/>
            </w:tcBorders>
            <w:vAlign w:val="top"/>
          </w:tcPr>
          <w:p>
            <w:pPr>
              <w:spacing w:before="184" w:line="186" w:lineRule="auto"/>
              <w:ind w:firstLine="15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鄂尔多斯市嘉东煤业有限公司</w:t>
            </w:r>
            <w:r>
              <w:rPr>
                <w:rFonts w:ascii="微软雅黑" w:hAnsi="微软雅黑" w:eastAsia="微软雅黑" w:cs="微软雅黑"/>
                <w:color w:val="231F20"/>
                <w:spacing w:val="9"/>
                <w:sz w:val="20"/>
                <w:szCs w:val="20"/>
              </w:rPr>
              <w:t>张大银煤矿</w:t>
            </w:r>
          </w:p>
        </w:tc>
        <w:tc>
          <w:tcPr>
            <w:tcW w:w="1219" w:type="dxa"/>
            <w:tcBorders>
              <w:top w:val="single" w:color="000000" w:sz="2" w:space="0"/>
              <w:bottom w:val="single" w:color="000000" w:sz="2" w:space="0"/>
            </w:tcBorders>
            <w:vAlign w:val="top"/>
          </w:tcPr>
          <w:p>
            <w:pPr>
              <w:spacing w:before="215" w:line="165" w:lineRule="auto"/>
              <w:ind w:firstLine="327"/>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45</w:t>
            </w:r>
            <w:r>
              <w:rPr>
                <w:rFonts w:ascii="微软雅黑" w:hAnsi="微软雅黑" w:eastAsia="微软雅黑" w:cs="微软雅黑"/>
                <w:color w:val="231F20"/>
                <w:spacing w:val="-10"/>
                <w:sz w:val="20"/>
                <w:szCs w:val="20"/>
              </w:rPr>
              <w:t>74</w:t>
            </w:r>
          </w:p>
        </w:tc>
        <w:tc>
          <w:tcPr>
            <w:tcW w:w="647" w:type="dxa"/>
            <w:tcBorders>
              <w:top w:val="single" w:color="000000" w:sz="2" w:space="0"/>
              <w:bottom w:val="single" w:color="000000" w:sz="2" w:space="0"/>
            </w:tcBorders>
            <w:vAlign w:val="top"/>
          </w:tcPr>
          <w:p>
            <w:pPr>
              <w:spacing w:before="67" w:line="173"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7" w:line="164" w:lineRule="auto"/>
              <w:ind w:firstLine="628"/>
              <w:rPr>
                <w:rFonts w:ascii="微软雅黑" w:hAnsi="微软雅黑" w:eastAsia="微软雅黑" w:cs="微软雅黑"/>
                <w:sz w:val="23"/>
                <w:szCs w:val="23"/>
              </w:rPr>
            </w:pPr>
            <w:r>
              <w:rPr>
                <w:rFonts w:ascii="微软雅黑" w:hAnsi="微软雅黑" w:eastAsia="微软雅黑" w:cs="微软雅黑"/>
                <w:color w:val="231F20"/>
                <w:spacing w:val="-10"/>
                <w:sz w:val="23"/>
                <w:szCs w:val="23"/>
              </w:rPr>
              <w:t>90</w:t>
            </w:r>
          </w:p>
        </w:tc>
        <w:tc>
          <w:tcPr>
            <w:tcW w:w="1184" w:type="dxa"/>
            <w:tcBorders>
              <w:top w:val="single" w:color="000000" w:sz="2" w:space="0"/>
              <w:bottom w:val="single" w:color="000000" w:sz="2" w:space="0"/>
            </w:tcBorders>
            <w:vAlign w:val="top"/>
          </w:tcPr>
          <w:p>
            <w:pPr>
              <w:spacing w:before="185"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41" w:type="dxa"/>
            <w:tcBorders>
              <w:top w:val="single" w:color="000000" w:sz="2" w:space="0"/>
              <w:bottom w:val="single" w:color="000000" w:sz="2" w:space="0"/>
            </w:tcBorders>
            <w:vAlign w:val="top"/>
          </w:tcPr>
          <w:p>
            <w:pPr>
              <w:spacing w:before="216" w:line="164" w:lineRule="auto"/>
              <w:ind w:firstLine="170"/>
              <w:rPr>
                <w:rFonts w:ascii="微软雅黑" w:hAnsi="微软雅黑" w:eastAsia="微软雅黑" w:cs="微软雅黑"/>
                <w:sz w:val="20"/>
                <w:szCs w:val="20"/>
              </w:rPr>
            </w:pPr>
            <w:r>
              <w:rPr>
                <w:rFonts w:ascii="微软雅黑" w:hAnsi="微软雅黑" w:eastAsia="微软雅黑" w:cs="微软雅黑"/>
                <w:color w:val="231F20"/>
                <w:sz w:val="20"/>
                <w:szCs w:val="20"/>
              </w:rPr>
              <w:t>3</w:t>
            </w:r>
          </w:p>
        </w:tc>
        <w:tc>
          <w:tcPr>
            <w:tcW w:w="4090" w:type="dxa"/>
            <w:tcBorders>
              <w:top w:val="single" w:color="000000" w:sz="2" w:space="0"/>
              <w:bottom w:val="single" w:color="000000" w:sz="2" w:space="0"/>
            </w:tcBorders>
            <w:vAlign w:val="top"/>
          </w:tcPr>
          <w:p>
            <w:pPr>
              <w:spacing w:before="63" w:line="174" w:lineRule="auto"/>
              <w:ind w:left="1619" w:right="46" w:hanging="157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鄂尔多斯市巴音孟克煤炭有限责</w:t>
            </w:r>
            <w:r>
              <w:rPr>
                <w:rFonts w:ascii="微软雅黑" w:hAnsi="微软雅黑" w:eastAsia="微软雅黑" w:cs="微软雅黑"/>
                <w:color w:val="231F20"/>
                <w:spacing w:val="9"/>
                <w:sz w:val="20"/>
                <w:szCs w:val="20"/>
              </w:rPr>
              <w:t>任公司巴音</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孟克</w:t>
            </w:r>
            <w:r>
              <w:rPr>
                <w:rFonts w:ascii="微软雅黑" w:hAnsi="微软雅黑" w:eastAsia="微软雅黑" w:cs="微软雅黑"/>
                <w:color w:val="231F20"/>
                <w:spacing w:val="9"/>
                <w:sz w:val="20"/>
                <w:szCs w:val="20"/>
              </w:rPr>
              <w:t>煤矿</w:t>
            </w:r>
          </w:p>
        </w:tc>
        <w:tc>
          <w:tcPr>
            <w:tcW w:w="1219" w:type="dxa"/>
            <w:tcBorders>
              <w:top w:val="single" w:color="000000" w:sz="2" w:space="0"/>
              <w:bottom w:val="single" w:color="000000" w:sz="2" w:space="0"/>
            </w:tcBorders>
            <w:vAlign w:val="top"/>
          </w:tcPr>
          <w:p>
            <w:pPr>
              <w:spacing w:before="215" w:line="165" w:lineRule="auto"/>
              <w:ind w:firstLine="32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5</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9"/>
                <w:sz w:val="20"/>
                <w:szCs w:val="20"/>
              </w:rPr>
              <w:t>1056</w:t>
            </w:r>
          </w:p>
        </w:tc>
        <w:tc>
          <w:tcPr>
            <w:tcW w:w="647" w:type="dxa"/>
            <w:tcBorders>
              <w:top w:val="single" w:color="000000" w:sz="2" w:space="0"/>
              <w:bottom w:val="single" w:color="000000" w:sz="2" w:space="0"/>
            </w:tcBorders>
            <w:vAlign w:val="top"/>
          </w:tcPr>
          <w:p>
            <w:pPr>
              <w:spacing w:before="66" w:line="173"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5" w:line="164" w:lineRule="auto"/>
              <w:ind w:firstLine="629"/>
              <w:rPr>
                <w:rFonts w:ascii="微软雅黑" w:hAnsi="微软雅黑" w:eastAsia="微软雅黑" w:cs="微软雅黑"/>
                <w:sz w:val="23"/>
                <w:szCs w:val="23"/>
              </w:rPr>
            </w:pPr>
            <w:r>
              <w:rPr>
                <w:rFonts w:ascii="微软雅黑" w:hAnsi="微软雅黑" w:eastAsia="微软雅黑" w:cs="微软雅黑"/>
                <w:color w:val="231F20"/>
                <w:spacing w:val="-10"/>
                <w:sz w:val="23"/>
                <w:szCs w:val="23"/>
              </w:rPr>
              <w:t>60</w:t>
            </w:r>
          </w:p>
        </w:tc>
        <w:tc>
          <w:tcPr>
            <w:tcW w:w="1184" w:type="dxa"/>
            <w:tcBorders>
              <w:top w:val="single" w:color="000000" w:sz="2" w:space="0"/>
              <w:bottom w:val="single" w:color="000000" w:sz="2" w:space="0"/>
            </w:tcBorders>
            <w:vAlign w:val="top"/>
          </w:tcPr>
          <w:p>
            <w:pPr>
              <w:spacing w:before="185"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8" w:line="165" w:lineRule="auto"/>
              <w:ind w:firstLine="163"/>
              <w:rPr>
                <w:rFonts w:ascii="微软雅黑" w:hAnsi="微软雅黑" w:eastAsia="微软雅黑" w:cs="微软雅黑"/>
                <w:sz w:val="20"/>
                <w:szCs w:val="20"/>
              </w:rPr>
            </w:pPr>
            <w:r>
              <w:rPr>
                <w:rFonts w:ascii="微软雅黑" w:hAnsi="微软雅黑" w:eastAsia="微软雅黑" w:cs="微软雅黑"/>
                <w:color w:val="231F20"/>
                <w:sz w:val="20"/>
                <w:szCs w:val="20"/>
              </w:rPr>
              <w:t>4</w:t>
            </w:r>
          </w:p>
        </w:tc>
        <w:tc>
          <w:tcPr>
            <w:tcW w:w="4090" w:type="dxa"/>
            <w:tcBorders>
              <w:top w:val="single" w:color="000000" w:sz="2" w:space="0"/>
              <w:bottom w:val="single" w:color="000000" w:sz="2" w:space="0"/>
            </w:tcBorders>
            <w:vAlign w:val="top"/>
          </w:tcPr>
          <w:p>
            <w:pPr>
              <w:spacing w:before="64" w:line="174" w:lineRule="auto"/>
              <w:ind w:left="1413" w:right="46" w:hanging="134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内蒙古汇能煤电集团巴隆</w:t>
            </w:r>
            <w:r>
              <w:rPr>
                <w:rFonts w:ascii="微软雅黑" w:hAnsi="微软雅黑" w:eastAsia="微软雅黑" w:cs="微软雅黑"/>
                <w:color w:val="231F20"/>
                <w:spacing w:val="8"/>
                <w:sz w:val="20"/>
                <w:szCs w:val="20"/>
              </w:rPr>
              <w:t>图煤炭有限公司煤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矿巴隆图煤矿</w:t>
            </w:r>
          </w:p>
        </w:tc>
        <w:tc>
          <w:tcPr>
            <w:tcW w:w="1219" w:type="dxa"/>
            <w:tcBorders>
              <w:top w:val="single" w:color="000000" w:sz="2" w:space="0"/>
              <w:bottom w:val="single" w:color="000000" w:sz="2" w:space="0"/>
            </w:tcBorders>
            <w:vAlign w:val="top"/>
          </w:tcPr>
          <w:p>
            <w:pPr>
              <w:spacing w:before="216" w:line="166" w:lineRule="auto"/>
              <w:ind w:firstLine="27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26</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9</w:t>
            </w:r>
            <w:r>
              <w:rPr>
                <w:rFonts w:ascii="微软雅黑" w:hAnsi="微软雅黑" w:eastAsia="微软雅黑" w:cs="微软雅黑"/>
                <w:color w:val="231F20"/>
                <w:spacing w:val="-10"/>
                <w:sz w:val="20"/>
                <w:szCs w:val="20"/>
              </w:rPr>
              <w:t>740</w:t>
            </w:r>
          </w:p>
        </w:tc>
        <w:tc>
          <w:tcPr>
            <w:tcW w:w="647" w:type="dxa"/>
            <w:tcBorders>
              <w:top w:val="single" w:color="000000" w:sz="2" w:space="0"/>
              <w:bottom w:val="single" w:color="000000" w:sz="2" w:space="0"/>
            </w:tcBorders>
            <w:vAlign w:val="top"/>
          </w:tcPr>
          <w:p>
            <w:pPr>
              <w:spacing w:before="67" w:line="173"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5" w:line="165" w:lineRule="auto"/>
              <w:ind w:firstLine="572"/>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350</w:t>
            </w:r>
          </w:p>
        </w:tc>
        <w:tc>
          <w:tcPr>
            <w:tcW w:w="1184" w:type="dxa"/>
            <w:tcBorders>
              <w:top w:val="single" w:color="000000" w:sz="2" w:space="0"/>
              <w:bottom w:val="single" w:color="000000" w:sz="2" w:space="0"/>
            </w:tcBorders>
            <w:vAlign w:val="top"/>
          </w:tcPr>
          <w:p>
            <w:pPr>
              <w:spacing w:before="186" w:line="185" w:lineRule="auto"/>
              <w:ind w:firstLine="269"/>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2018</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41" w:type="dxa"/>
            <w:tcBorders>
              <w:top w:val="single" w:color="000000" w:sz="2" w:space="0"/>
              <w:bottom w:val="single" w:color="000000" w:sz="2" w:space="0"/>
            </w:tcBorders>
            <w:vAlign w:val="top"/>
          </w:tcPr>
          <w:p>
            <w:pPr>
              <w:spacing w:before="216" w:line="165" w:lineRule="auto"/>
              <w:ind w:firstLine="167"/>
              <w:rPr>
                <w:rFonts w:ascii="微软雅黑" w:hAnsi="微软雅黑" w:eastAsia="微软雅黑" w:cs="微软雅黑"/>
                <w:sz w:val="20"/>
                <w:szCs w:val="20"/>
              </w:rPr>
            </w:pPr>
            <w:r>
              <w:rPr>
                <w:rFonts w:ascii="微软雅黑" w:hAnsi="微软雅黑" w:eastAsia="微软雅黑" w:cs="微软雅黑"/>
                <w:color w:val="231F20"/>
                <w:sz w:val="20"/>
                <w:szCs w:val="20"/>
              </w:rPr>
              <w:t>5</w:t>
            </w:r>
          </w:p>
        </w:tc>
        <w:tc>
          <w:tcPr>
            <w:tcW w:w="4090" w:type="dxa"/>
            <w:tcBorders>
              <w:top w:val="single" w:color="000000" w:sz="2" w:space="0"/>
              <w:bottom w:val="single" w:color="000000" w:sz="2" w:space="0"/>
            </w:tcBorders>
            <w:vAlign w:val="top"/>
          </w:tcPr>
          <w:p>
            <w:pPr>
              <w:spacing w:before="184" w:line="187" w:lineRule="auto"/>
              <w:ind w:firstLine="4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神华集团包头矿业有限责任公</w:t>
            </w:r>
            <w:r>
              <w:rPr>
                <w:rFonts w:ascii="微软雅黑" w:hAnsi="微软雅黑" w:eastAsia="微软雅黑" w:cs="微软雅黑"/>
                <w:color w:val="231F20"/>
                <w:spacing w:val="9"/>
                <w:sz w:val="20"/>
                <w:szCs w:val="20"/>
              </w:rPr>
              <w:t>司李家壕煤矿</w:t>
            </w:r>
          </w:p>
        </w:tc>
        <w:tc>
          <w:tcPr>
            <w:tcW w:w="1219" w:type="dxa"/>
            <w:tcBorders>
              <w:top w:val="single" w:color="000000" w:sz="2" w:space="0"/>
              <w:bottom w:val="single" w:color="000000" w:sz="2" w:space="0"/>
            </w:tcBorders>
            <w:vAlign w:val="top"/>
          </w:tcPr>
          <w:p>
            <w:pPr>
              <w:spacing w:before="216" w:line="165" w:lineRule="auto"/>
              <w:ind w:firstLine="274"/>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67</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54</w:t>
            </w:r>
            <w:r>
              <w:rPr>
                <w:rFonts w:ascii="微软雅黑" w:hAnsi="微软雅黑" w:eastAsia="微软雅黑" w:cs="微软雅黑"/>
                <w:color w:val="231F20"/>
                <w:spacing w:val="-10"/>
                <w:sz w:val="20"/>
                <w:szCs w:val="20"/>
              </w:rPr>
              <w:t>53</w:t>
            </w:r>
          </w:p>
        </w:tc>
        <w:tc>
          <w:tcPr>
            <w:tcW w:w="647" w:type="dxa"/>
            <w:tcBorders>
              <w:top w:val="single" w:color="000000" w:sz="2" w:space="0"/>
              <w:bottom w:val="single" w:color="000000" w:sz="2" w:space="0"/>
            </w:tcBorders>
            <w:vAlign w:val="top"/>
          </w:tcPr>
          <w:p>
            <w:pPr>
              <w:spacing w:before="72"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6" w:line="164" w:lineRule="auto"/>
              <w:ind w:firstLine="569"/>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6</w:t>
            </w:r>
            <w:r>
              <w:rPr>
                <w:rFonts w:ascii="微软雅黑" w:hAnsi="微软雅黑" w:eastAsia="微软雅黑" w:cs="微软雅黑"/>
                <w:color w:val="231F20"/>
                <w:spacing w:val="-12"/>
                <w:sz w:val="23"/>
                <w:szCs w:val="23"/>
              </w:rPr>
              <w:t>00</w:t>
            </w:r>
          </w:p>
        </w:tc>
        <w:tc>
          <w:tcPr>
            <w:tcW w:w="1184" w:type="dxa"/>
            <w:tcBorders>
              <w:top w:val="single" w:color="000000" w:sz="2" w:space="0"/>
              <w:bottom w:val="single" w:color="000000" w:sz="2" w:space="0"/>
            </w:tcBorders>
            <w:vAlign w:val="top"/>
          </w:tcPr>
          <w:p>
            <w:pPr>
              <w:spacing w:before="186"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7" w:line="165" w:lineRule="auto"/>
              <w:ind w:firstLine="167"/>
              <w:rPr>
                <w:rFonts w:ascii="微软雅黑" w:hAnsi="微软雅黑" w:eastAsia="微软雅黑" w:cs="微软雅黑"/>
                <w:sz w:val="20"/>
                <w:szCs w:val="20"/>
              </w:rPr>
            </w:pPr>
            <w:r>
              <w:rPr>
                <w:rFonts w:ascii="微软雅黑" w:hAnsi="微软雅黑" w:eastAsia="微软雅黑" w:cs="微软雅黑"/>
                <w:color w:val="231F20"/>
                <w:sz w:val="20"/>
                <w:szCs w:val="20"/>
              </w:rPr>
              <w:t>6</w:t>
            </w:r>
          </w:p>
        </w:tc>
        <w:tc>
          <w:tcPr>
            <w:tcW w:w="4090" w:type="dxa"/>
            <w:tcBorders>
              <w:top w:val="single" w:color="000000" w:sz="2" w:space="0"/>
              <w:bottom w:val="single" w:color="000000" w:sz="2" w:space="0"/>
            </w:tcBorders>
            <w:vAlign w:val="top"/>
          </w:tcPr>
          <w:p>
            <w:pPr>
              <w:spacing w:before="64" w:line="174" w:lineRule="auto"/>
              <w:ind w:left="1938" w:right="46" w:hanging="189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鄂尔多斯市中北煤化工有限公司</w:t>
            </w:r>
            <w:r>
              <w:rPr>
                <w:rFonts w:ascii="微软雅黑" w:hAnsi="微软雅黑" w:eastAsia="微软雅黑" w:cs="微软雅黑"/>
                <w:color w:val="231F20"/>
                <w:spacing w:val="9"/>
                <w:sz w:val="20"/>
                <w:szCs w:val="20"/>
              </w:rPr>
              <w:t>色连二号煤</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4"/>
                <w:sz w:val="20"/>
                <w:szCs w:val="20"/>
              </w:rPr>
              <w:t>矿</w:t>
            </w:r>
          </w:p>
        </w:tc>
        <w:tc>
          <w:tcPr>
            <w:tcW w:w="1219" w:type="dxa"/>
            <w:tcBorders>
              <w:top w:val="single" w:color="000000" w:sz="2" w:space="0"/>
              <w:bottom w:val="single" w:color="000000" w:sz="2" w:space="0"/>
            </w:tcBorders>
            <w:vAlign w:val="top"/>
          </w:tcPr>
          <w:p>
            <w:pPr>
              <w:spacing w:before="218" w:line="16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32</w:t>
            </w:r>
            <w:r>
              <w:rPr>
                <w:rFonts w:ascii="微软雅黑" w:hAnsi="微软雅黑" w:eastAsia="微软雅黑" w:cs="微软雅黑"/>
                <w:color w:val="231F20"/>
                <w:spacing w:val="-10"/>
                <w:sz w:val="20"/>
                <w:szCs w:val="20"/>
              </w:rPr>
              <w:t>31</w:t>
            </w:r>
          </w:p>
        </w:tc>
        <w:tc>
          <w:tcPr>
            <w:tcW w:w="647" w:type="dxa"/>
            <w:tcBorders>
              <w:top w:val="single" w:color="000000" w:sz="2" w:space="0"/>
              <w:bottom w:val="single" w:color="000000" w:sz="2" w:space="0"/>
            </w:tcBorders>
            <w:vAlign w:val="top"/>
          </w:tcPr>
          <w:p>
            <w:pPr>
              <w:spacing w:before="73"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9" w:line="163" w:lineRule="auto"/>
              <w:ind w:firstLine="565"/>
              <w:rPr>
                <w:rFonts w:ascii="微软雅黑" w:hAnsi="微软雅黑" w:eastAsia="微软雅黑" w:cs="微软雅黑"/>
                <w:sz w:val="23"/>
                <w:szCs w:val="23"/>
              </w:rPr>
            </w:pPr>
            <w:r>
              <w:rPr>
                <w:rFonts w:ascii="微软雅黑" w:hAnsi="微软雅黑" w:eastAsia="微软雅黑" w:cs="微软雅黑"/>
                <w:color w:val="231F20"/>
                <w:spacing w:val="-12"/>
                <w:sz w:val="23"/>
                <w:szCs w:val="23"/>
              </w:rPr>
              <w:t>4</w:t>
            </w:r>
            <w:r>
              <w:rPr>
                <w:rFonts w:ascii="微软雅黑" w:hAnsi="微软雅黑" w:eastAsia="微软雅黑" w:cs="微软雅黑"/>
                <w:color w:val="231F20"/>
                <w:spacing w:val="-11"/>
                <w:sz w:val="23"/>
                <w:szCs w:val="23"/>
              </w:rPr>
              <w:t>00</w:t>
            </w:r>
          </w:p>
        </w:tc>
        <w:tc>
          <w:tcPr>
            <w:tcW w:w="1184" w:type="dxa"/>
            <w:tcBorders>
              <w:top w:val="single" w:color="000000" w:sz="2" w:space="0"/>
              <w:bottom w:val="single" w:color="000000" w:sz="2" w:space="0"/>
            </w:tcBorders>
            <w:vAlign w:val="top"/>
          </w:tcPr>
          <w:p>
            <w:pPr>
              <w:spacing w:before="187"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41" w:type="dxa"/>
            <w:tcBorders>
              <w:top w:val="single" w:color="000000" w:sz="2" w:space="0"/>
              <w:bottom w:val="single" w:color="000000" w:sz="2" w:space="0"/>
            </w:tcBorders>
            <w:vAlign w:val="top"/>
          </w:tcPr>
          <w:p>
            <w:pPr>
              <w:spacing w:before="221" w:line="163" w:lineRule="auto"/>
              <w:ind w:firstLine="165"/>
              <w:rPr>
                <w:rFonts w:ascii="微软雅黑" w:hAnsi="微软雅黑" w:eastAsia="微软雅黑" w:cs="微软雅黑"/>
                <w:sz w:val="20"/>
                <w:szCs w:val="20"/>
              </w:rPr>
            </w:pPr>
            <w:r>
              <w:rPr>
                <w:rFonts w:ascii="微软雅黑" w:hAnsi="微软雅黑" w:eastAsia="微软雅黑" w:cs="微软雅黑"/>
                <w:color w:val="231F20"/>
                <w:sz w:val="20"/>
                <w:szCs w:val="20"/>
              </w:rPr>
              <w:t>7</w:t>
            </w:r>
          </w:p>
        </w:tc>
        <w:tc>
          <w:tcPr>
            <w:tcW w:w="4090" w:type="dxa"/>
            <w:tcBorders>
              <w:top w:val="single" w:color="000000" w:sz="2" w:space="0"/>
              <w:bottom w:val="single" w:color="000000" w:sz="2" w:space="0"/>
            </w:tcBorders>
            <w:vAlign w:val="top"/>
          </w:tcPr>
          <w:p>
            <w:pPr>
              <w:spacing w:before="63" w:line="174" w:lineRule="auto"/>
              <w:ind w:left="1410" w:right="46" w:hanging="136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鄂尔多斯市巴音孟克纳汇煤炭煤</w:t>
            </w:r>
            <w:r>
              <w:rPr>
                <w:rFonts w:ascii="微软雅黑" w:hAnsi="微软雅黑" w:eastAsia="微软雅黑" w:cs="微软雅黑"/>
                <w:color w:val="231F20"/>
                <w:spacing w:val="9"/>
                <w:sz w:val="20"/>
                <w:szCs w:val="20"/>
              </w:rPr>
              <w:t>炭有限责任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公司纳</w:t>
            </w:r>
            <w:r>
              <w:rPr>
                <w:rFonts w:ascii="微软雅黑" w:hAnsi="微软雅黑" w:eastAsia="微软雅黑" w:cs="微软雅黑"/>
                <w:color w:val="231F20"/>
                <w:spacing w:val="9"/>
                <w:sz w:val="20"/>
                <w:szCs w:val="20"/>
              </w:rPr>
              <w:t>汇煤矿</w:t>
            </w:r>
          </w:p>
        </w:tc>
        <w:tc>
          <w:tcPr>
            <w:tcW w:w="1219" w:type="dxa"/>
            <w:tcBorders>
              <w:top w:val="single" w:color="000000" w:sz="2" w:space="0"/>
              <w:bottom w:val="single" w:color="000000" w:sz="2" w:space="0"/>
            </w:tcBorders>
            <w:vAlign w:val="top"/>
          </w:tcPr>
          <w:p>
            <w:pPr>
              <w:spacing w:before="217" w:line="165" w:lineRule="auto"/>
              <w:ind w:firstLine="327"/>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8574</w:t>
            </w:r>
          </w:p>
        </w:tc>
        <w:tc>
          <w:tcPr>
            <w:tcW w:w="647" w:type="dxa"/>
            <w:tcBorders>
              <w:top w:val="single" w:color="000000" w:sz="2" w:space="0"/>
              <w:bottom w:val="single" w:color="000000" w:sz="2" w:space="0"/>
            </w:tcBorders>
            <w:vAlign w:val="top"/>
          </w:tcPr>
          <w:p>
            <w:pPr>
              <w:spacing w:before="72"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8" w:line="163" w:lineRule="auto"/>
              <w:ind w:firstLine="588"/>
              <w:rPr>
                <w:rFonts w:ascii="微软雅黑" w:hAnsi="微软雅黑" w:eastAsia="微软雅黑" w:cs="微软雅黑"/>
                <w:sz w:val="23"/>
                <w:szCs w:val="23"/>
              </w:rPr>
            </w:pPr>
            <w:r>
              <w:rPr>
                <w:rFonts w:ascii="微软雅黑" w:hAnsi="微软雅黑" w:eastAsia="微软雅黑" w:cs="微软雅黑"/>
                <w:color w:val="231F20"/>
                <w:spacing w:val="-17"/>
                <w:sz w:val="23"/>
                <w:szCs w:val="23"/>
              </w:rPr>
              <w:t>12</w:t>
            </w:r>
            <w:r>
              <w:rPr>
                <w:rFonts w:ascii="微软雅黑" w:hAnsi="微软雅黑" w:eastAsia="微软雅黑" w:cs="微软雅黑"/>
                <w:color w:val="231F20"/>
                <w:spacing w:val="-16"/>
                <w:sz w:val="23"/>
                <w:szCs w:val="23"/>
              </w:rPr>
              <w:t>0</w:t>
            </w:r>
          </w:p>
        </w:tc>
        <w:tc>
          <w:tcPr>
            <w:tcW w:w="1184" w:type="dxa"/>
            <w:tcBorders>
              <w:top w:val="single" w:color="000000" w:sz="2" w:space="0"/>
              <w:bottom w:val="single" w:color="000000" w:sz="2" w:space="0"/>
            </w:tcBorders>
            <w:vAlign w:val="top"/>
          </w:tcPr>
          <w:p>
            <w:pPr>
              <w:spacing w:before="187"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2018</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9" w:line="164" w:lineRule="auto"/>
              <w:ind w:firstLine="169"/>
              <w:rPr>
                <w:rFonts w:ascii="微软雅黑" w:hAnsi="微软雅黑" w:eastAsia="微软雅黑" w:cs="微软雅黑"/>
                <w:sz w:val="20"/>
                <w:szCs w:val="20"/>
              </w:rPr>
            </w:pPr>
            <w:r>
              <w:rPr>
                <w:rFonts w:ascii="微软雅黑" w:hAnsi="微软雅黑" w:eastAsia="微软雅黑" w:cs="微软雅黑"/>
                <w:color w:val="231F20"/>
                <w:sz w:val="20"/>
                <w:szCs w:val="20"/>
              </w:rPr>
              <w:t>8</w:t>
            </w:r>
          </w:p>
        </w:tc>
        <w:tc>
          <w:tcPr>
            <w:tcW w:w="4090" w:type="dxa"/>
            <w:tcBorders>
              <w:top w:val="single" w:color="000000" w:sz="2" w:space="0"/>
              <w:bottom w:val="single" w:color="000000" w:sz="2" w:space="0"/>
            </w:tcBorders>
            <w:vAlign w:val="top"/>
          </w:tcPr>
          <w:p>
            <w:pPr>
              <w:spacing w:before="186" w:line="186" w:lineRule="auto"/>
              <w:ind w:firstLine="257"/>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鄂尔多斯市永顺煤炭有限责</w:t>
            </w:r>
            <w:r>
              <w:rPr>
                <w:rFonts w:ascii="微软雅黑" w:hAnsi="微软雅黑" w:eastAsia="微软雅黑" w:cs="微软雅黑"/>
                <w:color w:val="231F20"/>
                <w:spacing w:val="9"/>
                <w:sz w:val="20"/>
                <w:szCs w:val="20"/>
              </w:rPr>
              <w:t>任公司煤矿</w:t>
            </w:r>
          </w:p>
        </w:tc>
        <w:tc>
          <w:tcPr>
            <w:tcW w:w="1219" w:type="dxa"/>
            <w:tcBorders>
              <w:top w:val="single" w:color="000000" w:sz="2" w:space="0"/>
              <w:bottom w:val="single" w:color="000000" w:sz="2" w:space="0"/>
            </w:tcBorders>
            <w:vAlign w:val="top"/>
          </w:tcPr>
          <w:p>
            <w:pPr>
              <w:spacing w:before="217" w:line="165" w:lineRule="auto"/>
              <w:ind w:firstLine="43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6</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7"/>
                <w:sz w:val="20"/>
                <w:szCs w:val="20"/>
              </w:rPr>
              <w:t>32</w:t>
            </w:r>
          </w:p>
        </w:tc>
        <w:tc>
          <w:tcPr>
            <w:tcW w:w="647" w:type="dxa"/>
            <w:tcBorders>
              <w:top w:val="single" w:color="000000" w:sz="2" w:space="0"/>
              <w:bottom w:val="single" w:color="000000" w:sz="2" w:space="0"/>
            </w:tcBorders>
            <w:vAlign w:val="top"/>
          </w:tcPr>
          <w:p>
            <w:pPr>
              <w:spacing w:before="67" w:line="173"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9" w:line="163" w:lineRule="auto"/>
              <w:ind w:firstLine="588"/>
              <w:rPr>
                <w:rFonts w:ascii="微软雅黑" w:hAnsi="微软雅黑" w:eastAsia="微软雅黑" w:cs="微软雅黑"/>
                <w:sz w:val="23"/>
                <w:szCs w:val="23"/>
              </w:rPr>
            </w:pPr>
            <w:r>
              <w:rPr>
                <w:rFonts w:ascii="微软雅黑" w:hAnsi="微软雅黑" w:eastAsia="微软雅黑" w:cs="微软雅黑"/>
                <w:color w:val="231F20"/>
                <w:spacing w:val="-17"/>
                <w:sz w:val="23"/>
                <w:szCs w:val="23"/>
              </w:rPr>
              <w:t>12</w:t>
            </w:r>
            <w:r>
              <w:rPr>
                <w:rFonts w:ascii="微软雅黑" w:hAnsi="微软雅黑" w:eastAsia="微软雅黑" w:cs="微软雅黑"/>
                <w:color w:val="231F20"/>
                <w:spacing w:val="-16"/>
                <w:sz w:val="23"/>
                <w:szCs w:val="23"/>
              </w:rPr>
              <w:t>0</w:t>
            </w:r>
          </w:p>
        </w:tc>
        <w:tc>
          <w:tcPr>
            <w:tcW w:w="1184" w:type="dxa"/>
            <w:tcBorders>
              <w:top w:val="single" w:color="000000" w:sz="2" w:space="0"/>
              <w:bottom w:val="single" w:color="000000" w:sz="2" w:space="0"/>
            </w:tcBorders>
            <w:vAlign w:val="top"/>
          </w:tcPr>
          <w:p>
            <w:pPr>
              <w:spacing w:before="187"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9" w:line="165" w:lineRule="auto"/>
              <w:ind w:firstLine="167"/>
              <w:rPr>
                <w:rFonts w:ascii="微软雅黑" w:hAnsi="微软雅黑" w:eastAsia="微软雅黑" w:cs="微软雅黑"/>
                <w:sz w:val="20"/>
                <w:szCs w:val="20"/>
              </w:rPr>
            </w:pPr>
            <w:r>
              <w:rPr>
                <w:rFonts w:ascii="微软雅黑" w:hAnsi="微软雅黑" w:eastAsia="微软雅黑" w:cs="微软雅黑"/>
                <w:color w:val="231F20"/>
                <w:sz w:val="20"/>
                <w:szCs w:val="20"/>
              </w:rPr>
              <w:t>9</w:t>
            </w:r>
          </w:p>
        </w:tc>
        <w:tc>
          <w:tcPr>
            <w:tcW w:w="4090" w:type="dxa"/>
            <w:tcBorders>
              <w:top w:val="single" w:color="000000" w:sz="2" w:space="0"/>
              <w:bottom w:val="single" w:color="000000" w:sz="2" w:space="0"/>
            </w:tcBorders>
            <w:vAlign w:val="top"/>
          </w:tcPr>
          <w:p>
            <w:pPr>
              <w:spacing w:before="64" w:line="174" w:lineRule="auto"/>
              <w:ind w:left="1625" w:right="46" w:hanging="1578"/>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鄂尔多斯市蒙泰范家村煤业有限</w:t>
            </w:r>
            <w:r>
              <w:rPr>
                <w:rFonts w:ascii="微软雅黑" w:hAnsi="微软雅黑" w:eastAsia="微软雅黑" w:cs="微软雅黑"/>
                <w:color w:val="231F20"/>
                <w:spacing w:val="9"/>
                <w:sz w:val="20"/>
                <w:szCs w:val="20"/>
              </w:rPr>
              <w:t>责任公司范</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家村煤矿</w:t>
            </w:r>
          </w:p>
        </w:tc>
        <w:tc>
          <w:tcPr>
            <w:tcW w:w="1219" w:type="dxa"/>
            <w:tcBorders>
              <w:top w:val="single" w:color="000000" w:sz="2" w:space="0"/>
              <w:bottom w:val="single" w:color="000000" w:sz="2" w:space="0"/>
            </w:tcBorders>
            <w:vAlign w:val="top"/>
          </w:tcPr>
          <w:p>
            <w:pPr>
              <w:spacing w:before="217" w:line="165" w:lineRule="auto"/>
              <w:ind w:firstLine="290"/>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0276</w:t>
            </w:r>
          </w:p>
        </w:tc>
        <w:tc>
          <w:tcPr>
            <w:tcW w:w="647" w:type="dxa"/>
            <w:tcBorders>
              <w:top w:val="single" w:color="000000" w:sz="2" w:space="0"/>
              <w:bottom w:val="single" w:color="000000" w:sz="2" w:space="0"/>
            </w:tcBorders>
            <w:vAlign w:val="top"/>
          </w:tcPr>
          <w:p>
            <w:pPr>
              <w:spacing w:before="73"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9" w:line="163" w:lineRule="auto"/>
              <w:ind w:firstLine="588"/>
              <w:rPr>
                <w:rFonts w:ascii="微软雅黑" w:hAnsi="微软雅黑" w:eastAsia="微软雅黑" w:cs="微软雅黑"/>
                <w:sz w:val="23"/>
                <w:szCs w:val="23"/>
              </w:rPr>
            </w:pPr>
            <w:r>
              <w:rPr>
                <w:rFonts w:ascii="微软雅黑" w:hAnsi="微软雅黑" w:eastAsia="微软雅黑" w:cs="微软雅黑"/>
                <w:color w:val="231F20"/>
                <w:spacing w:val="-17"/>
                <w:sz w:val="23"/>
                <w:szCs w:val="23"/>
              </w:rPr>
              <w:t>12</w:t>
            </w:r>
            <w:r>
              <w:rPr>
                <w:rFonts w:ascii="微软雅黑" w:hAnsi="微软雅黑" w:eastAsia="微软雅黑" w:cs="微软雅黑"/>
                <w:color w:val="231F20"/>
                <w:spacing w:val="-16"/>
                <w:sz w:val="23"/>
                <w:szCs w:val="23"/>
              </w:rPr>
              <w:t>0</w:t>
            </w:r>
          </w:p>
        </w:tc>
        <w:tc>
          <w:tcPr>
            <w:tcW w:w="1184" w:type="dxa"/>
            <w:tcBorders>
              <w:top w:val="single" w:color="000000" w:sz="2" w:space="0"/>
              <w:bottom w:val="single" w:color="000000" w:sz="2" w:space="0"/>
            </w:tcBorders>
            <w:vAlign w:val="top"/>
          </w:tcPr>
          <w:p>
            <w:pPr>
              <w:spacing w:before="187"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41" w:type="dxa"/>
            <w:tcBorders>
              <w:top w:val="single" w:color="000000" w:sz="2" w:space="0"/>
              <w:bottom w:val="single" w:color="000000" w:sz="2" w:space="0"/>
            </w:tcBorders>
            <w:vAlign w:val="top"/>
          </w:tcPr>
          <w:p>
            <w:pPr>
              <w:spacing w:before="219" w:line="164"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0</w:t>
            </w:r>
          </w:p>
        </w:tc>
        <w:tc>
          <w:tcPr>
            <w:tcW w:w="4090" w:type="dxa"/>
            <w:tcBorders>
              <w:top w:val="single" w:color="000000" w:sz="2" w:space="0"/>
              <w:bottom w:val="single" w:color="000000" w:sz="2" w:space="0"/>
            </w:tcBorders>
            <w:vAlign w:val="top"/>
          </w:tcPr>
          <w:p>
            <w:pPr>
              <w:spacing w:before="186" w:line="187"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内蒙古伊泰煤炭股份</w:t>
            </w:r>
            <w:r>
              <w:rPr>
                <w:rFonts w:ascii="微软雅黑" w:hAnsi="微软雅黑" w:eastAsia="微软雅黑" w:cs="微软雅黑"/>
                <w:color w:val="231F20"/>
                <w:spacing w:val="8"/>
                <w:sz w:val="20"/>
                <w:szCs w:val="20"/>
              </w:rPr>
              <w:t>有限公司塔拉壕煤矿</w:t>
            </w:r>
          </w:p>
        </w:tc>
        <w:tc>
          <w:tcPr>
            <w:tcW w:w="1219" w:type="dxa"/>
            <w:tcBorders>
              <w:top w:val="single" w:color="000000" w:sz="2" w:space="0"/>
              <w:bottom w:val="single" w:color="000000" w:sz="2" w:space="0"/>
            </w:tcBorders>
            <w:vAlign w:val="top"/>
          </w:tcPr>
          <w:p>
            <w:pPr>
              <w:spacing w:before="217" w:line="167" w:lineRule="auto"/>
              <w:ind w:firstLine="37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4</w:t>
            </w:r>
            <w:r>
              <w:rPr>
                <w:rFonts w:ascii="微软雅黑" w:hAnsi="微软雅黑" w:eastAsia="微软雅黑" w:cs="微软雅黑"/>
                <w:color w:val="231F20"/>
                <w:spacing w:val="-8"/>
                <w:sz w:val="20"/>
                <w:szCs w:val="20"/>
              </w:rPr>
              <w:t>2</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8"/>
                <w:sz w:val="20"/>
                <w:szCs w:val="20"/>
              </w:rPr>
              <w:t>62</w:t>
            </w:r>
          </w:p>
        </w:tc>
        <w:tc>
          <w:tcPr>
            <w:tcW w:w="647" w:type="dxa"/>
            <w:tcBorders>
              <w:top w:val="single" w:color="000000" w:sz="2" w:space="0"/>
              <w:bottom w:val="single" w:color="000000" w:sz="2" w:space="0"/>
            </w:tcBorders>
            <w:vAlign w:val="top"/>
          </w:tcPr>
          <w:p>
            <w:pPr>
              <w:spacing w:before="72"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8" w:line="164" w:lineRule="auto"/>
              <w:ind w:firstLine="569"/>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6</w:t>
            </w:r>
            <w:r>
              <w:rPr>
                <w:rFonts w:ascii="微软雅黑" w:hAnsi="微软雅黑" w:eastAsia="微软雅黑" w:cs="微软雅黑"/>
                <w:color w:val="231F20"/>
                <w:spacing w:val="-12"/>
                <w:sz w:val="23"/>
                <w:szCs w:val="23"/>
              </w:rPr>
              <w:t>00</w:t>
            </w:r>
          </w:p>
        </w:tc>
        <w:tc>
          <w:tcPr>
            <w:tcW w:w="1184" w:type="dxa"/>
            <w:tcBorders>
              <w:top w:val="single" w:color="000000" w:sz="2" w:space="0"/>
              <w:bottom w:val="single" w:color="000000" w:sz="2" w:space="0"/>
            </w:tcBorders>
            <w:vAlign w:val="top"/>
          </w:tcPr>
          <w:p>
            <w:pPr>
              <w:spacing w:before="187"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20"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1</w:t>
            </w:r>
          </w:p>
        </w:tc>
        <w:tc>
          <w:tcPr>
            <w:tcW w:w="4090" w:type="dxa"/>
            <w:tcBorders>
              <w:top w:val="single" w:color="000000" w:sz="2" w:space="0"/>
              <w:bottom w:val="single" w:color="000000" w:sz="2" w:space="0"/>
            </w:tcBorders>
            <w:vAlign w:val="top"/>
          </w:tcPr>
          <w:p>
            <w:pPr>
              <w:spacing w:before="186" w:line="187" w:lineRule="auto"/>
              <w:ind w:firstLine="15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鄂尔多斯市恒泰煤炭有限公司</w:t>
            </w:r>
            <w:r>
              <w:rPr>
                <w:rFonts w:ascii="微软雅黑" w:hAnsi="微软雅黑" w:eastAsia="微软雅黑" w:cs="微软雅黑"/>
                <w:color w:val="231F20"/>
                <w:spacing w:val="9"/>
                <w:sz w:val="20"/>
                <w:szCs w:val="20"/>
              </w:rPr>
              <w:t>碾盘梁一井</w:t>
            </w:r>
          </w:p>
        </w:tc>
        <w:tc>
          <w:tcPr>
            <w:tcW w:w="1219" w:type="dxa"/>
            <w:tcBorders>
              <w:top w:val="single" w:color="000000" w:sz="2" w:space="0"/>
              <w:bottom w:val="single" w:color="000000" w:sz="2" w:space="0"/>
            </w:tcBorders>
            <w:vAlign w:val="top"/>
          </w:tcPr>
          <w:p>
            <w:pPr>
              <w:spacing w:before="218" w:line="165" w:lineRule="auto"/>
              <w:ind w:firstLine="380"/>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551</w:t>
            </w:r>
          </w:p>
        </w:tc>
        <w:tc>
          <w:tcPr>
            <w:tcW w:w="647" w:type="dxa"/>
            <w:tcBorders>
              <w:top w:val="single" w:color="000000" w:sz="2" w:space="0"/>
              <w:bottom w:val="single" w:color="000000" w:sz="2" w:space="0"/>
            </w:tcBorders>
            <w:vAlign w:val="top"/>
          </w:tcPr>
          <w:p>
            <w:pPr>
              <w:spacing w:before="189" w:line="184" w:lineRule="auto"/>
              <w:ind w:firstLine="11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井</w:t>
            </w:r>
            <w:r>
              <w:rPr>
                <w:rFonts w:ascii="微软雅黑" w:hAnsi="微软雅黑" w:eastAsia="微软雅黑" w:cs="微软雅黑"/>
                <w:color w:val="231F20"/>
                <w:spacing w:val="8"/>
                <w:sz w:val="20"/>
                <w:szCs w:val="20"/>
              </w:rPr>
              <w:t>工</w:t>
            </w:r>
          </w:p>
        </w:tc>
        <w:tc>
          <w:tcPr>
            <w:tcW w:w="1484" w:type="dxa"/>
            <w:tcBorders>
              <w:top w:val="single" w:color="000000" w:sz="2" w:space="0"/>
              <w:bottom w:val="single" w:color="000000" w:sz="2" w:space="0"/>
            </w:tcBorders>
            <w:vAlign w:val="top"/>
          </w:tcPr>
          <w:p>
            <w:pPr>
              <w:spacing w:before="210" w:line="163" w:lineRule="auto"/>
              <w:ind w:firstLine="588"/>
              <w:rPr>
                <w:rFonts w:ascii="微软雅黑" w:hAnsi="微软雅黑" w:eastAsia="微软雅黑" w:cs="微软雅黑"/>
                <w:sz w:val="23"/>
                <w:szCs w:val="23"/>
              </w:rPr>
            </w:pPr>
            <w:r>
              <w:rPr>
                <w:rFonts w:ascii="微软雅黑" w:hAnsi="微软雅黑" w:eastAsia="微软雅黑" w:cs="微软雅黑"/>
                <w:color w:val="231F20"/>
                <w:spacing w:val="-17"/>
                <w:sz w:val="23"/>
                <w:szCs w:val="23"/>
              </w:rPr>
              <w:t>12</w:t>
            </w:r>
            <w:r>
              <w:rPr>
                <w:rFonts w:ascii="微软雅黑" w:hAnsi="微软雅黑" w:eastAsia="微软雅黑" w:cs="微软雅黑"/>
                <w:color w:val="231F20"/>
                <w:spacing w:val="-16"/>
                <w:sz w:val="23"/>
                <w:szCs w:val="23"/>
              </w:rPr>
              <w:t>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441" w:type="dxa"/>
            <w:tcBorders>
              <w:top w:val="single" w:color="000000" w:sz="2" w:space="0"/>
              <w:bottom w:val="single" w:color="000000" w:sz="2" w:space="0"/>
            </w:tcBorders>
            <w:vAlign w:val="top"/>
          </w:tcPr>
          <w:p>
            <w:pPr>
              <w:spacing w:before="235"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2</w:t>
            </w:r>
          </w:p>
        </w:tc>
        <w:tc>
          <w:tcPr>
            <w:tcW w:w="4090" w:type="dxa"/>
            <w:tcBorders>
              <w:top w:val="single" w:color="000000" w:sz="2" w:space="0"/>
              <w:bottom w:val="single" w:color="000000" w:sz="2" w:space="0"/>
            </w:tcBorders>
            <w:vAlign w:val="top"/>
          </w:tcPr>
          <w:p>
            <w:pPr>
              <w:spacing w:before="202" w:line="186" w:lineRule="auto"/>
              <w:ind w:firstLine="677"/>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鄂尔多斯市振兴煤</w:t>
            </w:r>
            <w:r>
              <w:rPr>
                <w:rFonts w:ascii="微软雅黑" w:hAnsi="微软雅黑" w:eastAsia="微软雅黑" w:cs="微软雅黑"/>
                <w:color w:val="231F20"/>
                <w:spacing w:val="9"/>
                <w:sz w:val="20"/>
                <w:szCs w:val="20"/>
              </w:rPr>
              <w:t>业有限公司</w:t>
            </w:r>
          </w:p>
        </w:tc>
        <w:tc>
          <w:tcPr>
            <w:tcW w:w="1219" w:type="dxa"/>
            <w:tcBorders>
              <w:top w:val="single" w:color="000000" w:sz="2" w:space="0"/>
              <w:bottom w:val="single" w:color="000000" w:sz="2" w:space="0"/>
            </w:tcBorders>
            <w:vAlign w:val="top"/>
          </w:tcPr>
          <w:p>
            <w:pPr>
              <w:spacing w:before="232" w:line="167" w:lineRule="auto"/>
              <w:ind w:firstLine="32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2894</w:t>
            </w:r>
          </w:p>
        </w:tc>
        <w:tc>
          <w:tcPr>
            <w:tcW w:w="647" w:type="dxa"/>
            <w:tcBorders>
              <w:top w:val="single" w:color="000000" w:sz="2" w:space="0"/>
              <w:bottom w:val="single" w:color="000000" w:sz="2" w:space="0"/>
            </w:tcBorders>
            <w:vAlign w:val="top"/>
          </w:tcPr>
          <w:p>
            <w:pPr>
              <w:spacing w:before="84" w:line="177"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23" w:line="164" w:lineRule="auto"/>
              <w:ind w:firstLine="629"/>
              <w:rPr>
                <w:rFonts w:ascii="微软雅黑" w:hAnsi="微软雅黑" w:eastAsia="微软雅黑" w:cs="微软雅黑"/>
                <w:sz w:val="23"/>
                <w:szCs w:val="23"/>
              </w:rPr>
            </w:pPr>
            <w:r>
              <w:rPr>
                <w:rFonts w:ascii="微软雅黑" w:hAnsi="微软雅黑" w:eastAsia="微软雅黑" w:cs="微软雅黑"/>
                <w:color w:val="231F20"/>
                <w:spacing w:val="-10"/>
                <w:sz w:val="23"/>
                <w:szCs w:val="23"/>
              </w:rPr>
              <w:t>60</w:t>
            </w:r>
          </w:p>
        </w:tc>
        <w:tc>
          <w:tcPr>
            <w:tcW w:w="1184" w:type="dxa"/>
            <w:tcBorders>
              <w:top w:val="single" w:color="000000" w:sz="2" w:space="0"/>
              <w:bottom w:val="single" w:color="000000" w:sz="2" w:space="0"/>
            </w:tcBorders>
            <w:vAlign w:val="top"/>
          </w:tcPr>
          <w:p>
            <w:pPr>
              <w:spacing w:before="203" w:line="185" w:lineRule="auto"/>
              <w:ind w:firstLine="269"/>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2019</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20" w:line="164"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3</w:t>
            </w:r>
          </w:p>
        </w:tc>
        <w:tc>
          <w:tcPr>
            <w:tcW w:w="4090" w:type="dxa"/>
            <w:tcBorders>
              <w:top w:val="single" w:color="000000" w:sz="2" w:space="0"/>
              <w:bottom w:val="single" w:color="000000" w:sz="2" w:space="0"/>
            </w:tcBorders>
            <w:vAlign w:val="top"/>
          </w:tcPr>
          <w:p>
            <w:pPr>
              <w:spacing w:before="186" w:line="187" w:lineRule="auto"/>
              <w:ind w:firstLine="257"/>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鄂尔多斯市民达煤炭有限责</w:t>
            </w:r>
            <w:r>
              <w:rPr>
                <w:rFonts w:ascii="微软雅黑" w:hAnsi="微软雅黑" w:eastAsia="微软雅黑" w:cs="微软雅黑"/>
                <w:color w:val="231F20"/>
                <w:spacing w:val="9"/>
                <w:sz w:val="20"/>
                <w:szCs w:val="20"/>
              </w:rPr>
              <w:t>任公司煤矿</w:t>
            </w:r>
          </w:p>
        </w:tc>
        <w:tc>
          <w:tcPr>
            <w:tcW w:w="1219" w:type="dxa"/>
            <w:tcBorders>
              <w:top w:val="single" w:color="000000" w:sz="2" w:space="0"/>
              <w:bottom w:val="single" w:color="000000" w:sz="2" w:space="0"/>
            </w:tcBorders>
            <w:vAlign w:val="top"/>
          </w:tcPr>
          <w:p>
            <w:pPr>
              <w:spacing w:before="220" w:line="164" w:lineRule="auto"/>
              <w:ind w:firstLine="273"/>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7</w:t>
            </w:r>
            <w:r>
              <w:rPr>
                <w:rFonts w:ascii="微软雅黑" w:hAnsi="微软雅黑" w:eastAsia="微软雅黑" w:cs="微软雅黑"/>
                <w:color w:val="231F20"/>
                <w:spacing w:val="-10"/>
                <w:sz w:val="20"/>
                <w:szCs w:val="20"/>
              </w:rPr>
              <w:t>073</w:t>
            </w:r>
          </w:p>
        </w:tc>
        <w:tc>
          <w:tcPr>
            <w:tcW w:w="647" w:type="dxa"/>
            <w:tcBorders>
              <w:top w:val="single" w:color="000000" w:sz="2" w:space="0"/>
              <w:bottom w:val="single" w:color="000000" w:sz="2" w:space="0"/>
            </w:tcBorders>
            <w:vAlign w:val="top"/>
          </w:tcPr>
          <w:p>
            <w:pPr>
              <w:spacing w:before="190" w:line="183" w:lineRule="auto"/>
              <w:ind w:firstLine="11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p>
        </w:tc>
        <w:tc>
          <w:tcPr>
            <w:tcW w:w="1484" w:type="dxa"/>
            <w:tcBorders>
              <w:top w:val="single" w:color="000000" w:sz="2" w:space="0"/>
              <w:bottom w:val="single" w:color="000000" w:sz="2" w:space="0"/>
            </w:tcBorders>
            <w:vAlign w:val="top"/>
          </w:tcPr>
          <w:p>
            <w:pPr>
              <w:spacing w:before="207" w:line="165" w:lineRule="auto"/>
              <w:ind w:firstLine="568"/>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5</w:t>
            </w:r>
            <w:r>
              <w:rPr>
                <w:rFonts w:ascii="微软雅黑" w:hAnsi="微软雅黑" w:eastAsia="微软雅黑" w:cs="微软雅黑"/>
                <w:color w:val="231F20"/>
                <w:spacing w:val="-12"/>
                <w:sz w:val="23"/>
                <w:szCs w:val="23"/>
              </w:rPr>
              <w:t>00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20"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4</w:t>
            </w:r>
          </w:p>
        </w:tc>
        <w:tc>
          <w:tcPr>
            <w:tcW w:w="4090" w:type="dxa"/>
            <w:tcBorders>
              <w:top w:val="single" w:color="000000" w:sz="2" w:space="0"/>
              <w:bottom w:val="single" w:color="000000" w:sz="2" w:space="0"/>
            </w:tcBorders>
            <w:vAlign w:val="top"/>
          </w:tcPr>
          <w:p>
            <w:pPr>
              <w:spacing w:before="186" w:line="187" w:lineRule="auto"/>
              <w:ind w:firstLine="38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内蒙古双欣</w:t>
            </w:r>
            <w:r>
              <w:rPr>
                <w:rFonts w:ascii="微软雅黑" w:hAnsi="微软雅黑" w:eastAsia="微软雅黑" w:cs="微软雅黑"/>
                <w:color w:val="231F20"/>
                <w:spacing w:val="8"/>
                <w:sz w:val="20"/>
                <w:szCs w:val="20"/>
              </w:rPr>
              <w:t>矿业有限公司杨家村煤矿</w:t>
            </w:r>
          </w:p>
        </w:tc>
        <w:tc>
          <w:tcPr>
            <w:tcW w:w="1219" w:type="dxa"/>
            <w:tcBorders>
              <w:top w:val="single" w:color="000000" w:sz="2" w:space="0"/>
              <w:bottom w:val="single" w:color="000000" w:sz="2" w:space="0"/>
            </w:tcBorders>
            <w:vAlign w:val="top"/>
          </w:tcPr>
          <w:p>
            <w:pPr>
              <w:spacing w:before="218" w:line="166" w:lineRule="auto"/>
              <w:ind w:firstLine="290"/>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13"/>
                <w:sz w:val="20"/>
                <w:szCs w:val="20"/>
              </w:rPr>
              <w:t>8</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6697</w:t>
            </w:r>
          </w:p>
        </w:tc>
        <w:tc>
          <w:tcPr>
            <w:tcW w:w="647" w:type="dxa"/>
            <w:tcBorders>
              <w:top w:val="single" w:color="000000" w:sz="2" w:space="0"/>
              <w:bottom w:val="single" w:color="000000" w:sz="2" w:space="0"/>
            </w:tcBorders>
            <w:vAlign w:val="top"/>
          </w:tcPr>
          <w:p>
            <w:pPr>
              <w:spacing w:before="73"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7" w:line="165" w:lineRule="auto"/>
              <w:ind w:firstLine="568"/>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5</w:t>
            </w:r>
            <w:r>
              <w:rPr>
                <w:rFonts w:ascii="微软雅黑" w:hAnsi="微软雅黑" w:eastAsia="微软雅黑" w:cs="微软雅黑"/>
                <w:color w:val="231F20"/>
                <w:spacing w:val="-12"/>
                <w:sz w:val="23"/>
                <w:szCs w:val="23"/>
              </w:rPr>
              <w:t>00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8"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5</w:t>
            </w:r>
          </w:p>
        </w:tc>
        <w:tc>
          <w:tcPr>
            <w:tcW w:w="4090" w:type="dxa"/>
            <w:tcBorders>
              <w:top w:val="single" w:color="000000" w:sz="2" w:space="0"/>
              <w:bottom w:val="single" w:color="000000" w:sz="2" w:space="0"/>
            </w:tcBorders>
            <w:vAlign w:val="top"/>
          </w:tcPr>
          <w:p>
            <w:pPr>
              <w:spacing w:before="64" w:line="174" w:lineRule="auto"/>
              <w:ind w:left="1622" w:right="46" w:hanging="1553"/>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内蒙古同煤鄂尔多斯矿业</w:t>
            </w:r>
            <w:r>
              <w:rPr>
                <w:rFonts w:ascii="微软雅黑" w:hAnsi="微软雅黑" w:eastAsia="微软雅黑" w:cs="微软雅黑"/>
                <w:color w:val="231F20"/>
                <w:spacing w:val="8"/>
                <w:sz w:val="20"/>
                <w:szCs w:val="20"/>
              </w:rPr>
              <w:t>投资有限公司色连</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一号煤</w:t>
            </w:r>
            <w:r>
              <w:rPr>
                <w:rFonts w:ascii="微软雅黑" w:hAnsi="微软雅黑" w:eastAsia="微软雅黑" w:cs="微软雅黑"/>
                <w:color w:val="231F20"/>
                <w:spacing w:val="8"/>
                <w:sz w:val="20"/>
                <w:szCs w:val="20"/>
              </w:rPr>
              <w:t>矿</w:t>
            </w:r>
          </w:p>
        </w:tc>
        <w:tc>
          <w:tcPr>
            <w:tcW w:w="1219" w:type="dxa"/>
            <w:tcBorders>
              <w:top w:val="single" w:color="000000" w:sz="2" w:space="0"/>
              <w:bottom w:val="single" w:color="000000" w:sz="2" w:space="0"/>
            </w:tcBorders>
            <w:vAlign w:val="top"/>
          </w:tcPr>
          <w:p>
            <w:pPr>
              <w:spacing w:before="218" w:line="165"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12"/>
                <w:sz w:val="20"/>
                <w:szCs w:val="20"/>
              </w:rPr>
              <w:t>35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1"/>
                <w:sz w:val="20"/>
                <w:szCs w:val="20"/>
              </w:rPr>
              <w:t>7467</w:t>
            </w:r>
          </w:p>
        </w:tc>
        <w:tc>
          <w:tcPr>
            <w:tcW w:w="647" w:type="dxa"/>
            <w:tcBorders>
              <w:top w:val="single" w:color="000000" w:sz="2" w:space="0"/>
              <w:bottom w:val="single" w:color="000000" w:sz="2" w:space="0"/>
            </w:tcBorders>
            <w:vAlign w:val="top"/>
          </w:tcPr>
          <w:p>
            <w:pPr>
              <w:spacing w:before="73" w:line="171" w:lineRule="auto"/>
              <w:ind w:left="118" w:right="105" w:hanging="3"/>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地</w:t>
            </w:r>
            <w:r>
              <w:rPr>
                <w:rFonts w:ascii="微软雅黑" w:hAnsi="微软雅黑" w:eastAsia="微软雅黑" w:cs="微软雅黑"/>
                <w:color w:val="231F20"/>
                <w:spacing w:val="7"/>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7" w:line="165" w:lineRule="auto"/>
              <w:ind w:firstLine="568"/>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5</w:t>
            </w:r>
            <w:r>
              <w:rPr>
                <w:rFonts w:ascii="微软雅黑" w:hAnsi="微软雅黑" w:eastAsia="微软雅黑" w:cs="微软雅黑"/>
                <w:color w:val="231F20"/>
                <w:spacing w:val="-12"/>
                <w:sz w:val="23"/>
                <w:szCs w:val="23"/>
              </w:rPr>
              <w:t>00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2019</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8"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6</w:t>
            </w:r>
          </w:p>
        </w:tc>
        <w:tc>
          <w:tcPr>
            <w:tcW w:w="4090" w:type="dxa"/>
            <w:tcBorders>
              <w:top w:val="single" w:color="000000" w:sz="2" w:space="0"/>
              <w:bottom w:val="single" w:color="000000" w:sz="2" w:space="0"/>
            </w:tcBorders>
            <w:vAlign w:val="top"/>
          </w:tcPr>
          <w:p>
            <w:pPr>
              <w:spacing w:before="186" w:line="187" w:lineRule="auto"/>
              <w:ind w:firstLine="36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鄂尔多斯市张家梁煤炭有</w:t>
            </w:r>
            <w:r>
              <w:rPr>
                <w:rFonts w:ascii="微软雅黑" w:hAnsi="微软雅黑" w:eastAsia="微软雅黑" w:cs="微软雅黑"/>
                <w:color w:val="231F20"/>
                <w:spacing w:val="9"/>
                <w:sz w:val="20"/>
                <w:szCs w:val="20"/>
              </w:rPr>
              <w:t>限责任公司</w:t>
            </w:r>
          </w:p>
        </w:tc>
        <w:tc>
          <w:tcPr>
            <w:tcW w:w="1219" w:type="dxa"/>
            <w:tcBorders>
              <w:top w:val="single" w:color="000000" w:sz="2" w:space="0"/>
              <w:bottom w:val="single" w:color="000000" w:sz="2" w:space="0"/>
            </w:tcBorders>
            <w:vAlign w:val="top"/>
          </w:tcPr>
          <w:p>
            <w:pPr>
              <w:spacing w:before="218" w:line="165" w:lineRule="auto"/>
              <w:ind w:firstLine="32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5437</w:t>
            </w:r>
          </w:p>
        </w:tc>
        <w:tc>
          <w:tcPr>
            <w:tcW w:w="647" w:type="dxa"/>
            <w:tcBorders>
              <w:top w:val="single" w:color="000000" w:sz="2" w:space="0"/>
              <w:bottom w:val="single" w:color="000000" w:sz="2" w:space="0"/>
            </w:tcBorders>
            <w:vAlign w:val="top"/>
          </w:tcPr>
          <w:p>
            <w:pPr>
              <w:spacing w:before="70" w:line="172"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8" w:line="164" w:lineRule="auto"/>
              <w:ind w:firstLine="629"/>
              <w:rPr>
                <w:rFonts w:ascii="微软雅黑" w:hAnsi="微软雅黑" w:eastAsia="微软雅黑" w:cs="微软雅黑"/>
                <w:sz w:val="23"/>
                <w:szCs w:val="23"/>
              </w:rPr>
            </w:pPr>
            <w:r>
              <w:rPr>
                <w:rFonts w:ascii="微软雅黑" w:hAnsi="微软雅黑" w:eastAsia="微软雅黑" w:cs="微软雅黑"/>
                <w:color w:val="231F20"/>
                <w:spacing w:val="-10"/>
                <w:sz w:val="23"/>
                <w:szCs w:val="23"/>
              </w:rPr>
              <w:t>60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2020</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20"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7</w:t>
            </w:r>
          </w:p>
        </w:tc>
        <w:tc>
          <w:tcPr>
            <w:tcW w:w="4090" w:type="dxa"/>
            <w:tcBorders>
              <w:top w:val="single" w:color="000000" w:sz="2" w:space="0"/>
              <w:bottom w:val="single" w:color="000000" w:sz="2" w:space="0"/>
            </w:tcBorders>
            <w:vAlign w:val="top"/>
          </w:tcPr>
          <w:p>
            <w:pPr>
              <w:spacing w:before="187" w:line="186" w:lineRule="auto"/>
              <w:ind w:firstLine="36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鄂尔多斯市聚鑫龙煤炭有</w:t>
            </w:r>
            <w:r>
              <w:rPr>
                <w:rFonts w:ascii="微软雅黑" w:hAnsi="微软雅黑" w:eastAsia="微软雅黑" w:cs="微软雅黑"/>
                <w:color w:val="231F20"/>
                <w:spacing w:val="9"/>
                <w:sz w:val="20"/>
                <w:szCs w:val="20"/>
              </w:rPr>
              <w:t>限公司煤矿</w:t>
            </w:r>
          </w:p>
        </w:tc>
        <w:tc>
          <w:tcPr>
            <w:tcW w:w="1219" w:type="dxa"/>
            <w:tcBorders>
              <w:top w:val="single" w:color="000000" w:sz="2" w:space="0"/>
              <w:bottom w:val="single" w:color="000000" w:sz="2" w:space="0"/>
            </w:tcBorders>
            <w:vAlign w:val="top"/>
          </w:tcPr>
          <w:p>
            <w:pPr>
              <w:spacing w:before="217" w:line="167" w:lineRule="auto"/>
              <w:ind w:firstLine="32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5</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61</w:t>
            </w:r>
            <w:r>
              <w:rPr>
                <w:rFonts w:ascii="微软雅黑" w:hAnsi="微软雅黑" w:eastAsia="微软雅黑" w:cs="微软雅黑"/>
                <w:color w:val="231F20"/>
                <w:spacing w:val="-9"/>
                <w:sz w:val="20"/>
                <w:szCs w:val="20"/>
              </w:rPr>
              <w:t>69</w:t>
            </w:r>
          </w:p>
        </w:tc>
        <w:tc>
          <w:tcPr>
            <w:tcW w:w="647" w:type="dxa"/>
            <w:tcBorders>
              <w:top w:val="single" w:color="000000" w:sz="2" w:space="0"/>
              <w:bottom w:val="single" w:color="000000" w:sz="2" w:space="0"/>
            </w:tcBorders>
            <w:vAlign w:val="top"/>
          </w:tcPr>
          <w:p>
            <w:pPr>
              <w:spacing w:before="70" w:line="172"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08" w:line="164" w:lineRule="auto"/>
              <w:ind w:firstLine="629"/>
              <w:rPr>
                <w:rFonts w:ascii="微软雅黑" w:hAnsi="微软雅黑" w:eastAsia="微软雅黑" w:cs="微软雅黑"/>
                <w:sz w:val="23"/>
                <w:szCs w:val="23"/>
              </w:rPr>
            </w:pPr>
            <w:r>
              <w:rPr>
                <w:rFonts w:ascii="微软雅黑" w:hAnsi="微软雅黑" w:eastAsia="微软雅黑" w:cs="微软雅黑"/>
                <w:color w:val="231F20"/>
                <w:spacing w:val="-10"/>
                <w:sz w:val="23"/>
                <w:szCs w:val="23"/>
              </w:rPr>
              <w:t>60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2020</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41" w:type="dxa"/>
            <w:tcBorders>
              <w:top w:val="single" w:color="000000" w:sz="2" w:space="0"/>
              <w:bottom w:val="single" w:color="000000" w:sz="2" w:space="0"/>
            </w:tcBorders>
            <w:vAlign w:val="top"/>
          </w:tcPr>
          <w:p>
            <w:pPr>
              <w:spacing w:before="219" w:line="164"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8</w:t>
            </w:r>
          </w:p>
        </w:tc>
        <w:tc>
          <w:tcPr>
            <w:tcW w:w="4090" w:type="dxa"/>
            <w:tcBorders>
              <w:top w:val="single" w:color="000000" w:sz="2" w:space="0"/>
              <w:bottom w:val="single" w:color="000000" w:sz="2" w:space="0"/>
            </w:tcBorders>
            <w:vAlign w:val="top"/>
          </w:tcPr>
          <w:p>
            <w:pPr>
              <w:spacing w:before="187" w:line="186" w:lineRule="auto"/>
              <w:ind w:firstLine="362"/>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鄂尔多斯市兴盛达煤业有</w:t>
            </w:r>
            <w:r>
              <w:rPr>
                <w:rFonts w:ascii="微软雅黑" w:hAnsi="微软雅黑" w:eastAsia="微软雅黑" w:cs="微软雅黑"/>
                <w:color w:val="231F20"/>
                <w:spacing w:val="9"/>
                <w:sz w:val="20"/>
                <w:szCs w:val="20"/>
              </w:rPr>
              <w:t>限公司煤矿</w:t>
            </w:r>
          </w:p>
        </w:tc>
        <w:tc>
          <w:tcPr>
            <w:tcW w:w="1219" w:type="dxa"/>
            <w:tcBorders>
              <w:top w:val="single" w:color="000000" w:sz="2" w:space="0"/>
              <w:bottom w:val="single" w:color="000000" w:sz="2" w:space="0"/>
            </w:tcBorders>
            <w:vAlign w:val="top"/>
          </w:tcPr>
          <w:p>
            <w:pPr>
              <w:spacing w:before="218" w:line="165" w:lineRule="auto"/>
              <w:ind w:firstLine="32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5</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9"/>
                <w:sz w:val="20"/>
                <w:szCs w:val="20"/>
              </w:rPr>
              <w:t>1388</w:t>
            </w:r>
          </w:p>
        </w:tc>
        <w:tc>
          <w:tcPr>
            <w:tcW w:w="647" w:type="dxa"/>
            <w:tcBorders>
              <w:top w:val="single" w:color="000000" w:sz="2" w:space="0"/>
              <w:bottom w:val="single" w:color="000000" w:sz="2" w:space="0"/>
            </w:tcBorders>
            <w:vAlign w:val="top"/>
          </w:tcPr>
          <w:p>
            <w:pPr>
              <w:spacing w:before="70" w:line="172" w:lineRule="auto"/>
              <w:ind w:left="118" w:right="105" w:hanging="4"/>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露天</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10" w:line="163" w:lineRule="auto"/>
              <w:ind w:firstLine="588"/>
              <w:rPr>
                <w:rFonts w:ascii="微软雅黑" w:hAnsi="微软雅黑" w:eastAsia="微软雅黑" w:cs="微软雅黑"/>
                <w:sz w:val="23"/>
                <w:szCs w:val="23"/>
              </w:rPr>
            </w:pPr>
            <w:r>
              <w:rPr>
                <w:rFonts w:ascii="微软雅黑" w:hAnsi="微软雅黑" w:eastAsia="微软雅黑" w:cs="微软雅黑"/>
                <w:color w:val="231F20"/>
                <w:spacing w:val="-17"/>
                <w:sz w:val="23"/>
                <w:szCs w:val="23"/>
              </w:rPr>
              <w:t>12</w:t>
            </w:r>
            <w:r>
              <w:rPr>
                <w:rFonts w:ascii="微软雅黑" w:hAnsi="微软雅黑" w:eastAsia="微软雅黑" w:cs="微软雅黑"/>
                <w:color w:val="231F20"/>
                <w:spacing w:val="-16"/>
                <w:sz w:val="23"/>
                <w:szCs w:val="23"/>
              </w:rPr>
              <w:t>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2020</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41" w:type="dxa"/>
            <w:tcBorders>
              <w:top w:val="single" w:color="000000" w:sz="2" w:space="0"/>
              <w:bottom w:val="single" w:color="000000" w:sz="2" w:space="0"/>
            </w:tcBorders>
            <w:vAlign w:val="top"/>
          </w:tcPr>
          <w:p>
            <w:pPr>
              <w:spacing w:before="219" w:line="165" w:lineRule="auto"/>
              <w:ind w:firstLine="132"/>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9</w:t>
            </w:r>
          </w:p>
        </w:tc>
        <w:tc>
          <w:tcPr>
            <w:tcW w:w="4090" w:type="dxa"/>
            <w:tcBorders>
              <w:top w:val="single" w:color="000000" w:sz="2" w:space="0"/>
              <w:bottom w:val="single" w:color="000000" w:sz="2" w:space="0"/>
            </w:tcBorders>
            <w:vAlign w:val="top"/>
          </w:tcPr>
          <w:p>
            <w:pPr>
              <w:spacing w:before="185" w:line="187" w:lineRule="auto"/>
              <w:ind w:firstLine="174"/>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内蒙古银宏能源开发</w:t>
            </w:r>
            <w:r>
              <w:rPr>
                <w:rFonts w:ascii="微软雅黑" w:hAnsi="微软雅黑" w:eastAsia="微软雅黑" w:cs="微软雅黑"/>
                <w:color w:val="231F20"/>
                <w:spacing w:val="8"/>
                <w:sz w:val="20"/>
                <w:szCs w:val="20"/>
              </w:rPr>
              <w:t>有限公司泊江海子矿</w:t>
            </w:r>
          </w:p>
        </w:tc>
        <w:tc>
          <w:tcPr>
            <w:tcW w:w="1219" w:type="dxa"/>
            <w:tcBorders>
              <w:top w:val="single" w:color="000000" w:sz="2" w:space="0"/>
              <w:bottom w:val="single" w:color="000000" w:sz="2" w:space="0"/>
            </w:tcBorders>
            <w:vAlign w:val="top"/>
          </w:tcPr>
          <w:p>
            <w:pPr>
              <w:spacing w:before="218" w:line="165" w:lineRule="auto"/>
              <w:ind w:firstLine="270"/>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40</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667</w:t>
            </w:r>
            <w:r>
              <w:rPr>
                <w:rFonts w:ascii="微软雅黑" w:hAnsi="微软雅黑" w:eastAsia="微软雅黑" w:cs="微软雅黑"/>
                <w:color w:val="231F20"/>
                <w:spacing w:val="-9"/>
                <w:sz w:val="20"/>
                <w:szCs w:val="20"/>
              </w:rPr>
              <w:t>1</w:t>
            </w:r>
          </w:p>
        </w:tc>
        <w:tc>
          <w:tcPr>
            <w:tcW w:w="647" w:type="dxa"/>
            <w:tcBorders>
              <w:top w:val="single" w:color="000000" w:sz="2" w:space="0"/>
              <w:bottom w:val="single" w:color="000000" w:sz="2" w:space="0"/>
            </w:tcBorders>
            <w:vAlign w:val="top"/>
          </w:tcPr>
          <w:p>
            <w:pPr>
              <w:spacing w:before="68" w:line="174" w:lineRule="auto"/>
              <w:ind w:left="118" w:right="105" w:hanging="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井</w:t>
            </w:r>
            <w:r>
              <w:rPr>
                <w:rFonts w:ascii="微软雅黑" w:hAnsi="微软雅黑" w:eastAsia="微软雅黑" w:cs="微软雅黑"/>
                <w:color w:val="231F20"/>
                <w:spacing w:val="8"/>
                <w:sz w:val="20"/>
                <w:szCs w:val="20"/>
              </w:rPr>
              <w:t>下</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开</w:t>
            </w:r>
            <w:r>
              <w:rPr>
                <w:rFonts w:ascii="微软雅黑" w:hAnsi="微软雅黑" w:eastAsia="微软雅黑" w:cs="微软雅黑"/>
                <w:color w:val="231F20"/>
                <w:spacing w:val="5"/>
                <w:sz w:val="20"/>
                <w:szCs w:val="20"/>
              </w:rPr>
              <w:t>采</w:t>
            </w:r>
          </w:p>
        </w:tc>
        <w:tc>
          <w:tcPr>
            <w:tcW w:w="1484" w:type="dxa"/>
            <w:tcBorders>
              <w:top w:val="single" w:color="000000" w:sz="2" w:space="0"/>
              <w:bottom w:val="single" w:color="000000" w:sz="2" w:space="0"/>
            </w:tcBorders>
            <w:vAlign w:val="top"/>
          </w:tcPr>
          <w:p>
            <w:pPr>
              <w:spacing w:before="210" w:line="163" w:lineRule="auto"/>
              <w:ind w:firstLine="572"/>
              <w:rPr>
                <w:rFonts w:ascii="微软雅黑" w:hAnsi="微软雅黑" w:eastAsia="微软雅黑" w:cs="微软雅黑"/>
                <w:sz w:val="23"/>
                <w:szCs w:val="23"/>
              </w:rPr>
            </w:pPr>
            <w:r>
              <w:rPr>
                <w:rFonts w:ascii="微软雅黑" w:hAnsi="微软雅黑" w:eastAsia="微软雅黑" w:cs="微软雅黑"/>
                <w:color w:val="231F20"/>
                <w:spacing w:val="-13"/>
                <w:sz w:val="23"/>
                <w:szCs w:val="23"/>
              </w:rPr>
              <w:t>300</w:t>
            </w:r>
          </w:p>
        </w:tc>
        <w:tc>
          <w:tcPr>
            <w:tcW w:w="1184" w:type="dxa"/>
            <w:tcBorders>
              <w:top w:val="single" w:color="000000" w:sz="2" w:space="0"/>
              <w:bottom w:val="single" w:color="000000" w:sz="2" w:space="0"/>
            </w:tcBorders>
            <w:vAlign w:val="top"/>
          </w:tcPr>
          <w:p>
            <w:pPr>
              <w:spacing w:before="188" w:line="185" w:lineRule="auto"/>
              <w:ind w:firstLine="269"/>
              <w:rPr>
                <w:rFonts w:ascii="微软雅黑" w:hAnsi="微软雅黑" w:eastAsia="微软雅黑" w:cs="微软雅黑"/>
                <w:sz w:val="20"/>
                <w:szCs w:val="20"/>
              </w:rPr>
            </w:pPr>
            <w:r>
              <w:rPr>
                <w:rFonts w:ascii="微软雅黑" w:hAnsi="微软雅黑" w:eastAsia="微软雅黑" w:cs="微软雅黑"/>
                <w:spacing w:val="-6"/>
                <w:sz w:val="20"/>
                <w:szCs w:val="20"/>
              </w:rPr>
              <w:t>2020</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年</w:t>
            </w:r>
          </w:p>
        </w:tc>
      </w:tr>
    </w:tbl>
    <w:p>
      <w:pPr>
        <w:rPr>
          <w:rFonts w:ascii="Arial"/>
          <w:sz w:val="21"/>
        </w:rPr>
      </w:pPr>
    </w:p>
    <w:p>
      <w:pPr>
        <w:sectPr>
          <w:headerReference r:id="rId27" w:type="default"/>
          <w:pgSz w:w="11906" w:h="16838"/>
          <w:pgMar w:top="1680" w:right="1365" w:bottom="400" w:left="1417" w:header="1384" w:footer="0" w:gutter="0"/>
        </w:sectPr>
      </w:pPr>
    </w:p>
    <w:p>
      <w:pPr>
        <w:spacing w:before="288" w:line="422" w:lineRule="exact"/>
        <w:ind w:firstLine="32"/>
        <w:rPr>
          <w:rFonts w:ascii="黑体" w:hAnsi="黑体" w:eastAsia="黑体" w:cs="黑体"/>
          <w:sz w:val="31"/>
          <w:szCs w:val="31"/>
        </w:rPr>
      </w:pPr>
      <w:r>
        <w:rPr>
          <w:rFonts w:ascii="黑体" w:hAnsi="黑体" w:eastAsia="黑体" w:cs="黑体"/>
          <w:color w:val="231F20"/>
          <w:spacing w:val="13"/>
          <w:position w:val="1"/>
          <w:sz w:val="31"/>
          <w:szCs w:val="31"/>
        </w:rPr>
        <w:t>附</w:t>
      </w:r>
      <w:r>
        <w:rPr>
          <w:rFonts w:ascii="黑体" w:hAnsi="黑体" w:eastAsia="黑体" w:cs="黑体"/>
          <w:color w:val="231F20"/>
          <w:spacing w:val="12"/>
          <w:position w:val="1"/>
          <w:sz w:val="31"/>
          <w:szCs w:val="31"/>
        </w:rPr>
        <w:t>件</w:t>
      </w:r>
      <w:r>
        <w:rPr>
          <w:rFonts w:ascii="黑体" w:hAnsi="黑体" w:eastAsia="黑体" w:cs="黑体"/>
          <w:color w:val="231F20"/>
          <w:spacing w:val="6"/>
          <w:position w:val="1"/>
          <w:sz w:val="31"/>
          <w:szCs w:val="31"/>
        </w:rPr>
        <w:t>4</w:t>
      </w:r>
      <w:r>
        <w:rPr>
          <w:rFonts w:ascii="黑体" w:hAnsi="黑体" w:eastAsia="黑体" w:cs="黑体"/>
          <w:color w:val="231F20"/>
          <w:spacing w:val="18"/>
          <w:position w:val="1"/>
          <w:sz w:val="31"/>
          <w:szCs w:val="31"/>
        </w:rPr>
        <w:t>：</w:t>
      </w:r>
    </w:p>
    <w:p>
      <w:pPr>
        <w:spacing w:line="361" w:lineRule="auto"/>
        <w:rPr>
          <w:rFonts w:ascii="Arial"/>
          <w:sz w:val="21"/>
        </w:rPr>
      </w:pPr>
    </w:p>
    <w:p>
      <w:pPr>
        <w:spacing w:before="150" w:line="216" w:lineRule="auto"/>
        <w:ind w:firstLine="941"/>
        <w:rPr>
          <w:rFonts w:ascii="微软雅黑" w:hAnsi="微软雅黑" w:eastAsia="微软雅黑" w:cs="微软雅黑"/>
          <w:sz w:val="35"/>
          <w:szCs w:val="35"/>
        </w:rPr>
      </w:pPr>
      <w:r>
        <w:rPr>
          <w:rFonts w:ascii="微软雅黑" w:hAnsi="微软雅黑" w:eastAsia="微软雅黑" w:cs="微软雅黑"/>
          <w:color w:val="231F20"/>
          <w:spacing w:val="10"/>
          <w:sz w:val="35"/>
          <w:szCs w:val="35"/>
        </w:rPr>
        <w:t>东胜区绿色矿山建设中期规划年</w:t>
      </w:r>
      <w:r>
        <w:rPr>
          <w:rFonts w:ascii="微软雅黑" w:hAnsi="微软雅黑" w:eastAsia="微软雅黑" w:cs="微软雅黑"/>
          <w:color w:val="231F20"/>
          <w:spacing w:val="9"/>
          <w:sz w:val="35"/>
          <w:szCs w:val="35"/>
        </w:rPr>
        <w:t>度实施计划表</w:t>
      </w:r>
    </w:p>
    <w:p/>
    <w:p>
      <w:pPr>
        <w:spacing w:line="47" w:lineRule="exact"/>
      </w:pPr>
    </w:p>
    <w:tbl>
      <w:tblPr>
        <w:tblStyle w:val="4"/>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2950"/>
        <w:gridCol w:w="1600"/>
        <w:gridCol w:w="1392"/>
        <w:gridCol w:w="1443"/>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497" w:type="dxa"/>
            <w:tcBorders>
              <w:top w:val="single" w:color="000000" w:sz="2" w:space="0"/>
              <w:bottom w:val="single" w:color="000000" w:sz="2" w:space="0"/>
            </w:tcBorders>
            <w:vAlign w:val="top"/>
          </w:tcPr>
          <w:p>
            <w:pPr>
              <w:spacing w:before="228" w:line="165" w:lineRule="auto"/>
              <w:ind w:firstLine="212"/>
              <w:rPr>
                <w:rFonts w:ascii="微软雅黑" w:hAnsi="微软雅黑" w:eastAsia="微软雅黑" w:cs="微软雅黑"/>
                <w:sz w:val="20"/>
                <w:szCs w:val="20"/>
              </w:rPr>
            </w:pPr>
            <w:r>
              <w:rPr>
                <w:rFonts w:ascii="微软雅黑" w:hAnsi="微软雅黑" w:eastAsia="微软雅黑" w:cs="微软雅黑"/>
                <w:color w:val="231F20"/>
                <w:sz w:val="20"/>
                <w:szCs w:val="20"/>
              </w:rPr>
              <w:t>1</w:t>
            </w:r>
          </w:p>
        </w:tc>
        <w:tc>
          <w:tcPr>
            <w:tcW w:w="2950" w:type="dxa"/>
            <w:tcBorders>
              <w:top w:val="single" w:color="000000" w:sz="2" w:space="0"/>
              <w:bottom w:val="single" w:color="000000" w:sz="2" w:space="0"/>
            </w:tcBorders>
            <w:vAlign w:val="top"/>
          </w:tcPr>
          <w:p>
            <w:pPr>
              <w:spacing w:before="184" w:line="273" w:lineRule="exact"/>
              <w:ind w:firstLine="1055"/>
              <w:rPr>
                <w:rFonts w:ascii="黑体" w:hAnsi="黑体" w:eastAsia="黑体" w:cs="黑体"/>
                <w:sz w:val="20"/>
                <w:szCs w:val="20"/>
              </w:rPr>
            </w:pPr>
            <w:r>
              <w:rPr>
                <w:rFonts w:ascii="黑体" w:hAnsi="黑体" w:eastAsia="黑体" w:cs="黑体"/>
                <w:color w:val="231F20"/>
                <w:spacing w:val="8"/>
                <w:position w:val="1"/>
                <w:sz w:val="20"/>
                <w:szCs w:val="20"/>
              </w:rPr>
              <w:t>矿山名</w:t>
            </w:r>
            <w:r>
              <w:rPr>
                <w:rFonts w:ascii="黑体" w:hAnsi="黑体" w:eastAsia="黑体" w:cs="黑体"/>
                <w:color w:val="231F20"/>
                <w:spacing w:val="7"/>
                <w:position w:val="1"/>
                <w:sz w:val="20"/>
                <w:szCs w:val="20"/>
              </w:rPr>
              <w:t>称</w:t>
            </w:r>
          </w:p>
        </w:tc>
        <w:tc>
          <w:tcPr>
            <w:tcW w:w="1600" w:type="dxa"/>
            <w:tcBorders>
              <w:top w:val="single" w:color="000000" w:sz="2" w:space="0"/>
              <w:bottom w:val="single" w:color="000000" w:sz="2" w:space="0"/>
            </w:tcBorders>
            <w:vAlign w:val="top"/>
          </w:tcPr>
          <w:p>
            <w:pPr>
              <w:spacing w:before="63"/>
              <w:ind w:left="201" w:right="202" w:firstLine="181"/>
              <w:rPr>
                <w:rFonts w:ascii="黑体" w:hAnsi="黑体" w:eastAsia="黑体" w:cs="黑体"/>
                <w:sz w:val="20"/>
                <w:szCs w:val="20"/>
              </w:rPr>
            </w:pPr>
            <w:r>
              <w:rPr>
                <w:rFonts w:ascii="黑体" w:hAnsi="黑体" w:eastAsia="黑体" w:cs="黑体"/>
                <w:color w:val="231F20"/>
                <w:spacing w:val="8"/>
                <w:sz w:val="20"/>
                <w:szCs w:val="20"/>
              </w:rPr>
              <w:t>矿区面</w:t>
            </w:r>
            <w:r>
              <w:rPr>
                <w:rFonts w:ascii="黑体" w:hAnsi="黑体" w:eastAsia="黑体" w:cs="黑体"/>
                <w:color w:val="231F20"/>
                <w:spacing w:val="7"/>
                <w:sz w:val="20"/>
                <w:szCs w:val="20"/>
              </w:rPr>
              <w:t>积</w:t>
            </w:r>
            <w:r>
              <w:rPr>
                <w:rFonts w:ascii="黑体" w:hAnsi="黑体" w:eastAsia="黑体" w:cs="黑体"/>
                <w:color w:val="231F20"/>
                <w:sz w:val="20"/>
                <w:szCs w:val="20"/>
              </w:rPr>
              <w:t xml:space="preserve"> （平方千米</w:t>
            </w:r>
            <w:r>
              <w:rPr>
                <w:rFonts w:ascii="黑体" w:hAnsi="黑体" w:eastAsia="黑体" w:cs="黑体"/>
                <w:color w:val="231F20"/>
                <w:spacing w:val="-14"/>
                <w:sz w:val="20"/>
                <w:szCs w:val="20"/>
              </w:rPr>
              <w:t>）</w:t>
            </w:r>
          </w:p>
        </w:tc>
        <w:tc>
          <w:tcPr>
            <w:tcW w:w="1392" w:type="dxa"/>
            <w:tcBorders>
              <w:top w:val="single" w:color="000000" w:sz="2" w:space="0"/>
              <w:bottom w:val="single" w:color="000000" w:sz="2" w:space="0"/>
            </w:tcBorders>
            <w:vAlign w:val="top"/>
          </w:tcPr>
          <w:p>
            <w:pPr>
              <w:spacing w:before="184" w:line="272" w:lineRule="exact"/>
              <w:ind w:firstLine="286"/>
              <w:rPr>
                <w:rFonts w:ascii="黑体" w:hAnsi="黑体" w:eastAsia="黑体" w:cs="黑体"/>
                <w:sz w:val="20"/>
                <w:szCs w:val="20"/>
              </w:rPr>
            </w:pPr>
            <w:r>
              <w:rPr>
                <w:rFonts w:ascii="黑体" w:hAnsi="黑体" w:eastAsia="黑体" w:cs="黑体"/>
                <w:color w:val="231F20"/>
                <w:spacing w:val="7"/>
                <w:position w:val="1"/>
                <w:sz w:val="20"/>
                <w:szCs w:val="20"/>
              </w:rPr>
              <w:t>开采</w:t>
            </w:r>
            <w:r>
              <w:rPr>
                <w:rFonts w:ascii="黑体" w:hAnsi="黑体" w:eastAsia="黑体" w:cs="黑体"/>
                <w:color w:val="231F20"/>
                <w:spacing w:val="6"/>
                <w:position w:val="1"/>
                <w:sz w:val="20"/>
                <w:szCs w:val="20"/>
              </w:rPr>
              <w:t>方式</w:t>
            </w:r>
          </w:p>
        </w:tc>
        <w:tc>
          <w:tcPr>
            <w:tcW w:w="1443" w:type="dxa"/>
            <w:tcBorders>
              <w:top w:val="single" w:color="000000" w:sz="2" w:space="0"/>
              <w:bottom w:val="single" w:color="000000" w:sz="2" w:space="0"/>
            </w:tcBorders>
            <w:vAlign w:val="top"/>
          </w:tcPr>
          <w:p>
            <w:pPr>
              <w:spacing w:before="63"/>
              <w:ind w:left="202" w:right="196" w:firstLine="112"/>
              <w:rPr>
                <w:rFonts w:ascii="黑体" w:hAnsi="黑体" w:eastAsia="黑体" w:cs="黑体"/>
                <w:sz w:val="20"/>
                <w:szCs w:val="20"/>
              </w:rPr>
            </w:pPr>
            <w:r>
              <w:rPr>
                <w:rFonts w:ascii="黑体" w:hAnsi="黑体" w:eastAsia="黑体" w:cs="黑体"/>
                <w:color w:val="231F20"/>
                <w:spacing w:val="7"/>
                <w:sz w:val="20"/>
                <w:szCs w:val="20"/>
              </w:rPr>
              <w:t>生</w:t>
            </w:r>
            <w:r>
              <w:rPr>
                <w:rFonts w:ascii="黑体" w:hAnsi="黑体" w:eastAsia="黑体" w:cs="黑体"/>
                <w:color w:val="231F20"/>
                <w:spacing w:val="6"/>
                <w:sz w:val="20"/>
                <w:szCs w:val="20"/>
              </w:rPr>
              <w:t>产规模</w:t>
            </w:r>
            <w:r>
              <w:rPr>
                <w:rFonts w:ascii="黑体" w:hAnsi="黑体" w:eastAsia="黑体" w:cs="黑体"/>
                <w:color w:val="231F20"/>
                <w:sz w:val="20"/>
                <w:szCs w:val="20"/>
              </w:rPr>
              <w:t xml:space="preserve"> （万吨/年</w:t>
            </w:r>
            <w:r>
              <w:rPr>
                <w:rFonts w:ascii="黑体" w:hAnsi="黑体" w:eastAsia="黑体" w:cs="黑体"/>
                <w:color w:val="231F20"/>
                <w:spacing w:val="-66"/>
                <w:sz w:val="20"/>
                <w:szCs w:val="20"/>
              </w:rPr>
              <w:t>）</w:t>
            </w:r>
          </w:p>
        </w:tc>
        <w:tc>
          <w:tcPr>
            <w:tcW w:w="1183" w:type="dxa"/>
            <w:tcBorders>
              <w:top w:val="single" w:color="000000" w:sz="2" w:space="0"/>
              <w:bottom w:val="single" w:color="000000" w:sz="2" w:space="0"/>
            </w:tcBorders>
            <w:vAlign w:val="top"/>
          </w:tcPr>
          <w:p>
            <w:pPr>
              <w:spacing w:before="63" w:line="224" w:lineRule="auto"/>
              <w:ind w:firstLine="281"/>
              <w:rPr>
                <w:rFonts w:ascii="黑体" w:hAnsi="黑体" w:eastAsia="黑体" w:cs="黑体"/>
                <w:sz w:val="20"/>
                <w:szCs w:val="20"/>
              </w:rPr>
            </w:pPr>
            <w:r>
              <w:rPr>
                <w:rFonts w:ascii="黑体" w:hAnsi="黑体" w:eastAsia="黑体" w:cs="黑体"/>
                <w:color w:val="231F20"/>
                <w:spacing w:val="8"/>
                <w:sz w:val="20"/>
                <w:szCs w:val="20"/>
              </w:rPr>
              <w:t>规</w:t>
            </w:r>
            <w:r>
              <w:rPr>
                <w:rFonts w:ascii="黑体" w:hAnsi="黑体" w:eastAsia="黑体" w:cs="黑体"/>
                <w:color w:val="231F20"/>
                <w:spacing w:val="7"/>
                <w:sz w:val="20"/>
                <w:szCs w:val="20"/>
              </w:rPr>
              <w:t>划完</w:t>
            </w:r>
          </w:p>
          <w:p>
            <w:pPr>
              <w:spacing w:line="273" w:lineRule="exact"/>
              <w:ind w:firstLine="278"/>
              <w:rPr>
                <w:rFonts w:ascii="黑体" w:hAnsi="黑体" w:eastAsia="黑体" w:cs="黑体"/>
                <w:sz w:val="20"/>
                <w:szCs w:val="20"/>
              </w:rPr>
            </w:pPr>
            <w:r>
              <w:rPr>
                <w:rFonts w:ascii="黑体" w:hAnsi="黑体" w:eastAsia="黑体" w:cs="黑体"/>
                <w:color w:val="231F20"/>
                <w:spacing w:val="9"/>
                <w:position w:val="1"/>
                <w:sz w:val="20"/>
                <w:szCs w:val="20"/>
              </w:rPr>
              <w:t>成</w:t>
            </w:r>
            <w:r>
              <w:rPr>
                <w:rFonts w:ascii="黑体" w:hAnsi="黑体" w:eastAsia="黑体" w:cs="黑体"/>
                <w:color w:val="231F20"/>
                <w:spacing w:val="8"/>
                <w:position w:val="1"/>
                <w:sz w:val="20"/>
                <w:szCs w:val="20"/>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4" w:line="165" w:lineRule="auto"/>
              <w:ind w:firstLine="194"/>
              <w:rPr>
                <w:rFonts w:ascii="微软雅黑" w:hAnsi="微软雅黑" w:eastAsia="微软雅黑" w:cs="微软雅黑"/>
                <w:sz w:val="20"/>
                <w:szCs w:val="20"/>
              </w:rPr>
            </w:pPr>
            <w:r>
              <w:rPr>
                <w:rFonts w:ascii="微软雅黑" w:hAnsi="微软雅黑" w:eastAsia="微软雅黑" w:cs="微软雅黑"/>
                <w:color w:val="231F20"/>
                <w:sz w:val="20"/>
                <w:szCs w:val="20"/>
              </w:rPr>
              <w:t>2</w:t>
            </w:r>
          </w:p>
        </w:tc>
        <w:tc>
          <w:tcPr>
            <w:tcW w:w="2950" w:type="dxa"/>
            <w:tcBorders>
              <w:top w:val="single" w:color="000000" w:sz="2" w:space="0"/>
              <w:bottom w:val="single" w:color="000000" w:sz="2" w:space="0"/>
            </w:tcBorders>
            <w:vAlign w:val="top"/>
          </w:tcPr>
          <w:p>
            <w:pPr>
              <w:spacing w:before="50" w:line="171" w:lineRule="auto"/>
              <w:ind w:left="839" w:right="107" w:hanging="73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鄂尔多斯市一通煤</w:t>
            </w:r>
            <w:r>
              <w:rPr>
                <w:rFonts w:ascii="微软雅黑" w:hAnsi="微软雅黑" w:eastAsia="微软雅黑" w:cs="微软雅黑"/>
                <w:color w:val="231F20"/>
                <w:spacing w:val="9"/>
                <w:sz w:val="20"/>
                <w:szCs w:val="20"/>
              </w:rPr>
              <w:t>化有限责任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公司泰</w:t>
            </w:r>
            <w:r>
              <w:rPr>
                <w:rFonts w:ascii="微软雅黑" w:hAnsi="微软雅黑" w:eastAsia="微软雅黑" w:cs="微软雅黑"/>
                <w:color w:val="231F20"/>
                <w:spacing w:val="9"/>
                <w:sz w:val="20"/>
                <w:szCs w:val="20"/>
              </w:rPr>
              <w:t>生煤矿</w:t>
            </w:r>
          </w:p>
        </w:tc>
        <w:tc>
          <w:tcPr>
            <w:tcW w:w="1600" w:type="dxa"/>
            <w:tcBorders>
              <w:top w:val="single" w:color="000000" w:sz="2" w:space="0"/>
              <w:bottom w:val="single" w:color="000000" w:sz="2" w:space="0"/>
            </w:tcBorders>
            <w:vAlign w:val="top"/>
          </w:tcPr>
          <w:p>
            <w:pPr>
              <w:spacing w:before="205" w:line="165" w:lineRule="auto"/>
              <w:ind w:firstLine="531"/>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3"/>
                <w:sz w:val="20"/>
                <w:szCs w:val="20"/>
              </w:rPr>
              <w:t>0782</w:t>
            </w:r>
          </w:p>
        </w:tc>
        <w:tc>
          <w:tcPr>
            <w:tcW w:w="1392" w:type="dxa"/>
            <w:tcBorders>
              <w:top w:val="single" w:color="000000" w:sz="2" w:space="0"/>
              <w:bottom w:val="single" w:color="000000" w:sz="2" w:space="0"/>
            </w:tcBorders>
            <w:vAlign w:val="top"/>
          </w:tcPr>
          <w:p>
            <w:pPr>
              <w:spacing w:before="174"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3"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3"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497" w:type="dxa"/>
            <w:tcBorders>
              <w:top w:val="single" w:color="000000" w:sz="2" w:space="0"/>
              <w:bottom w:val="single" w:color="000000" w:sz="2" w:space="0"/>
            </w:tcBorders>
            <w:vAlign w:val="top"/>
          </w:tcPr>
          <w:p>
            <w:pPr>
              <w:spacing w:before="205" w:line="164" w:lineRule="auto"/>
              <w:ind w:firstLine="198"/>
              <w:rPr>
                <w:rFonts w:ascii="微软雅黑" w:hAnsi="微软雅黑" w:eastAsia="微软雅黑" w:cs="微软雅黑"/>
                <w:sz w:val="20"/>
                <w:szCs w:val="20"/>
              </w:rPr>
            </w:pPr>
            <w:r>
              <w:rPr>
                <w:rFonts w:ascii="微软雅黑" w:hAnsi="微软雅黑" w:eastAsia="微软雅黑" w:cs="微软雅黑"/>
                <w:color w:val="231F20"/>
                <w:sz w:val="20"/>
                <w:szCs w:val="20"/>
              </w:rPr>
              <w:t>3</w:t>
            </w:r>
          </w:p>
        </w:tc>
        <w:tc>
          <w:tcPr>
            <w:tcW w:w="2950" w:type="dxa"/>
            <w:tcBorders>
              <w:top w:val="single" w:color="000000" w:sz="2" w:space="0"/>
              <w:bottom w:val="single" w:color="000000" w:sz="2" w:space="0"/>
            </w:tcBorders>
            <w:vAlign w:val="top"/>
          </w:tcPr>
          <w:p>
            <w:pPr>
              <w:spacing w:before="51" w:line="171" w:lineRule="auto"/>
              <w:ind w:left="839" w:right="107" w:hanging="73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鄂尔多斯市宏丰煤</w:t>
            </w:r>
            <w:r>
              <w:rPr>
                <w:rFonts w:ascii="微软雅黑" w:hAnsi="微软雅黑" w:eastAsia="微软雅黑" w:cs="微软雅黑"/>
                <w:color w:val="231F20"/>
                <w:spacing w:val="9"/>
                <w:sz w:val="20"/>
                <w:szCs w:val="20"/>
              </w:rPr>
              <w:t>炭有限责任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公司宏</w:t>
            </w:r>
            <w:r>
              <w:rPr>
                <w:rFonts w:ascii="微软雅黑" w:hAnsi="微软雅黑" w:eastAsia="微软雅黑" w:cs="微软雅黑"/>
                <w:color w:val="231F20"/>
                <w:spacing w:val="9"/>
                <w:sz w:val="20"/>
                <w:szCs w:val="20"/>
              </w:rPr>
              <w:t>丰煤矿</w:t>
            </w:r>
          </w:p>
        </w:tc>
        <w:tc>
          <w:tcPr>
            <w:tcW w:w="1600" w:type="dxa"/>
            <w:tcBorders>
              <w:top w:val="single" w:color="000000" w:sz="2" w:space="0"/>
              <w:bottom w:val="single" w:color="000000" w:sz="2" w:space="0"/>
            </w:tcBorders>
            <w:vAlign w:val="top"/>
          </w:tcPr>
          <w:p>
            <w:pPr>
              <w:spacing w:before="205" w:line="164" w:lineRule="auto"/>
              <w:ind w:firstLine="531"/>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10</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782</w:t>
            </w:r>
          </w:p>
        </w:tc>
        <w:tc>
          <w:tcPr>
            <w:tcW w:w="1392" w:type="dxa"/>
            <w:tcBorders>
              <w:top w:val="single" w:color="000000" w:sz="2" w:space="0"/>
              <w:bottom w:val="single" w:color="000000" w:sz="2" w:space="0"/>
            </w:tcBorders>
            <w:vAlign w:val="top"/>
          </w:tcPr>
          <w:p>
            <w:pPr>
              <w:spacing w:before="174"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5" w:line="164" w:lineRule="auto"/>
              <w:ind w:firstLine="57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1183" w:type="dxa"/>
            <w:tcBorders>
              <w:top w:val="single" w:color="000000" w:sz="2" w:space="0"/>
              <w:bottom w:val="single" w:color="000000" w:sz="2" w:space="0"/>
            </w:tcBorders>
            <w:vAlign w:val="top"/>
          </w:tcPr>
          <w:p>
            <w:pPr>
              <w:spacing w:before="173"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5" w:line="165" w:lineRule="auto"/>
              <w:ind w:firstLine="191"/>
              <w:rPr>
                <w:rFonts w:ascii="微软雅黑" w:hAnsi="微软雅黑" w:eastAsia="微软雅黑" w:cs="微软雅黑"/>
                <w:sz w:val="20"/>
                <w:szCs w:val="20"/>
              </w:rPr>
            </w:pPr>
            <w:r>
              <w:rPr>
                <w:rFonts w:ascii="微软雅黑" w:hAnsi="微软雅黑" w:eastAsia="微软雅黑" w:cs="微软雅黑"/>
                <w:color w:val="231F20"/>
                <w:sz w:val="20"/>
                <w:szCs w:val="20"/>
              </w:rPr>
              <w:t>4</w:t>
            </w:r>
          </w:p>
        </w:tc>
        <w:tc>
          <w:tcPr>
            <w:tcW w:w="2950" w:type="dxa"/>
            <w:tcBorders>
              <w:top w:val="single" w:color="000000" w:sz="2" w:space="0"/>
              <w:bottom w:val="single" w:color="000000" w:sz="2" w:space="0"/>
            </w:tcBorders>
            <w:vAlign w:val="top"/>
          </w:tcPr>
          <w:p>
            <w:pPr>
              <w:spacing w:before="50" w:line="171" w:lineRule="auto"/>
              <w:ind w:left="751" w:right="107" w:hanging="64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鄂尔多斯市永恒华</w:t>
            </w:r>
            <w:r>
              <w:rPr>
                <w:rFonts w:ascii="微软雅黑" w:hAnsi="微软雅黑" w:eastAsia="微软雅黑" w:cs="微软雅黑"/>
                <w:color w:val="231F20"/>
                <w:spacing w:val="9"/>
                <w:sz w:val="20"/>
                <w:szCs w:val="20"/>
              </w:rPr>
              <w:t>煤炭运销有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公司前进煤矿</w:t>
            </w:r>
          </w:p>
        </w:tc>
        <w:tc>
          <w:tcPr>
            <w:tcW w:w="1600" w:type="dxa"/>
            <w:tcBorders>
              <w:top w:val="single" w:color="000000" w:sz="2" w:space="0"/>
              <w:bottom w:val="single" w:color="000000" w:sz="2" w:space="0"/>
            </w:tcBorders>
            <w:vAlign w:val="top"/>
          </w:tcPr>
          <w:p>
            <w:pPr>
              <w:spacing w:before="203" w:line="166" w:lineRule="auto"/>
              <w:ind w:firstLine="515"/>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6</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4291</w:t>
            </w:r>
          </w:p>
        </w:tc>
        <w:tc>
          <w:tcPr>
            <w:tcW w:w="1392" w:type="dxa"/>
            <w:tcBorders>
              <w:top w:val="single" w:color="000000" w:sz="2" w:space="0"/>
              <w:bottom w:val="single" w:color="000000" w:sz="2" w:space="0"/>
            </w:tcBorders>
            <w:vAlign w:val="top"/>
          </w:tcPr>
          <w:p>
            <w:pPr>
              <w:spacing w:before="174"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4" w:line="164" w:lineRule="auto"/>
              <w:ind w:firstLine="57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300</w:t>
            </w:r>
          </w:p>
        </w:tc>
        <w:tc>
          <w:tcPr>
            <w:tcW w:w="1183" w:type="dxa"/>
            <w:tcBorders>
              <w:top w:val="single" w:color="000000" w:sz="2" w:space="0"/>
              <w:bottom w:val="single" w:color="000000" w:sz="2" w:space="0"/>
            </w:tcBorders>
            <w:vAlign w:val="top"/>
          </w:tcPr>
          <w:p>
            <w:pPr>
              <w:spacing w:before="173"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3" w:line="165" w:lineRule="auto"/>
              <w:ind w:firstLine="194"/>
              <w:rPr>
                <w:rFonts w:ascii="微软雅黑" w:hAnsi="微软雅黑" w:eastAsia="微软雅黑" w:cs="微软雅黑"/>
                <w:sz w:val="20"/>
                <w:szCs w:val="20"/>
              </w:rPr>
            </w:pPr>
            <w:r>
              <w:rPr>
                <w:rFonts w:ascii="微软雅黑" w:hAnsi="微软雅黑" w:eastAsia="微软雅黑" w:cs="微软雅黑"/>
                <w:color w:val="231F20"/>
                <w:sz w:val="20"/>
                <w:szCs w:val="20"/>
              </w:rPr>
              <w:t>5</w:t>
            </w:r>
          </w:p>
        </w:tc>
        <w:tc>
          <w:tcPr>
            <w:tcW w:w="2950" w:type="dxa"/>
            <w:tcBorders>
              <w:top w:val="single" w:color="000000" w:sz="2" w:space="0"/>
              <w:bottom w:val="single" w:color="000000" w:sz="2" w:space="0"/>
            </w:tcBorders>
            <w:vAlign w:val="top"/>
          </w:tcPr>
          <w:p>
            <w:pPr>
              <w:spacing w:before="50" w:line="171" w:lineRule="auto"/>
              <w:ind w:left="1049" w:right="107" w:hanging="94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鄂尔多斯市盛鑫煤</w:t>
            </w:r>
            <w:r>
              <w:rPr>
                <w:rFonts w:ascii="微软雅黑" w:hAnsi="微软雅黑" w:eastAsia="微软雅黑" w:cs="微软雅黑"/>
                <w:color w:val="231F20"/>
                <w:spacing w:val="9"/>
                <w:sz w:val="20"/>
                <w:szCs w:val="20"/>
              </w:rPr>
              <w:t>业有限责任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w:t>
            </w:r>
            <w:r>
              <w:rPr>
                <w:rFonts w:ascii="微软雅黑" w:hAnsi="微软雅黑" w:eastAsia="微软雅黑" w:cs="微软雅黑"/>
                <w:color w:val="231F20"/>
                <w:spacing w:val="9"/>
                <w:sz w:val="20"/>
                <w:szCs w:val="20"/>
              </w:rPr>
              <w:t>司煤矿</w:t>
            </w:r>
          </w:p>
        </w:tc>
        <w:tc>
          <w:tcPr>
            <w:tcW w:w="1600" w:type="dxa"/>
            <w:tcBorders>
              <w:top w:val="single" w:color="000000" w:sz="2" w:space="0"/>
              <w:bottom w:val="single" w:color="000000" w:sz="2" w:space="0"/>
            </w:tcBorders>
            <w:vAlign w:val="top"/>
          </w:tcPr>
          <w:p>
            <w:pPr>
              <w:spacing w:before="206" w:line="165" w:lineRule="auto"/>
              <w:ind w:firstLine="565"/>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7</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8</w:t>
            </w:r>
            <w:r>
              <w:rPr>
                <w:rFonts w:ascii="微软雅黑" w:hAnsi="微软雅黑" w:eastAsia="微软雅黑" w:cs="微软雅黑"/>
                <w:color w:val="231F20"/>
                <w:spacing w:val="-8"/>
                <w:sz w:val="20"/>
                <w:szCs w:val="20"/>
              </w:rPr>
              <w:t>82</w:t>
            </w:r>
          </w:p>
        </w:tc>
        <w:tc>
          <w:tcPr>
            <w:tcW w:w="1392" w:type="dxa"/>
            <w:tcBorders>
              <w:top w:val="single" w:color="000000" w:sz="2" w:space="0"/>
              <w:bottom w:val="single" w:color="000000" w:sz="2" w:space="0"/>
            </w:tcBorders>
            <w:vAlign w:val="top"/>
          </w:tcPr>
          <w:p>
            <w:pPr>
              <w:spacing w:before="174" w:line="184" w:lineRule="auto"/>
              <w:ind w:firstLine="27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地下开</w:t>
            </w:r>
            <w:r>
              <w:rPr>
                <w:rFonts w:ascii="微软雅黑" w:hAnsi="微软雅黑" w:eastAsia="微软雅黑" w:cs="微软雅黑"/>
                <w:color w:val="231F20"/>
                <w:spacing w:val="8"/>
                <w:sz w:val="20"/>
                <w:szCs w:val="20"/>
              </w:rPr>
              <w:t>采</w:t>
            </w:r>
          </w:p>
        </w:tc>
        <w:tc>
          <w:tcPr>
            <w:tcW w:w="1443" w:type="dxa"/>
            <w:tcBorders>
              <w:top w:val="single" w:color="000000" w:sz="2" w:space="0"/>
              <w:bottom w:val="single" w:color="000000" w:sz="2" w:space="0"/>
            </w:tcBorders>
            <w:vAlign w:val="top"/>
          </w:tcPr>
          <w:p>
            <w:pPr>
              <w:spacing w:before="205" w:line="164" w:lineRule="auto"/>
              <w:ind w:firstLine="58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1183" w:type="dxa"/>
            <w:tcBorders>
              <w:top w:val="single" w:color="000000" w:sz="2" w:space="0"/>
              <w:bottom w:val="single" w:color="000000" w:sz="2" w:space="0"/>
            </w:tcBorders>
            <w:vAlign w:val="top"/>
          </w:tcPr>
          <w:p>
            <w:pPr>
              <w:spacing w:before="173"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4" w:line="165" w:lineRule="auto"/>
              <w:ind w:firstLine="195"/>
              <w:rPr>
                <w:rFonts w:ascii="微软雅黑" w:hAnsi="微软雅黑" w:eastAsia="微软雅黑" w:cs="微软雅黑"/>
                <w:sz w:val="20"/>
                <w:szCs w:val="20"/>
              </w:rPr>
            </w:pPr>
            <w:r>
              <w:rPr>
                <w:rFonts w:ascii="微软雅黑" w:hAnsi="微软雅黑" w:eastAsia="微软雅黑" w:cs="微软雅黑"/>
                <w:color w:val="231F20"/>
                <w:sz w:val="20"/>
                <w:szCs w:val="20"/>
              </w:rPr>
              <w:t>6</w:t>
            </w:r>
          </w:p>
        </w:tc>
        <w:tc>
          <w:tcPr>
            <w:tcW w:w="2950" w:type="dxa"/>
            <w:tcBorders>
              <w:top w:val="single" w:color="000000" w:sz="2" w:space="0"/>
              <w:bottom w:val="single" w:color="000000" w:sz="2" w:space="0"/>
            </w:tcBorders>
            <w:vAlign w:val="top"/>
          </w:tcPr>
          <w:p>
            <w:pPr>
              <w:spacing w:before="50" w:line="171" w:lineRule="auto"/>
              <w:ind w:firstLine="63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w:t>
            </w:r>
            <w:r>
              <w:rPr>
                <w:rFonts w:ascii="微软雅黑" w:hAnsi="微软雅黑" w:eastAsia="微软雅黑" w:cs="微软雅黑"/>
                <w:color w:val="231F20"/>
                <w:spacing w:val="9"/>
                <w:sz w:val="20"/>
                <w:szCs w:val="20"/>
              </w:rPr>
              <w:t>斯市嘉信德</w:t>
            </w:r>
          </w:p>
          <w:p>
            <w:pPr>
              <w:spacing w:line="170" w:lineRule="auto"/>
              <w:ind w:firstLine="629"/>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煤业有限公</w:t>
            </w:r>
            <w:r>
              <w:rPr>
                <w:rFonts w:ascii="微软雅黑" w:hAnsi="微软雅黑" w:eastAsia="微软雅黑" w:cs="微软雅黑"/>
                <w:color w:val="231F20"/>
                <w:spacing w:val="9"/>
                <w:sz w:val="20"/>
                <w:szCs w:val="20"/>
              </w:rPr>
              <w:t>司煤矿</w:t>
            </w:r>
          </w:p>
        </w:tc>
        <w:tc>
          <w:tcPr>
            <w:tcW w:w="1600" w:type="dxa"/>
            <w:tcBorders>
              <w:top w:val="single" w:color="000000" w:sz="2" w:space="0"/>
              <w:bottom w:val="single" w:color="000000" w:sz="2" w:space="0"/>
            </w:tcBorders>
            <w:vAlign w:val="top"/>
          </w:tcPr>
          <w:p>
            <w:pPr>
              <w:spacing w:before="203" w:line="167" w:lineRule="auto"/>
              <w:ind w:firstLine="51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8257</w:t>
            </w:r>
          </w:p>
        </w:tc>
        <w:tc>
          <w:tcPr>
            <w:tcW w:w="1392" w:type="dxa"/>
            <w:tcBorders>
              <w:top w:val="single" w:color="000000" w:sz="2" w:space="0"/>
              <w:bottom w:val="single" w:color="000000" w:sz="2" w:space="0"/>
            </w:tcBorders>
            <w:vAlign w:val="top"/>
          </w:tcPr>
          <w:p>
            <w:pPr>
              <w:spacing w:before="175"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5" w:line="164" w:lineRule="auto"/>
              <w:ind w:firstLine="58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1183" w:type="dxa"/>
            <w:tcBorders>
              <w:top w:val="single" w:color="000000" w:sz="2" w:space="0"/>
              <w:bottom w:val="single" w:color="000000" w:sz="2" w:space="0"/>
            </w:tcBorders>
            <w:vAlign w:val="top"/>
          </w:tcPr>
          <w:p>
            <w:pPr>
              <w:spacing w:before="174"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2022</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9" w:line="163" w:lineRule="auto"/>
              <w:ind w:firstLine="193"/>
              <w:rPr>
                <w:rFonts w:ascii="微软雅黑" w:hAnsi="微软雅黑" w:eastAsia="微软雅黑" w:cs="微软雅黑"/>
                <w:sz w:val="20"/>
                <w:szCs w:val="20"/>
              </w:rPr>
            </w:pPr>
            <w:r>
              <w:rPr>
                <w:rFonts w:ascii="微软雅黑" w:hAnsi="微软雅黑" w:eastAsia="微软雅黑" w:cs="微软雅黑"/>
                <w:color w:val="231F20"/>
                <w:sz w:val="20"/>
                <w:szCs w:val="20"/>
              </w:rPr>
              <w:t>7</w:t>
            </w:r>
          </w:p>
        </w:tc>
        <w:tc>
          <w:tcPr>
            <w:tcW w:w="2950" w:type="dxa"/>
            <w:tcBorders>
              <w:top w:val="single" w:color="000000" w:sz="2" w:space="0"/>
              <w:bottom w:val="single" w:color="000000" w:sz="2" w:space="0"/>
            </w:tcBorders>
            <w:vAlign w:val="top"/>
          </w:tcPr>
          <w:p>
            <w:pPr>
              <w:spacing w:before="50" w:line="171" w:lineRule="auto"/>
              <w:ind w:left="1259" w:right="107" w:hanging="113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内蒙古亿源煤业有限公司亿</w:t>
            </w:r>
            <w:r>
              <w:rPr>
                <w:rFonts w:ascii="微软雅黑" w:hAnsi="微软雅黑" w:eastAsia="微软雅黑" w:cs="微软雅黑"/>
                <w:color w:val="231F20"/>
                <w:spacing w:val="7"/>
                <w:sz w:val="20"/>
                <w:szCs w:val="20"/>
              </w:rPr>
              <w:t>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煤</w:t>
            </w:r>
            <w:r>
              <w:rPr>
                <w:rFonts w:ascii="微软雅黑" w:hAnsi="微软雅黑" w:eastAsia="微软雅黑" w:cs="微软雅黑"/>
                <w:color w:val="231F20"/>
                <w:spacing w:val="8"/>
                <w:sz w:val="20"/>
                <w:szCs w:val="20"/>
              </w:rPr>
              <w:t>矿</w:t>
            </w:r>
          </w:p>
        </w:tc>
        <w:tc>
          <w:tcPr>
            <w:tcW w:w="1600" w:type="dxa"/>
            <w:tcBorders>
              <w:top w:val="single" w:color="000000" w:sz="2" w:space="0"/>
              <w:bottom w:val="single" w:color="000000" w:sz="2" w:space="0"/>
            </w:tcBorders>
            <w:vAlign w:val="top"/>
          </w:tcPr>
          <w:p>
            <w:pPr>
              <w:spacing w:before="206" w:line="167" w:lineRule="auto"/>
              <w:ind w:firstLine="566"/>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2</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9"/>
                <w:sz w:val="20"/>
                <w:szCs w:val="20"/>
              </w:rPr>
              <w:t>749</w:t>
            </w:r>
          </w:p>
        </w:tc>
        <w:tc>
          <w:tcPr>
            <w:tcW w:w="1392" w:type="dxa"/>
            <w:tcBorders>
              <w:top w:val="single" w:color="000000" w:sz="2" w:space="0"/>
              <w:bottom w:val="single" w:color="000000" w:sz="2" w:space="0"/>
            </w:tcBorders>
            <w:vAlign w:val="top"/>
          </w:tcPr>
          <w:p>
            <w:pPr>
              <w:spacing w:before="175"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4"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4"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2022</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6" w:line="164" w:lineRule="auto"/>
              <w:ind w:firstLine="197"/>
              <w:rPr>
                <w:rFonts w:ascii="微软雅黑" w:hAnsi="微软雅黑" w:eastAsia="微软雅黑" w:cs="微软雅黑"/>
                <w:sz w:val="20"/>
                <w:szCs w:val="20"/>
              </w:rPr>
            </w:pPr>
            <w:r>
              <w:rPr>
                <w:rFonts w:ascii="微软雅黑" w:hAnsi="微软雅黑" w:eastAsia="微软雅黑" w:cs="微软雅黑"/>
                <w:color w:val="231F20"/>
                <w:sz w:val="20"/>
                <w:szCs w:val="20"/>
              </w:rPr>
              <w:t>8</w:t>
            </w:r>
          </w:p>
        </w:tc>
        <w:tc>
          <w:tcPr>
            <w:tcW w:w="2950" w:type="dxa"/>
            <w:tcBorders>
              <w:top w:val="single" w:color="000000" w:sz="2" w:space="0"/>
              <w:bottom w:val="single" w:color="000000" w:sz="2" w:space="0"/>
            </w:tcBorders>
            <w:vAlign w:val="top"/>
          </w:tcPr>
          <w:p>
            <w:pPr>
              <w:spacing w:before="52" w:line="170" w:lineRule="auto"/>
              <w:ind w:left="839" w:right="107" w:hanging="71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内蒙古华电蒙能金通煤业有</w:t>
            </w:r>
            <w:r>
              <w:rPr>
                <w:rFonts w:ascii="微软雅黑" w:hAnsi="微软雅黑" w:eastAsia="微软雅黑" w:cs="微软雅黑"/>
                <w:color w:val="231F20"/>
                <w:spacing w:val="7"/>
                <w:sz w:val="20"/>
                <w:szCs w:val="20"/>
              </w:rPr>
              <w:t>限</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公司金</w:t>
            </w:r>
            <w:r>
              <w:rPr>
                <w:rFonts w:ascii="微软雅黑" w:hAnsi="微软雅黑" w:eastAsia="微软雅黑" w:cs="微软雅黑"/>
                <w:color w:val="231F20"/>
                <w:spacing w:val="9"/>
                <w:sz w:val="20"/>
                <w:szCs w:val="20"/>
              </w:rPr>
              <w:t>通煤矿</w:t>
            </w:r>
          </w:p>
        </w:tc>
        <w:tc>
          <w:tcPr>
            <w:tcW w:w="1600" w:type="dxa"/>
            <w:tcBorders>
              <w:top w:val="single" w:color="000000" w:sz="2" w:space="0"/>
              <w:bottom w:val="single" w:color="000000" w:sz="2" w:space="0"/>
            </w:tcBorders>
            <w:vAlign w:val="top"/>
          </w:tcPr>
          <w:p>
            <w:pPr>
              <w:spacing w:before="205" w:line="167" w:lineRule="auto"/>
              <w:ind w:firstLine="462"/>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24</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1"/>
                <w:sz w:val="20"/>
                <w:szCs w:val="20"/>
              </w:rPr>
              <w:t>5</w:t>
            </w:r>
            <w:r>
              <w:rPr>
                <w:rFonts w:ascii="微软雅黑" w:hAnsi="微软雅黑" w:eastAsia="微软雅黑" w:cs="微软雅黑"/>
                <w:color w:val="231F20"/>
                <w:spacing w:val="-10"/>
                <w:sz w:val="20"/>
                <w:szCs w:val="20"/>
              </w:rPr>
              <w:t>071</w:t>
            </w:r>
          </w:p>
        </w:tc>
        <w:tc>
          <w:tcPr>
            <w:tcW w:w="1392" w:type="dxa"/>
            <w:tcBorders>
              <w:top w:val="single" w:color="000000" w:sz="2" w:space="0"/>
              <w:bottom w:val="single" w:color="000000" w:sz="2" w:space="0"/>
            </w:tcBorders>
            <w:vAlign w:val="top"/>
          </w:tcPr>
          <w:p>
            <w:pPr>
              <w:spacing w:before="176" w:line="184" w:lineRule="auto"/>
              <w:ind w:firstLine="27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地下开</w:t>
            </w:r>
            <w:r>
              <w:rPr>
                <w:rFonts w:ascii="微软雅黑" w:hAnsi="微软雅黑" w:eastAsia="微软雅黑" w:cs="微软雅黑"/>
                <w:color w:val="231F20"/>
                <w:spacing w:val="8"/>
                <w:sz w:val="20"/>
                <w:szCs w:val="20"/>
              </w:rPr>
              <w:t>采</w:t>
            </w:r>
          </w:p>
        </w:tc>
        <w:tc>
          <w:tcPr>
            <w:tcW w:w="1443" w:type="dxa"/>
            <w:tcBorders>
              <w:top w:val="single" w:color="000000" w:sz="2" w:space="0"/>
              <w:bottom w:val="single" w:color="000000" w:sz="2" w:space="0"/>
            </w:tcBorders>
            <w:vAlign w:val="top"/>
          </w:tcPr>
          <w:p>
            <w:pPr>
              <w:spacing w:before="207" w:line="165" w:lineRule="auto"/>
              <w:ind w:firstLine="62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90</w:t>
            </w:r>
          </w:p>
        </w:tc>
        <w:tc>
          <w:tcPr>
            <w:tcW w:w="1183" w:type="dxa"/>
            <w:tcBorders>
              <w:top w:val="single" w:color="000000" w:sz="2" w:space="0"/>
              <w:bottom w:val="single" w:color="000000" w:sz="2" w:space="0"/>
            </w:tcBorders>
            <w:vAlign w:val="top"/>
          </w:tcPr>
          <w:p>
            <w:pPr>
              <w:spacing w:before="175"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2022</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7" w:line="165" w:lineRule="auto"/>
              <w:ind w:firstLine="194"/>
              <w:rPr>
                <w:rFonts w:ascii="微软雅黑" w:hAnsi="微软雅黑" w:eastAsia="微软雅黑" w:cs="微软雅黑"/>
                <w:sz w:val="20"/>
                <w:szCs w:val="20"/>
              </w:rPr>
            </w:pPr>
            <w:r>
              <w:rPr>
                <w:rFonts w:ascii="微软雅黑" w:hAnsi="微软雅黑" w:eastAsia="微软雅黑" w:cs="微软雅黑"/>
                <w:color w:val="231F20"/>
                <w:sz w:val="20"/>
                <w:szCs w:val="20"/>
              </w:rPr>
              <w:t>9</w:t>
            </w:r>
          </w:p>
        </w:tc>
        <w:tc>
          <w:tcPr>
            <w:tcW w:w="2950" w:type="dxa"/>
            <w:tcBorders>
              <w:top w:val="single" w:color="000000" w:sz="2" w:space="0"/>
              <w:bottom w:val="single" w:color="000000" w:sz="2" w:space="0"/>
            </w:tcBorders>
            <w:vAlign w:val="top"/>
          </w:tcPr>
          <w:p>
            <w:pPr>
              <w:spacing w:before="52" w:line="170" w:lineRule="auto"/>
              <w:ind w:left="1259" w:right="107" w:hanging="115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鄂尔多斯市神通煤</w:t>
            </w:r>
            <w:r>
              <w:rPr>
                <w:rFonts w:ascii="微软雅黑" w:hAnsi="微软雅黑" w:eastAsia="微软雅黑" w:cs="微软雅黑"/>
                <w:color w:val="231F20"/>
                <w:spacing w:val="9"/>
                <w:sz w:val="20"/>
                <w:szCs w:val="20"/>
              </w:rPr>
              <w:t>炭有限公司</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9"/>
                <w:sz w:val="20"/>
                <w:szCs w:val="20"/>
              </w:rPr>
              <w:t>煤</w:t>
            </w:r>
            <w:r>
              <w:rPr>
                <w:rFonts w:ascii="微软雅黑" w:hAnsi="微软雅黑" w:eastAsia="微软雅黑" w:cs="微软雅黑"/>
                <w:color w:val="231F20"/>
                <w:spacing w:val="8"/>
                <w:sz w:val="20"/>
                <w:szCs w:val="20"/>
              </w:rPr>
              <w:t>矿</w:t>
            </w:r>
          </w:p>
        </w:tc>
        <w:tc>
          <w:tcPr>
            <w:tcW w:w="1600" w:type="dxa"/>
            <w:tcBorders>
              <w:top w:val="single" w:color="000000" w:sz="2" w:space="0"/>
              <w:bottom w:val="single" w:color="000000" w:sz="2" w:space="0"/>
            </w:tcBorders>
            <w:vAlign w:val="top"/>
          </w:tcPr>
          <w:p>
            <w:pPr>
              <w:spacing w:before="205" w:line="167" w:lineRule="auto"/>
              <w:ind w:firstLine="531"/>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3"/>
                <w:sz w:val="20"/>
                <w:szCs w:val="20"/>
              </w:rPr>
              <w:t>5065</w:t>
            </w:r>
          </w:p>
        </w:tc>
        <w:tc>
          <w:tcPr>
            <w:tcW w:w="1392" w:type="dxa"/>
            <w:tcBorders>
              <w:top w:val="single" w:color="000000" w:sz="2" w:space="0"/>
              <w:bottom w:val="single" w:color="000000" w:sz="2" w:space="0"/>
            </w:tcBorders>
            <w:vAlign w:val="top"/>
          </w:tcPr>
          <w:p>
            <w:pPr>
              <w:spacing w:before="176" w:line="184" w:lineRule="auto"/>
              <w:ind w:firstLine="27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地下开</w:t>
            </w:r>
            <w:r>
              <w:rPr>
                <w:rFonts w:ascii="微软雅黑" w:hAnsi="微软雅黑" w:eastAsia="微软雅黑" w:cs="微软雅黑"/>
                <w:color w:val="231F20"/>
                <w:spacing w:val="8"/>
                <w:sz w:val="20"/>
                <w:szCs w:val="20"/>
              </w:rPr>
              <w:t>采</w:t>
            </w:r>
          </w:p>
        </w:tc>
        <w:tc>
          <w:tcPr>
            <w:tcW w:w="1443" w:type="dxa"/>
            <w:tcBorders>
              <w:top w:val="single" w:color="000000" w:sz="2" w:space="0"/>
              <w:bottom w:val="single" w:color="000000" w:sz="2" w:space="0"/>
            </w:tcBorders>
            <w:vAlign w:val="top"/>
          </w:tcPr>
          <w:p>
            <w:pPr>
              <w:spacing w:before="207" w:line="165" w:lineRule="auto"/>
              <w:ind w:firstLine="62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90</w:t>
            </w:r>
          </w:p>
        </w:tc>
        <w:tc>
          <w:tcPr>
            <w:tcW w:w="1183" w:type="dxa"/>
            <w:tcBorders>
              <w:top w:val="single" w:color="000000" w:sz="2" w:space="0"/>
              <w:bottom w:val="single" w:color="000000" w:sz="2" w:space="0"/>
            </w:tcBorders>
            <w:vAlign w:val="top"/>
          </w:tcPr>
          <w:p>
            <w:pPr>
              <w:spacing w:before="175"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2022</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7" w:line="164" w:lineRule="auto"/>
              <w:ind w:firstLine="159"/>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0</w:t>
            </w:r>
          </w:p>
        </w:tc>
        <w:tc>
          <w:tcPr>
            <w:tcW w:w="2950" w:type="dxa"/>
            <w:tcBorders>
              <w:top w:val="single" w:color="000000" w:sz="2" w:space="0"/>
              <w:bottom w:val="single" w:color="000000" w:sz="2" w:space="0"/>
            </w:tcBorders>
            <w:vAlign w:val="top"/>
          </w:tcPr>
          <w:p>
            <w:pPr>
              <w:spacing w:before="52" w:line="170" w:lineRule="auto"/>
              <w:ind w:left="1049" w:right="107" w:hanging="94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鄂尔多斯市腾远煤</w:t>
            </w:r>
            <w:r>
              <w:rPr>
                <w:rFonts w:ascii="微软雅黑" w:hAnsi="微软雅黑" w:eastAsia="微软雅黑" w:cs="微软雅黑"/>
                <w:color w:val="231F20"/>
                <w:spacing w:val="9"/>
                <w:sz w:val="20"/>
                <w:szCs w:val="20"/>
              </w:rPr>
              <w:t>炭有限责任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w:t>
            </w:r>
            <w:r>
              <w:rPr>
                <w:rFonts w:ascii="微软雅黑" w:hAnsi="微软雅黑" w:eastAsia="微软雅黑" w:cs="微软雅黑"/>
                <w:color w:val="231F20"/>
                <w:spacing w:val="9"/>
                <w:sz w:val="20"/>
                <w:szCs w:val="20"/>
              </w:rPr>
              <w:t>司煤矿</w:t>
            </w:r>
          </w:p>
        </w:tc>
        <w:tc>
          <w:tcPr>
            <w:tcW w:w="1600" w:type="dxa"/>
            <w:tcBorders>
              <w:top w:val="single" w:color="000000" w:sz="2" w:space="0"/>
              <w:bottom w:val="single" w:color="000000" w:sz="2" w:space="0"/>
            </w:tcBorders>
            <w:vAlign w:val="top"/>
          </w:tcPr>
          <w:p>
            <w:pPr>
              <w:spacing w:before="206" w:line="165" w:lineRule="auto"/>
              <w:ind w:firstLine="619"/>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9"/>
                <w:sz w:val="20"/>
                <w:szCs w:val="20"/>
              </w:rPr>
              <w:t>2</w:t>
            </w:r>
            <w:r>
              <w:rPr>
                <w:rFonts w:ascii="微软雅黑" w:hAnsi="微软雅黑" w:eastAsia="微软雅黑" w:cs="微软雅黑"/>
                <w:color w:val="231F20"/>
                <w:spacing w:val="-8"/>
                <w:sz w:val="20"/>
                <w:szCs w:val="20"/>
              </w:rPr>
              <w:t>5</w:t>
            </w:r>
          </w:p>
        </w:tc>
        <w:tc>
          <w:tcPr>
            <w:tcW w:w="1392" w:type="dxa"/>
            <w:tcBorders>
              <w:top w:val="single" w:color="000000" w:sz="2" w:space="0"/>
              <w:bottom w:val="single" w:color="000000" w:sz="2" w:space="0"/>
            </w:tcBorders>
            <w:vAlign w:val="top"/>
          </w:tcPr>
          <w:p>
            <w:pPr>
              <w:spacing w:before="177"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6"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6"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2023</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9" w:line="165" w:lineRule="auto"/>
              <w:ind w:firstLine="159"/>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1</w:t>
            </w:r>
          </w:p>
        </w:tc>
        <w:tc>
          <w:tcPr>
            <w:tcW w:w="2950" w:type="dxa"/>
            <w:tcBorders>
              <w:top w:val="single" w:color="000000" w:sz="2" w:space="0"/>
              <w:bottom w:val="single" w:color="000000" w:sz="2" w:space="0"/>
            </w:tcBorders>
            <w:vAlign w:val="top"/>
          </w:tcPr>
          <w:p>
            <w:pPr>
              <w:spacing w:before="52" w:line="170" w:lineRule="auto"/>
              <w:ind w:left="957" w:right="107" w:hanging="830"/>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中国神华能源股份有限责任公</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司万利一</w:t>
            </w:r>
            <w:r>
              <w:rPr>
                <w:rFonts w:ascii="微软雅黑" w:hAnsi="微软雅黑" w:eastAsia="微软雅黑" w:cs="微软雅黑"/>
                <w:color w:val="231F20"/>
                <w:spacing w:val="6"/>
                <w:sz w:val="20"/>
                <w:szCs w:val="20"/>
              </w:rPr>
              <w:t>矿</w:t>
            </w:r>
          </w:p>
        </w:tc>
        <w:tc>
          <w:tcPr>
            <w:tcW w:w="1600" w:type="dxa"/>
            <w:tcBorders>
              <w:top w:val="single" w:color="000000" w:sz="2" w:space="0"/>
              <w:bottom w:val="single" w:color="000000" w:sz="2" w:space="0"/>
            </w:tcBorders>
            <w:vAlign w:val="top"/>
          </w:tcPr>
          <w:p>
            <w:pPr>
              <w:spacing w:before="206" w:line="167" w:lineRule="auto"/>
              <w:ind w:firstLine="479"/>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w:t>
            </w: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3"/>
                <w:sz w:val="20"/>
                <w:szCs w:val="20"/>
              </w:rPr>
              <w:t>6438</w:t>
            </w:r>
          </w:p>
        </w:tc>
        <w:tc>
          <w:tcPr>
            <w:tcW w:w="1392" w:type="dxa"/>
            <w:tcBorders>
              <w:top w:val="single" w:color="000000" w:sz="2" w:space="0"/>
              <w:bottom w:val="single" w:color="000000" w:sz="2" w:space="0"/>
            </w:tcBorders>
            <w:vAlign w:val="top"/>
          </w:tcPr>
          <w:p>
            <w:pPr>
              <w:spacing w:before="178" w:line="184" w:lineRule="auto"/>
              <w:ind w:firstLine="277"/>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地下开</w:t>
            </w:r>
            <w:r>
              <w:rPr>
                <w:rFonts w:ascii="微软雅黑" w:hAnsi="微软雅黑" w:eastAsia="微软雅黑" w:cs="微软雅黑"/>
                <w:color w:val="231F20"/>
                <w:spacing w:val="8"/>
                <w:sz w:val="20"/>
                <w:szCs w:val="20"/>
              </w:rPr>
              <w:t>采</w:t>
            </w:r>
          </w:p>
        </w:tc>
        <w:tc>
          <w:tcPr>
            <w:tcW w:w="1443" w:type="dxa"/>
            <w:tcBorders>
              <w:top w:val="single" w:color="000000" w:sz="2" w:space="0"/>
              <w:bottom w:val="single" w:color="000000" w:sz="2" w:space="0"/>
            </w:tcBorders>
            <w:vAlign w:val="top"/>
          </w:tcPr>
          <w:p>
            <w:pPr>
              <w:spacing w:before="207"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7"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2023</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497" w:type="dxa"/>
            <w:tcBorders>
              <w:top w:val="single" w:color="000000" w:sz="2" w:space="0"/>
              <w:bottom w:val="single" w:color="000000" w:sz="2" w:space="0"/>
            </w:tcBorders>
            <w:vAlign w:val="top"/>
          </w:tcPr>
          <w:p>
            <w:pPr>
              <w:spacing w:before="209" w:line="165" w:lineRule="auto"/>
              <w:ind w:firstLine="159"/>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2</w:t>
            </w:r>
          </w:p>
        </w:tc>
        <w:tc>
          <w:tcPr>
            <w:tcW w:w="2950" w:type="dxa"/>
            <w:tcBorders>
              <w:top w:val="single" w:color="000000" w:sz="2" w:space="0"/>
              <w:bottom w:val="single" w:color="000000" w:sz="2" w:space="0"/>
            </w:tcBorders>
            <w:vAlign w:val="top"/>
          </w:tcPr>
          <w:p>
            <w:pPr>
              <w:spacing w:before="53" w:line="170" w:lineRule="auto"/>
              <w:ind w:left="1049" w:right="107" w:hanging="943"/>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鄂尔多斯市金阳煤</w:t>
            </w:r>
            <w:r>
              <w:rPr>
                <w:rFonts w:ascii="微软雅黑" w:hAnsi="微软雅黑" w:eastAsia="微软雅黑" w:cs="微软雅黑"/>
                <w:color w:val="231F20"/>
                <w:spacing w:val="9"/>
                <w:sz w:val="20"/>
                <w:szCs w:val="20"/>
              </w:rPr>
              <w:t>炭有限责任</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公</w:t>
            </w:r>
            <w:r>
              <w:rPr>
                <w:rFonts w:ascii="微软雅黑" w:hAnsi="微软雅黑" w:eastAsia="微软雅黑" w:cs="微软雅黑"/>
                <w:color w:val="231F20"/>
                <w:spacing w:val="9"/>
                <w:sz w:val="20"/>
                <w:szCs w:val="20"/>
              </w:rPr>
              <w:t>司煤矿</w:t>
            </w:r>
          </w:p>
        </w:tc>
        <w:tc>
          <w:tcPr>
            <w:tcW w:w="1600" w:type="dxa"/>
            <w:tcBorders>
              <w:top w:val="single" w:color="000000" w:sz="2" w:space="0"/>
              <w:bottom w:val="single" w:color="000000" w:sz="2" w:space="0"/>
            </w:tcBorders>
            <w:vAlign w:val="top"/>
          </w:tcPr>
          <w:p>
            <w:pPr>
              <w:spacing w:before="207" w:line="167" w:lineRule="auto"/>
              <w:ind w:firstLine="511"/>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4</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2</w:t>
            </w:r>
            <w:r>
              <w:rPr>
                <w:rFonts w:ascii="微软雅黑" w:hAnsi="微软雅黑" w:eastAsia="微软雅黑" w:cs="微软雅黑"/>
                <w:color w:val="231F20"/>
                <w:spacing w:val="-9"/>
                <w:sz w:val="20"/>
                <w:szCs w:val="20"/>
              </w:rPr>
              <w:t>603</w:t>
            </w:r>
          </w:p>
        </w:tc>
        <w:tc>
          <w:tcPr>
            <w:tcW w:w="1392" w:type="dxa"/>
            <w:tcBorders>
              <w:top w:val="single" w:color="000000" w:sz="2" w:space="0"/>
              <w:bottom w:val="single" w:color="000000" w:sz="2" w:space="0"/>
            </w:tcBorders>
            <w:vAlign w:val="top"/>
          </w:tcPr>
          <w:p>
            <w:pPr>
              <w:spacing w:before="178"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9" w:line="164" w:lineRule="auto"/>
              <w:ind w:firstLine="586"/>
              <w:rPr>
                <w:rFonts w:ascii="微软雅黑" w:hAnsi="微软雅黑" w:eastAsia="微软雅黑" w:cs="微软雅黑"/>
                <w:sz w:val="20"/>
                <w:szCs w:val="20"/>
              </w:rPr>
            </w:pPr>
            <w:r>
              <w:rPr>
                <w:rFonts w:ascii="微软雅黑" w:hAnsi="微软雅黑" w:eastAsia="微软雅黑" w:cs="微软雅黑"/>
                <w:color w:val="231F20"/>
                <w:spacing w:val="-14"/>
                <w:sz w:val="20"/>
                <w:szCs w:val="20"/>
              </w:rPr>
              <w:t>120</w:t>
            </w:r>
          </w:p>
        </w:tc>
        <w:tc>
          <w:tcPr>
            <w:tcW w:w="1183" w:type="dxa"/>
            <w:tcBorders>
              <w:top w:val="single" w:color="000000" w:sz="2" w:space="0"/>
              <w:bottom w:val="single" w:color="000000" w:sz="2" w:space="0"/>
            </w:tcBorders>
            <w:vAlign w:val="top"/>
          </w:tcPr>
          <w:p>
            <w:pPr>
              <w:spacing w:before="177"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97" w:type="dxa"/>
            <w:tcBorders>
              <w:top w:val="single" w:color="000000" w:sz="2" w:space="0"/>
              <w:bottom w:val="single" w:color="000000" w:sz="2" w:space="0"/>
            </w:tcBorders>
            <w:vAlign w:val="top"/>
          </w:tcPr>
          <w:p>
            <w:pPr>
              <w:spacing w:before="208" w:line="164" w:lineRule="auto"/>
              <w:ind w:firstLine="159"/>
              <w:rPr>
                <w:rFonts w:ascii="微软雅黑" w:hAnsi="微软雅黑" w:eastAsia="微软雅黑" w:cs="微软雅黑"/>
                <w:sz w:val="20"/>
                <w:szCs w:val="20"/>
              </w:rPr>
            </w:pPr>
            <w:r>
              <w:rPr>
                <w:rFonts w:ascii="微软雅黑" w:hAnsi="微软雅黑" w:eastAsia="微软雅黑" w:cs="微软雅黑"/>
                <w:color w:val="231F20"/>
                <w:spacing w:val="-13"/>
                <w:sz w:val="20"/>
                <w:szCs w:val="20"/>
              </w:rPr>
              <w:t>1</w:t>
            </w:r>
            <w:r>
              <w:rPr>
                <w:rFonts w:ascii="微软雅黑" w:hAnsi="微软雅黑" w:eastAsia="微软雅黑" w:cs="微软雅黑"/>
                <w:color w:val="231F20"/>
                <w:spacing w:val="-12"/>
                <w:sz w:val="20"/>
                <w:szCs w:val="20"/>
              </w:rPr>
              <w:t>3</w:t>
            </w:r>
          </w:p>
        </w:tc>
        <w:tc>
          <w:tcPr>
            <w:tcW w:w="2950" w:type="dxa"/>
            <w:tcBorders>
              <w:top w:val="single" w:color="000000" w:sz="2" w:space="0"/>
              <w:bottom w:val="single" w:color="000000" w:sz="2" w:space="0"/>
            </w:tcBorders>
            <w:vAlign w:val="top"/>
          </w:tcPr>
          <w:p>
            <w:pPr>
              <w:spacing w:before="52" w:line="170" w:lineRule="auto"/>
              <w:ind w:left="1167" w:right="107" w:hanging="1039"/>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内蒙古八宝沟煤炭有限责任</w:t>
            </w:r>
            <w:r>
              <w:rPr>
                <w:rFonts w:ascii="微软雅黑" w:hAnsi="微软雅黑" w:eastAsia="微软雅黑" w:cs="微软雅黑"/>
                <w:color w:val="231F20"/>
                <w:spacing w:val="7"/>
                <w:sz w:val="20"/>
                <w:szCs w:val="20"/>
              </w:rPr>
              <w:t>公</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司煤</w:t>
            </w:r>
            <w:r>
              <w:rPr>
                <w:rFonts w:ascii="微软雅黑" w:hAnsi="微软雅黑" w:eastAsia="微软雅黑" w:cs="微软雅黑"/>
                <w:color w:val="231F20"/>
                <w:spacing w:val="4"/>
                <w:sz w:val="20"/>
                <w:szCs w:val="20"/>
              </w:rPr>
              <w:t>矿</w:t>
            </w:r>
          </w:p>
        </w:tc>
        <w:tc>
          <w:tcPr>
            <w:tcW w:w="1600" w:type="dxa"/>
            <w:tcBorders>
              <w:top w:val="single" w:color="000000" w:sz="2" w:space="0"/>
              <w:bottom w:val="single" w:color="000000" w:sz="2" w:space="0"/>
            </w:tcBorders>
            <w:vAlign w:val="top"/>
          </w:tcPr>
          <w:p>
            <w:pPr>
              <w:spacing w:before="207" w:line="165" w:lineRule="auto"/>
              <w:ind w:firstLine="51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6</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10"/>
                <w:sz w:val="20"/>
                <w:szCs w:val="20"/>
              </w:rPr>
              <w:t>6418</w:t>
            </w:r>
          </w:p>
        </w:tc>
        <w:tc>
          <w:tcPr>
            <w:tcW w:w="1392" w:type="dxa"/>
            <w:tcBorders>
              <w:top w:val="single" w:color="000000" w:sz="2" w:space="0"/>
              <w:bottom w:val="single" w:color="000000" w:sz="2" w:space="0"/>
            </w:tcBorders>
            <w:vAlign w:val="top"/>
          </w:tcPr>
          <w:p>
            <w:pPr>
              <w:spacing w:before="178"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7"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7"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497" w:type="dxa"/>
            <w:tcBorders>
              <w:top w:val="single" w:color="000000" w:sz="2" w:space="0"/>
              <w:bottom w:val="single" w:color="000000" w:sz="2" w:space="0"/>
            </w:tcBorders>
            <w:vAlign w:val="top"/>
          </w:tcPr>
          <w:p>
            <w:pPr>
              <w:spacing w:before="165" w:line="274" w:lineRule="exact"/>
              <w:ind w:firstLine="35"/>
              <w:rPr>
                <w:rFonts w:ascii="黑体" w:hAnsi="黑体" w:eastAsia="黑体" w:cs="黑体"/>
                <w:sz w:val="20"/>
                <w:szCs w:val="20"/>
              </w:rPr>
            </w:pPr>
            <w:r>
              <w:rPr>
                <w:rFonts w:ascii="黑体" w:hAnsi="黑体" w:eastAsia="黑体" w:cs="黑体"/>
                <w:color w:val="231F20"/>
                <w:spacing w:val="8"/>
                <w:position w:val="1"/>
                <w:sz w:val="20"/>
                <w:szCs w:val="20"/>
              </w:rPr>
              <w:t>序</w:t>
            </w:r>
            <w:r>
              <w:rPr>
                <w:rFonts w:ascii="黑体" w:hAnsi="黑体" w:eastAsia="黑体" w:cs="黑体"/>
                <w:color w:val="231F20"/>
                <w:spacing w:val="7"/>
                <w:position w:val="1"/>
                <w:sz w:val="20"/>
                <w:szCs w:val="20"/>
              </w:rPr>
              <w:t>号</w:t>
            </w:r>
          </w:p>
        </w:tc>
        <w:tc>
          <w:tcPr>
            <w:tcW w:w="2950" w:type="dxa"/>
            <w:tcBorders>
              <w:top w:val="single" w:color="000000" w:sz="2" w:space="0"/>
              <w:bottom w:val="single" w:color="000000" w:sz="2" w:space="0"/>
            </w:tcBorders>
            <w:vAlign w:val="top"/>
          </w:tcPr>
          <w:p>
            <w:pPr>
              <w:spacing w:before="55" w:line="171" w:lineRule="auto"/>
              <w:ind w:left="751" w:right="107" w:hanging="645"/>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鄂尔多斯市东胜区</w:t>
            </w:r>
            <w:r>
              <w:rPr>
                <w:rFonts w:ascii="微软雅黑" w:hAnsi="微软雅黑" w:eastAsia="微软雅黑" w:cs="微软雅黑"/>
                <w:color w:val="231F20"/>
                <w:spacing w:val="9"/>
                <w:sz w:val="20"/>
                <w:szCs w:val="20"/>
              </w:rPr>
              <w:t>鑫源煤炭有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8"/>
                <w:sz w:val="20"/>
                <w:szCs w:val="20"/>
              </w:rPr>
              <w:t>限</w:t>
            </w:r>
            <w:r>
              <w:rPr>
                <w:rFonts w:ascii="微软雅黑" w:hAnsi="微软雅黑" w:eastAsia="微软雅黑" w:cs="微软雅黑"/>
                <w:color w:val="231F20"/>
                <w:spacing w:val="7"/>
                <w:sz w:val="20"/>
                <w:szCs w:val="20"/>
              </w:rPr>
              <w:t>责任公司煤矿</w:t>
            </w:r>
          </w:p>
        </w:tc>
        <w:tc>
          <w:tcPr>
            <w:tcW w:w="1600" w:type="dxa"/>
            <w:tcBorders>
              <w:top w:val="single" w:color="000000" w:sz="2" w:space="0"/>
              <w:bottom w:val="single" w:color="000000" w:sz="2" w:space="0"/>
            </w:tcBorders>
            <w:vAlign w:val="top"/>
          </w:tcPr>
          <w:p>
            <w:pPr>
              <w:spacing w:before="207" w:line="165" w:lineRule="auto"/>
              <w:ind w:firstLine="567"/>
              <w:rPr>
                <w:rFonts w:ascii="微软雅黑" w:hAnsi="微软雅黑" w:eastAsia="微软雅黑" w:cs="微软雅黑"/>
                <w:sz w:val="20"/>
                <w:szCs w:val="20"/>
              </w:rPr>
            </w:pPr>
            <w:r>
              <w:rPr>
                <w:rFonts w:ascii="微软雅黑" w:hAnsi="微软雅黑" w:eastAsia="微软雅黑" w:cs="微软雅黑"/>
                <w:color w:val="231F20"/>
                <w:spacing w:val="-10"/>
                <w:sz w:val="20"/>
                <w:szCs w:val="20"/>
              </w:rPr>
              <w:t>6</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
                <w:sz w:val="20"/>
                <w:szCs w:val="20"/>
              </w:rPr>
              <w:t>0</w:t>
            </w:r>
            <w:r>
              <w:rPr>
                <w:rFonts w:ascii="微软雅黑" w:hAnsi="微软雅黑" w:eastAsia="微软雅黑" w:cs="微软雅黑"/>
                <w:color w:val="231F20"/>
                <w:spacing w:val="-9"/>
                <w:sz w:val="20"/>
                <w:szCs w:val="20"/>
              </w:rPr>
              <w:t>57</w:t>
            </w:r>
          </w:p>
        </w:tc>
        <w:tc>
          <w:tcPr>
            <w:tcW w:w="1392" w:type="dxa"/>
            <w:tcBorders>
              <w:top w:val="single" w:color="000000" w:sz="2" w:space="0"/>
              <w:bottom w:val="single" w:color="000000" w:sz="2" w:space="0"/>
            </w:tcBorders>
            <w:vAlign w:val="top"/>
          </w:tcPr>
          <w:p>
            <w:pPr>
              <w:spacing w:before="178" w:line="184" w:lineRule="auto"/>
              <w:ind w:firstLine="276"/>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露天开采</w:t>
            </w:r>
          </w:p>
        </w:tc>
        <w:tc>
          <w:tcPr>
            <w:tcW w:w="1443" w:type="dxa"/>
            <w:tcBorders>
              <w:top w:val="single" w:color="000000" w:sz="2" w:space="0"/>
              <w:bottom w:val="single" w:color="000000" w:sz="2" w:space="0"/>
            </w:tcBorders>
            <w:vAlign w:val="top"/>
          </w:tcPr>
          <w:p>
            <w:pPr>
              <w:spacing w:before="207" w:line="165" w:lineRule="auto"/>
              <w:ind w:firstLine="622"/>
              <w:rPr>
                <w:rFonts w:ascii="微软雅黑" w:hAnsi="微软雅黑" w:eastAsia="微软雅黑" w:cs="微软雅黑"/>
                <w:sz w:val="20"/>
                <w:szCs w:val="20"/>
              </w:rPr>
            </w:pPr>
            <w:r>
              <w:rPr>
                <w:rFonts w:ascii="微软雅黑" w:hAnsi="微软雅黑" w:eastAsia="微软雅黑" w:cs="微软雅黑"/>
                <w:color w:val="231F20"/>
                <w:spacing w:val="-9"/>
                <w:sz w:val="20"/>
                <w:szCs w:val="20"/>
              </w:rPr>
              <w:t>6</w:t>
            </w:r>
            <w:r>
              <w:rPr>
                <w:rFonts w:ascii="微软雅黑" w:hAnsi="微软雅黑" w:eastAsia="微软雅黑" w:cs="微软雅黑"/>
                <w:color w:val="231F20"/>
                <w:spacing w:val="-8"/>
                <w:sz w:val="20"/>
                <w:szCs w:val="20"/>
              </w:rPr>
              <w:t>0</w:t>
            </w:r>
          </w:p>
        </w:tc>
        <w:tc>
          <w:tcPr>
            <w:tcW w:w="1183" w:type="dxa"/>
            <w:tcBorders>
              <w:top w:val="single" w:color="000000" w:sz="2" w:space="0"/>
              <w:bottom w:val="single" w:color="000000" w:sz="2" w:space="0"/>
            </w:tcBorders>
            <w:vAlign w:val="top"/>
          </w:tcPr>
          <w:p>
            <w:pPr>
              <w:spacing w:before="177" w:line="185" w:lineRule="auto"/>
              <w:ind w:firstLine="268"/>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2024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年</w:t>
            </w:r>
          </w:p>
        </w:tc>
      </w:tr>
    </w:tbl>
    <w:p>
      <w:pPr>
        <w:rPr>
          <w:rFonts w:ascii="Arial"/>
          <w:sz w:val="21"/>
        </w:rPr>
      </w:pPr>
    </w:p>
    <w:p>
      <w:pPr>
        <w:sectPr>
          <w:headerReference r:id="rId28" w:type="default"/>
          <w:pgSz w:w="11906" w:h="16838"/>
          <w:pgMar w:top="1680" w:right="1412" w:bottom="400" w:left="1417" w:header="1384" w:footer="0" w:gutter="0"/>
        </w:sect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50" w:line="216" w:lineRule="auto"/>
        <w:ind w:firstLine="3456"/>
        <w:rPr>
          <w:rFonts w:ascii="微软雅黑" w:hAnsi="微软雅黑" w:eastAsia="微软雅黑" w:cs="微软雅黑"/>
          <w:sz w:val="35"/>
          <w:szCs w:val="35"/>
        </w:rPr>
      </w:pPr>
      <w:r>
        <w:rPr>
          <w:rFonts w:ascii="微软雅黑" w:hAnsi="微软雅黑" w:eastAsia="微软雅黑" w:cs="微软雅黑"/>
          <w:color w:val="231F20"/>
          <w:spacing w:val="10"/>
          <w:sz w:val="35"/>
          <w:szCs w:val="35"/>
        </w:rPr>
        <w:t>规划编制</w:t>
      </w:r>
      <w:r>
        <w:rPr>
          <w:rFonts w:ascii="微软雅黑" w:hAnsi="微软雅黑" w:eastAsia="微软雅黑" w:cs="微软雅黑"/>
          <w:color w:val="231F20"/>
          <w:spacing w:val="9"/>
          <w:sz w:val="35"/>
          <w:szCs w:val="35"/>
        </w:rPr>
        <w:t>说明</w:t>
      </w:r>
    </w:p>
    <w:p>
      <w:pPr>
        <w:spacing w:before="121" w:line="327" w:lineRule="exact"/>
        <w:ind w:firstLine="433"/>
        <w:rPr>
          <w:rFonts w:ascii="黑体" w:hAnsi="黑体" w:eastAsia="黑体" w:cs="黑体"/>
          <w:sz w:val="20"/>
          <w:szCs w:val="20"/>
        </w:rPr>
      </w:pPr>
      <w:r>
        <w:rPr>
          <w:rFonts w:ascii="黑体" w:hAnsi="黑体" w:eastAsia="黑体" w:cs="黑体"/>
          <w:color w:val="231F20"/>
          <w:position w:val="2"/>
          <w:sz w:val="20"/>
          <w:szCs w:val="20"/>
        </w:rPr>
        <w:t>一</w:t>
      </w:r>
      <w:r>
        <w:rPr>
          <w:rFonts w:ascii="黑体" w:hAnsi="黑体" w:eastAsia="黑体" w:cs="黑体"/>
          <w:color w:val="231F20"/>
          <w:spacing w:val="-19"/>
          <w:position w:val="2"/>
          <w:sz w:val="20"/>
          <w:szCs w:val="20"/>
        </w:rPr>
        <w:t>、</w:t>
      </w:r>
      <w:r>
        <w:rPr>
          <w:rFonts w:ascii="黑体" w:hAnsi="黑体" w:eastAsia="黑体" w:cs="黑体"/>
          <w:color w:val="231F20"/>
          <w:position w:val="2"/>
          <w:sz w:val="20"/>
          <w:szCs w:val="20"/>
        </w:rPr>
        <w:t>规划编制的必要性</w:t>
      </w:r>
    </w:p>
    <w:p>
      <w:pPr>
        <w:spacing w:before="3" w:line="219" w:lineRule="auto"/>
        <w:ind w:left="3" w:right="52" w:firstLine="422"/>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环境是人类社会生存和发展的物质基础</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矿产资源的开发利用过程对环境</w:t>
      </w:r>
      <w:r>
        <w:rPr>
          <w:rFonts w:ascii="微软雅黑" w:hAnsi="微软雅黑" w:eastAsia="微软雅黑" w:cs="微软雅黑"/>
          <w:color w:val="231F20"/>
          <w:spacing w:val="5"/>
          <w:sz w:val="20"/>
          <w:szCs w:val="20"/>
        </w:rPr>
        <w:t>产生极大的影响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5"/>
          <w:sz w:val="20"/>
          <w:szCs w:val="20"/>
        </w:rPr>
        <w:t>在环</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境问题日益严峻的形势下</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制定绿色矿山建设规划</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是确保矿山地质环境有序得到治理的保证</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是实</w:t>
      </w:r>
      <w:r>
        <w:rPr>
          <w:rFonts w:ascii="微软雅黑" w:hAnsi="微软雅黑" w:eastAsia="微软雅黑" w:cs="微软雅黑"/>
          <w:color w:val="231F20"/>
          <w:sz w:val="20"/>
          <w:szCs w:val="20"/>
        </w:rPr>
        <w:t xml:space="preserve"> 现“在保护中开发</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在开发中保护”原则的必要条件</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是矿山地质环境治理和管理的重要依据</w:t>
      </w:r>
      <w:r>
        <w:rPr>
          <w:rFonts w:ascii="微软雅黑" w:hAnsi="微软雅黑" w:eastAsia="微软雅黑" w:cs="微软雅黑"/>
          <w:color w:val="231F20"/>
          <w:spacing w:val="-1"/>
          <w:sz w:val="20"/>
          <w:szCs w:val="20"/>
        </w:rPr>
        <w:t>。</w:t>
      </w:r>
    </w:p>
    <w:p>
      <w:pPr>
        <w:spacing w:before="5" w:line="220" w:lineRule="auto"/>
        <w:ind w:left="3" w:right="52" w:firstLine="33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1</w:t>
      </w:r>
      <w:r>
        <w:rPr>
          <w:rFonts w:ascii="微软雅黑" w:hAnsi="微软雅黑" w:eastAsia="微软雅黑" w:cs="微软雅黑"/>
          <w:color w:val="231F20"/>
          <w:spacing w:val="4"/>
          <w:sz w:val="20"/>
          <w:szCs w:val="20"/>
        </w:rPr>
        <w:t>）绿色矿山建设是实现生态文明建设的</w:t>
      </w:r>
      <w:r>
        <w:rPr>
          <w:rFonts w:ascii="微软雅黑" w:hAnsi="微软雅黑" w:eastAsia="微软雅黑" w:cs="微软雅黑"/>
          <w:color w:val="231F20"/>
          <w:spacing w:val="3"/>
          <w:sz w:val="20"/>
          <w:szCs w:val="20"/>
        </w:rPr>
        <w:t>必然要求</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也是实现可持续发展的必然选择</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3"/>
          <w:sz w:val="20"/>
          <w:szCs w:val="20"/>
        </w:rPr>
        <w:t>东胜区矿</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产资源丰富，矿山地质环境问题较多，其中以</w:t>
      </w:r>
      <w:r>
        <w:rPr>
          <w:rFonts w:ascii="微软雅黑" w:hAnsi="微软雅黑" w:eastAsia="微软雅黑" w:cs="微软雅黑"/>
          <w:color w:val="231F20"/>
          <w:spacing w:val="1"/>
          <w:sz w:val="20"/>
          <w:szCs w:val="20"/>
        </w:rPr>
        <w:t>地质地貌景观破坏</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采空塌陷</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排土场占用破坏土地等环</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境问题最为突出，成为影响东胜区生态建设的主要因素</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。根据东胜</w:t>
      </w:r>
      <w:r>
        <w:rPr>
          <w:rFonts w:ascii="微软雅黑" w:hAnsi="微软雅黑" w:eastAsia="微软雅黑" w:cs="微软雅黑"/>
          <w:color w:val="231F20"/>
          <w:spacing w:val="4"/>
          <w:sz w:val="20"/>
          <w:szCs w:val="20"/>
        </w:rPr>
        <w:t>区矿山地质环境现状</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按照自治区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和鄂尔多斯市绿色矿山建设的要求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为促进经济社会的全面协调</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可持续发展</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必须加强矿山地质环</w:t>
      </w:r>
      <w:r>
        <w:rPr>
          <w:rFonts w:ascii="微软雅黑" w:hAnsi="微软雅黑" w:eastAsia="微软雅黑" w:cs="微软雅黑"/>
          <w:color w:val="231F20"/>
          <w:sz w:val="20"/>
          <w:szCs w:val="20"/>
        </w:rPr>
        <w:t xml:space="preserve"> 境治理工作 </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因此</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开展绿色矿山建设规划编制工作势在必行。</w:t>
      </w:r>
    </w:p>
    <w:p>
      <w:pPr>
        <w:spacing w:before="5" w:line="219" w:lineRule="auto"/>
        <w:ind w:left="3" w:right="52" w:firstLine="339"/>
        <w:rPr>
          <w:rFonts w:ascii="微软雅黑" w:hAnsi="微软雅黑" w:eastAsia="微软雅黑" w:cs="微软雅黑"/>
          <w:sz w:val="20"/>
          <w:szCs w:val="20"/>
        </w:rPr>
      </w:pPr>
      <w:r>
        <w:rPr>
          <w:rFonts w:ascii="微软雅黑" w:hAnsi="微软雅黑" w:eastAsia="微软雅黑" w:cs="微软雅黑"/>
          <w:color w:val="231F20"/>
          <w:sz w:val="20"/>
          <w:szCs w:val="20"/>
        </w:rPr>
        <w:t>（2</w:t>
      </w:r>
      <w:r>
        <w:rPr>
          <w:rFonts w:ascii="微软雅黑" w:hAnsi="微软雅黑" w:eastAsia="微软雅黑" w:cs="微软雅黑"/>
          <w:color w:val="231F20"/>
          <w:spacing w:val="-95"/>
          <w:sz w:val="20"/>
          <w:szCs w:val="20"/>
        </w:rPr>
        <w:t>）</w:t>
      </w:r>
      <w:r>
        <w:rPr>
          <w:rFonts w:ascii="微软雅黑" w:hAnsi="微软雅黑" w:eastAsia="微软雅黑" w:cs="微软雅黑"/>
          <w:color w:val="231F20"/>
          <w:sz w:val="20"/>
          <w:szCs w:val="20"/>
        </w:rPr>
        <w:t>绿色矿山建设是建设“北方绿色屏障”和“内蒙古亮丽风景线”的重要组成部分</w:t>
      </w:r>
      <w:r>
        <w:rPr>
          <w:rFonts w:ascii="微软雅黑" w:hAnsi="微软雅黑" w:eastAsia="微软雅黑" w:cs="微软雅黑"/>
          <w:color w:val="231F20"/>
          <w:spacing w:val="-95"/>
          <w:sz w:val="20"/>
          <w:szCs w:val="20"/>
        </w:rPr>
        <w:t>，</w:t>
      </w:r>
      <w:r>
        <w:rPr>
          <w:rFonts w:ascii="微软雅黑" w:hAnsi="微软雅黑" w:eastAsia="微软雅黑" w:cs="微软雅黑"/>
          <w:color w:val="231F20"/>
          <w:sz w:val="20"/>
          <w:szCs w:val="20"/>
        </w:rPr>
        <w:t xml:space="preserve">对西部生态环 </w:t>
      </w:r>
      <w:r>
        <w:rPr>
          <w:rFonts w:ascii="微软雅黑" w:hAnsi="微软雅黑" w:eastAsia="微软雅黑" w:cs="微软雅黑"/>
          <w:color w:val="231F20"/>
          <w:spacing w:val="7"/>
          <w:sz w:val="20"/>
          <w:szCs w:val="20"/>
        </w:rPr>
        <w:t>境具有重要意义</w:t>
      </w:r>
      <w:r>
        <w:rPr>
          <w:rFonts w:ascii="微软雅黑" w:hAnsi="微软雅黑" w:eastAsia="微软雅黑" w:cs="微软雅黑"/>
          <w:color w:val="231F20"/>
          <w:spacing w:val="3"/>
          <w:sz w:val="20"/>
          <w:szCs w:val="20"/>
        </w:rPr>
        <w:t xml:space="preserve"> </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矿产资源的开发利用是国家西部大开发战略</w:t>
      </w:r>
      <w:r>
        <w:rPr>
          <w:rFonts w:ascii="微软雅黑" w:hAnsi="微软雅黑" w:eastAsia="微软雅黑" w:cs="微软雅黑"/>
          <w:color w:val="231F20"/>
          <w:spacing w:val="6"/>
          <w:sz w:val="20"/>
          <w:szCs w:val="20"/>
        </w:rPr>
        <w:t>的重要组成部分</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而矿产资源的开发</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利</w:t>
      </w:r>
      <w:r>
        <w:rPr>
          <w:rFonts w:ascii="微软雅黑" w:hAnsi="微软雅黑" w:eastAsia="微软雅黑" w:cs="微软雅黑"/>
          <w:color w:val="231F20"/>
          <w:spacing w:val="6"/>
          <w:sz w:val="20"/>
          <w:szCs w:val="20"/>
        </w:rPr>
        <w:t>用不可避免的对周边的环境产生影响</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矿山开发引起的地质环境问题是全球性的问题</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越来越受到</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各界广泛的重视，并已成为普遍的共识</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因此，遏制矿山地质环境问题的进一步恶化，建设良好的生</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态环境也是西部大开发的战略</w:t>
      </w:r>
      <w:r>
        <w:rPr>
          <w:rFonts w:ascii="微软雅黑" w:hAnsi="微软雅黑" w:eastAsia="微软雅黑" w:cs="微软雅黑"/>
          <w:color w:val="231F20"/>
          <w:spacing w:val="9"/>
          <w:sz w:val="20"/>
          <w:szCs w:val="20"/>
        </w:rPr>
        <w:t>目标之一</w:t>
      </w:r>
      <w:r>
        <w:rPr>
          <w:rFonts w:ascii="微软雅黑" w:hAnsi="微软雅黑" w:eastAsia="微软雅黑" w:cs="微软雅黑"/>
          <w:color w:val="231F20"/>
          <w:spacing w:val="11"/>
          <w:sz w:val="20"/>
          <w:szCs w:val="20"/>
        </w:rPr>
        <w:t>。</w:t>
      </w:r>
    </w:p>
    <w:p>
      <w:pPr>
        <w:spacing w:line="295" w:lineRule="exact"/>
        <w:ind w:firstLine="432"/>
        <w:rPr>
          <w:rFonts w:ascii="黑体" w:hAnsi="黑体" w:eastAsia="黑体" w:cs="黑体"/>
          <w:sz w:val="20"/>
          <w:szCs w:val="20"/>
        </w:rPr>
      </w:pPr>
      <w:r>
        <w:rPr>
          <w:rFonts w:ascii="黑体" w:hAnsi="黑体" w:eastAsia="黑体" w:cs="黑体"/>
          <w:color w:val="231F20"/>
          <w:position w:val="2"/>
          <w:sz w:val="20"/>
          <w:szCs w:val="20"/>
        </w:rPr>
        <w:t>二</w:t>
      </w:r>
      <w:r>
        <w:rPr>
          <w:rFonts w:ascii="黑体" w:hAnsi="黑体" w:eastAsia="黑体" w:cs="黑体"/>
          <w:color w:val="231F20"/>
          <w:spacing w:val="-28"/>
          <w:position w:val="2"/>
          <w:sz w:val="20"/>
          <w:szCs w:val="20"/>
        </w:rPr>
        <w:t>、</w:t>
      </w:r>
      <w:r>
        <w:rPr>
          <w:rFonts w:ascii="黑体" w:hAnsi="黑体" w:eastAsia="黑体" w:cs="黑体"/>
          <w:color w:val="231F20"/>
          <w:position w:val="2"/>
          <w:sz w:val="20"/>
          <w:szCs w:val="20"/>
        </w:rPr>
        <w:t>规划的主要内容</w:t>
      </w:r>
    </w:p>
    <w:p>
      <w:pPr>
        <w:spacing w:before="28" w:line="213" w:lineRule="auto"/>
        <w:ind w:firstLine="329"/>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《东胜区绿色</w:t>
      </w:r>
      <w:r>
        <w:rPr>
          <w:rFonts w:ascii="微软雅黑" w:hAnsi="微软雅黑" w:eastAsia="微软雅黑" w:cs="微软雅黑"/>
          <w:color w:val="231F20"/>
          <w:spacing w:val="2"/>
          <w:sz w:val="20"/>
          <w:szCs w:val="20"/>
        </w:rPr>
        <w:t>矿山建设规划》是由规划文本</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附图两部分组成的</w:t>
      </w:r>
      <w:r>
        <w:rPr>
          <w:rFonts w:ascii="微软雅黑" w:hAnsi="微软雅黑" w:eastAsia="微软雅黑" w:cs="微软雅黑"/>
          <w:color w:val="231F20"/>
          <w:spacing w:val="3"/>
          <w:sz w:val="20"/>
          <w:szCs w:val="20"/>
        </w:rPr>
        <w:t>。</w:t>
      </w:r>
    </w:p>
    <w:p>
      <w:pPr>
        <w:spacing w:before="10" w:line="209" w:lineRule="auto"/>
        <w:ind w:firstLine="342"/>
        <w:rPr>
          <w:rFonts w:ascii="微软雅黑" w:hAnsi="微软雅黑" w:eastAsia="微软雅黑" w:cs="微软雅黑"/>
          <w:sz w:val="20"/>
          <w:szCs w:val="20"/>
        </w:rPr>
      </w:pPr>
      <w:r>
        <w:rPr>
          <w:rFonts w:ascii="微软雅黑" w:hAnsi="微软雅黑" w:eastAsia="微软雅黑" w:cs="微软雅黑"/>
          <w:color w:val="231F20"/>
          <w:sz w:val="20"/>
          <w:szCs w:val="20"/>
        </w:rPr>
        <w:t>（1</w:t>
      </w:r>
      <w:r>
        <w:rPr>
          <w:rFonts w:ascii="微软雅黑" w:hAnsi="微软雅黑" w:eastAsia="微软雅黑" w:cs="微软雅黑"/>
          <w:color w:val="231F20"/>
          <w:spacing w:val="-87"/>
          <w:sz w:val="20"/>
          <w:szCs w:val="20"/>
        </w:rPr>
        <w:t>）</w:t>
      </w:r>
      <w:r>
        <w:rPr>
          <w:rFonts w:ascii="微软雅黑" w:hAnsi="微软雅黑" w:eastAsia="微软雅黑" w:cs="微软雅黑"/>
          <w:color w:val="231F20"/>
          <w:sz w:val="20"/>
          <w:szCs w:val="20"/>
        </w:rPr>
        <w:t>规划文本</w:t>
      </w:r>
    </w:p>
    <w:p>
      <w:pPr>
        <w:spacing w:before="14" w:line="221" w:lineRule="auto"/>
        <w:ind w:left="1" w:right="52" w:firstLine="327"/>
        <w:rPr>
          <w:rFonts w:ascii="微软雅黑" w:hAnsi="微软雅黑" w:eastAsia="微软雅黑" w:cs="微软雅黑"/>
          <w:sz w:val="20"/>
          <w:szCs w:val="20"/>
        </w:rPr>
      </w:pPr>
      <w:r>
        <w:rPr>
          <w:rFonts w:ascii="微软雅黑" w:hAnsi="微软雅黑" w:eastAsia="微软雅黑" w:cs="微软雅黑"/>
          <w:color w:val="231F20"/>
          <w:sz w:val="20"/>
          <w:szCs w:val="20"/>
        </w:rPr>
        <w:t>《规划》包含五个章节的内容</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z w:val="20"/>
          <w:szCs w:val="20"/>
        </w:rPr>
        <w:t>前言部分对规划的背景</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z w:val="20"/>
          <w:szCs w:val="20"/>
        </w:rPr>
        <w:t>目的意义</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z w:val="20"/>
          <w:szCs w:val="20"/>
        </w:rPr>
        <w:t>依据</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z w:val="20"/>
          <w:szCs w:val="20"/>
        </w:rPr>
        <w:t>规划期</w:t>
      </w:r>
      <w:r>
        <w:rPr>
          <w:rFonts w:ascii="微软雅黑" w:hAnsi="微软雅黑" w:eastAsia="微软雅黑" w:cs="微软雅黑"/>
          <w:color w:val="231F20"/>
          <w:spacing w:val="-11"/>
          <w:sz w:val="20"/>
          <w:szCs w:val="20"/>
        </w:rPr>
        <w:t>、</w:t>
      </w:r>
      <w:r>
        <w:rPr>
          <w:rFonts w:ascii="微软雅黑" w:hAnsi="微软雅黑" w:eastAsia="微软雅黑" w:cs="微软雅黑"/>
          <w:color w:val="231F20"/>
          <w:sz w:val="20"/>
          <w:szCs w:val="20"/>
        </w:rPr>
        <w:t xml:space="preserve">规划基准年及规 </w:t>
      </w:r>
      <w:r>
        <w:rPr>
          <w:rFonts w:ascii="微软雅黑" w:hAnsi="微软雅黑" w:eastAsia="微软雅黑" w:cs="微软雅黑"/>
          <w:color w:val="231F20"/>
          <w:spacing w:val="5"/>
          <w:sz w:val="20"/>
          <w:szCs w:val="20"/>
        </w:rPr>
        <w:t>划的适用范围进行了说明</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。第一章现状与形势，对东胜区绿色矿山现</w:t>
      </w:r>
      <w:r>
        <w:rPr>
          <w:rFonts w:ascii="微软雅黑" w:hAnsi="微软雅黑" w:eastAsia="微软雅黑" w:cs="微软雅黑"/>
          <w:color w:val="231F20"/>
          <w:spacing w:val="4"/>
          <w:sz w:val="20"/>
          <w:szCs w:val="20"/>
        </w:rPr>
        <w:t>状进行了阐述</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并对当前形势和</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存在的问题进行了分析</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第二章指导思想</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基本原则与规划目标明确提出了规划编制的指导思想</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原</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则，规划目标和绿色矿山建设任务，并明确了年度</w:t>
      </w:r>
      <w:r>
        <w:rPr>
          <w:rFonts w:ascii="微软雅黑" w:hAnsi="微软雅黑" w:eastAsia="微软雅黑" w:cs="微软雅黑"/>
          <w:color w:val="231F20"/>
          <w:spacing w:val="1"/>
          <w:sz w:val="20"/>
          <w:szCs w:val="20"/>
        </w:rPr>
        <w:t>实施计划</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第三章推进绿色矿山建设</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对绿色勘查开</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发调控方向</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创新绿色矿山建设形式</w:t>
      </w:r>
      <w:r>
        <w:rPr>
          <w:rFonts w:ascii="微软雅黑" w:hAnsi="微软雅黑" w:eastAsia="微软雅黑" w:cs="微软雅黑"/>
          <w:color w:val="231F20"/>
          <w:spacing w:val="8"/>
          <w:sz w:val="20"/>
          <w:szCs w:val="20"/>
        </w:rPr>
        <w:t>、</w:t>
      </w:r>
      <w:r>
        <w:rPr>
          <w:rFonts w:ascii="微软雅黑" w:hAnsi="微软雅黑" w:eastAsia="微软雅黑" w:cs="微软雅黑"/>
          <w:color w:val="231F20"/>
          <w:spacing w:val="6"/>
          <w:sz w:val="20"/>
          <w:szCs w:val="20"/>
        </w:rPr>
        <w:t>绿色矿山建设要求的六大方面作了详细解读</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从区政府层面对</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7"/>
          <w:sz w:val="20"/>
          <w:szCs w:val="20"/>
        </w:rPr>
        <w:t>绿色矿</w:t>
      </w:r>
      <w:r>
        <w:rPr>
          <w:rFonts w:ascii="微软雅黑" w:hAnsi="微软雅黑" w:eastAsia="微软雅黑" w:cs="微软雅黑"/>
          <w:color w:val="231F20"/>
          <w:spacing w:val="6"/>
          <w:sz w:val="20"/>
          <w:szCs w:val="20"/>
        </w:rPr>
        <w:t>山建设的具体管理职责</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政策制定和监督管理机制制定等制度建设方面提出了具体要求</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第四</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章保障措施，从组织领导、部门分工、监督管理、政</w:t>
      </w:r>
      <w:r>
        <w:rPr>
          <w:rFonts w:ascii="微软雅黑" w:hAnsi="微软雅黑" w:eastAsia="微软雅黑" w:cs="微软雅黑"/>
          <w:color w:val="231F20"/>
          <w:spacing w:val="1"/>
          <w:sz w:val="20"/>
          <w:szCs w:val="20"/>
        </w:rPr>
        <w:t>策扶持</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技术支撑等方面的措施落实和监管确保规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划目标有</w:t>
      </w:r>
      <w:r>
        <w:rPr>
          <w:rFonts w:ascii="微软雅黑" w:hAnsi="微软雅黑" w:eastAsia="微软雅黑" w:cs="微软雅黑"/>
          <w:color w:val="231F20"/>
          <w:spacing w:val="9"/>
          <w:sz w:val="20"/>
          <w:szCs w:val="20"/>
        </w:rPr>
        <w:t>效实现</w:t>
      </w:r>
      <w:r>
        <w:rPr>
          <w:rFonts w:ascii="微软雅黑" w:hAnsi="微软雅黑" w:eastAsia="微软雅黑" w:cs="微软雅黑"/>
          <w:color w:val="231F20"/>
          <w:spacing w:val="12"/>
          <w:sz w:val="20"/>
          <w:szCs w:val="20"/>
        </w:rPr>
        <w:t>。</w:t>
      </w:r>
    </w:p>
    <w:p>
      <w:pPr>
        <w:spacing w:before="1" w:line="208" w:lineRule="auto"/>
        <w:ind w:firstLine="342"/>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2</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1"/>
          <w:sz w:val="20"/>
          <w:szCs w:val="20"/>
        </w:rPr>
        <w:t>附图</w:t>
      </w:r>
    </w:p>
    <w:p>
      <w:pPr>
        <w:spacing w:before="17" w:line="221" w:lineRule="auto"/>
        <w:ind w:left="4" w:right="52" w:firstLine="418"/>
        <w:rPr>
          <w:rFonts w:ascii="微软雅黑" w:hAnsi="微软雅黑" w:eastAsia="微软雅黑" w:cs="微软雅黑"/>
          <w:sz w:val="20"/>
          <w:szCs w:val="20"/>
        </w:rPr>
      </w:pPr>
      <w:r>
        <w:rPr>
          <w:rFonts w:ascii="微软雅黑" w:hAnsi="微软雅黑" w:eastAsia="微软雅黑" w:cs="微软雅黑"/>
          <w:color w:val="231F20"/>
          <w:spacing w:val="11"/>
          <w:sz w:val="20"/>
          <w:szCs w:val="20"/>
        </w:rPr>
        <w:t>本规划包含东胜区矿产资源开发利用现状图和东胜区绿色矿山建设规划图（以下简称现状图</w:t>
      </w:r>
      <w:r>
        <w:rPr>
          <w:rFonts w:ascii="微软雅黑" w:hAnsi="微软雅黑" w:eastAsia="微软雅黑" w:cs="微软雅黑"/>
          <w:color w:val="231F20"/>
          <w:spacing w:val="7"/>
          <w:sz w:val="20"/>
          <w:szCs w:val="20"/>
        </w:rPr>
        <w:t>及</w:t>
      </w:r>
      <w:r>
        <w:rPr>
          <w:rFonts w:ascii="微软雅黑" w:hAnsi="微软雅黑" w:eastAsia="微软雅黑" w:cs="微软雅黑"/>
          <w:color w:val="231F20"/>
          <w:sz w:val="20"/>
          <w:szCs w:val="20"/>
        </w:rPr>
        <w:t xml:space="preserve"> 规划图</w:t>
      </w:r>
      <w:r>
        <w:rPr>
          <w:rFonts w:ascii="微软雅黑" w:hAnsi="微软雅黑" w:eastAsia="微软雅黑" w:cs="微软雅黑"/>
          <w:color w:val="231F20"/>
          <w:spacing w:val="-45"/>
          <w:sz w:val="20"/>
          <w:szCs w:val="20"/>
        </w:rPr>
        <w:t>）。</w:t>
      </w:r>
    </w:p>
    <w:p>
      <w:pPr>
        <w:spacing w:before="1" w:line="222" w:lineRule="auto"/>
        <w:ind w:left="2" w:right="52" w:firstLine="424"/>
        <w:rPr>
          <w:rFonts w:ascii="微软雅黑" w:hAnsi="微软雅黑" w:eastAsia="微软雅黑" w:cs="微软雅黑"/>
          <w:sz w:val="20"/>
          <w:szCs w:val="20"/>
        </w:rPr>
      </w:pPr>
      <w:r>
        <w:rPr>
          <w:rFonts w:ascii="微软雅黑" w:hAnsi="微软雅黑" w:eastAsia="微软雅黑" w:cs="微软雅黑"/>
          <w:color w:val="231F20"/>
          <w:spacing w:val="3"/>
          <w:sz w:val="20"/>
          <w:szCs w:val="20"/>
        </w:rPr>
        <w:t>现状图主要表现东胜区矿产资源开发利用现状（</w:t>
      </w:r>
      <w:r>
        <w:rPr>
          <w:rFonts w:ascii="微软雅黑" w:hAnsi="微软雅黑" w:eastAsia="微软雅黑" w:cs="微软雅黑"/>
          <w:color w:val="231F20"/>
          <w:spacing w:val="2"/>
          <w:sz w:val="20"/>
          <w:szCs w:val="20"/>
        </w:rPr>
        <w:t xml:space="preserve">2018 </w:t>
      </w:r>
      <w:r>
        <w:rPr>
          <w:rFonts w:ascii="微软雅黑" w:hAnsi="微软雅黑" w:eastAsia="微软雅黑" w:cs="微软雅黑"/>
          <w:color w:val="231F20"/>
          <w:spacing w:val="3"/>
          <w:sz w:val="20"/>
          <w:szCs w:val="20"/>
        </w:rPr>
        <w:t>年），并</w:t>
      </w:r>
      <w:r>
        <w:rPr>
          <w:rFonts w:ascii="微软雅黑" w:hAnsi="微软雅黑" w:eastAsia="微软雅黑" w:cs="微软雅黑"/>
          <w:color w:val="231F20"/>
          <w:spacing w:val="2"/>
          <w:sz w:val="20"/>
          <w:szCs w:val="20"/>
        </w:rPr>
        <w:t>以子图加注释的方式将各个矿山的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情况、保护区位置等信息表现在图面上，并附表说明各矿山的</w:t>
      </w:r>
      <w:r>
        <w:rPr>
          <w:rFonts w:ascii="微软雅黑" w:hAnsi="微软雅黑" w:eastAsia="微软雅黑" w:cs="微软雅黑"/>
          <w:color w:val="231F20"/>
          <w:spacing w:val="4"/>
          <w:sz w:val="20"/>
          <w:szCs w:val="20"/>
        </w:rPr>
        <w:t>基本情况和保护区设置情况</w:t>
      </w:r>
      <w:r>
        <w:rPr>
          <w:rFonts w:ascii="微软雅黑" w:hAnsi="微软雅黑" w:eastAsia="微软雅黑" w:cs="微软雅黑"/>
          <w:color w:val="231F20"/>
          <w:spacing w:val="5"/>
          <w:sz w:val="20"/>
          <w:szCs w:val="20"/>
        </w:rPr>
        <w:t>。</w:t>
      </w:r>
    </w:p>
    <w:p>
      <w:pPr>
        <w:spacing w:before="1" w:line="186" w:lineRule="auto"/>
        <w:ind w:firstLine="424"/>
        <w:rPr>
          <w:rFonts w:ascii="微软雅黑" w:hAnsi="微软雅黑" w:eastAsia="微软雅黑" w:cs="微软雅黑"/>
          <w:sz w:val="20"/>
          <w:szCs w:val="20"/>
        </w:rPr>
      </w:pPr>
      <w:r>
        <w:rPr>
          <w:rFonts w:ascii="微软雅黑" w:hAnsi="微软雅黑" w:eastAsia="微软雅黑" w:cs="微软雅黑"/>
          <w:color w:val="231F20"/>
          <w:spacing w:val="7"/>
          <w:sz w:val="20"/>
          <w:szCs w:val="20"/>
        </w:rPr>
        <w:t>规划图主要表现规划期内各矿山实现绿色矿山的年度计划，</w:t>
      </w:r>
      <w:r>
        <w:rPr>
          <w:rFonts w:ascii="微软雅黑" w:hAnsi="微软雅黑" w:eastAsia="微软雅黑" w:cs="微软雅黑"/>
          <w:color w:val="231F20"/>
          <w:spacing w:val="6"/>
          <w:sz w:val="20"/>
          <w:szCs w:val="20"/>
        </w:rPr>
        <w:t>并辅以附表说明</w:t>
      </w:r>
      <w:r>
        <w:rPr>
          <w:rFonts w:ascii="微软雅黑" w:hAnsi="微软雅黑" w:eastAsia="微软雅黑" w:cs="微软雅黑"/>
          <w:color w:val="231F20"/>
          <w:spacing w:val="7"/>
          <w:sz w:val="20"/>
          <w:szCs w:val="20"/>
        </w:rPr>
        <w:t>。</w:t>
      </w:r>
    </w:p>
    <w:p>
      <w:pPr>
        <w:spacing w:before="36" w:line="289" w:lineRule="exact"/>
        <w:ind w:firstLine="435"/>
        <w:rPr>
          <w:rFonts w:ascii="黑体" w:hAnsi="黑体" w:eastAsia="黑体" w:cs="黑体"/>
          <w:sz w:val="20"/>
          <w:szCs w:val="20"/>
        </w:rPr>
      </w:pPr>
      <w:r>
        <w:rPr>
          <w:rFonts w:ascii="黑体" w:hAnsi="黑体" w:eastAsia="黑体" w:cs="黑体"/>
          <w:color w:val="231F20"/>
          <w:position w:val="2"/>
          <w:sz w:val="20"/>
          <w:szCs w:val="20"/>
        </w:rPr>
        <w:t>三</w:t>
      </w:r>
      <w:r>
        <w:rPr>
          <w:rFonts w:ascii="黑体" w:hAnsi="黑体" w:eastAsia="黑体" w:cs="黑体"/>
          <w:color w:val="231F20"/>
          <w:spacing w:val="-31"/>
          <w:position w:val="2"/>
          <w:sz w:val="20"/>
          <w:szCs w:val="20"/>
        </w:rPr>
        <w:t>、</w:t>
      </w:r>
      <w:r>
        <w:rPr>
          <w:rFonts w:ascii="黑体" w:hAnsi="黑体" w:eastAsia="黑体" w:cs="黑体"/>
          <w:color w:val="231F20"/>
          <w:position w:val="2"/>
          <w:sz w:val="20"/>
          <w:szCs w:val="20"/>
        </w:rPr>
        <w:t>规划的编制过程</w:t>
      </w:r>
    </w:p>
    <w:p>
      <w:pPr>
        <w:spacing w:before="37" w:line="226" w:lineRule="auto"/>
        <w:ind w:left="4" w:right="52" w:firstLine="421"/>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2019 年 9 月</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内蒙古中政地质矿产勘查开发有限公司</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通过政</w:t>
      </w:r>
      <w:r>
        <w:rPr>
          <w:rFonts w:ascii="微软雅黑" w:hAnsi="微软雅黑" w:eastAsia="微软雅黑" w:cs="微软雅黑"/>
          <w:color w:val="231F20"/>
          <w:spacing w:val="1"/>
          <w:sz w:val="20"/>
          <w:szCs w:val="20"/>
        </w:rPr>
        <w:t>府采购形式承担了编制《东胜区绿</w:t>
      </w:r>
      <w:r>
        <w:rPr>
          <w:rFonts w:ascii="微软雅黑" w:hAnsi="微软雅黑" w:eastAsia="微软雅黑" w:cs="微软雅黑"/>
          <w:color w:val="231F20"/>
          <w:sz w:val="20"/>
          <w:szCs w:val="20"/>
        </w:rPr>
        <w:t xml:space="preserve"> 色矿山建设规划（2018—2025 年</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》的任务</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中标后公司及时组织技术人员成立项目组</w:t>
      </w:r>
      <w:r>
        <w:rPr>
          <w:rFonts w:ascii="微软雅黑" w:hAnsi="微软雅黑" w:eastAsia="微软雅黑" w:cs="微软雅黑"/>
          <w:color w:val="231F20"/>
          <w:spacing w:val="-49"/>
          <w:sz w:val="20"/>
          <w:szCs w:val="20"/>
        </w:rPr>
        <w:t>，</w:t>
      </w:r>
      <w:r>
        <w:rPr>
          <w:rFonts w:ascii="微软雅黑" w:hAnsi="微软雅黑" w:eastAsia="微软雅黑" w:cs="微软雅黑"/>
          <w:color w:val="231F20"/>
          <w:sz w:val="20"/>
          <w:szCs w:val="20"/>
        </w:rPr>
        <w:t xml:space="preserve">在学习有关文 </w:t>
      </w:r>
      <w:r>
        <w:rPr>
          <w:rFonts w:ascii="微软雅黑" w:hAnsi="微软雅黑" w:eastAsia="微软雅黑" w:cs="微软雅黑"/>
          <w:color w:val="231F20"/>
          <w:spacing w:val="5"/>
          <w:sz w:val="20"/>
          <w:szCs w:val="20"/>
        </w:rPr>
        <w:t>件、明确编制规划目的任务与要求的基础上广泛收集资料</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。项目</w:t>
      </w:r>
      <w:r>
        <w:rPr>
          <w:rFonts w:ascii="微软雅黑" w:hAnsi="微软雅黑" w:eastAsia="微软雅黑" w:cs="微软雅黑"/>
          <w:color w:val="231F20"/>
          <w:spacing w:val="4"/>
          <w:sz w:val="20"/>
          <w:szCs w:val="20"/>
        </w:rPr>
        <w:t>组通过鄂尔多斯市自然资源局</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东胜</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2"/>
          <w:sz w:val="20"/>
          <w:szCs w:val="20"/>
        </w:rPr>
        <w:t>区自然资源分局、东胜区各矿山等相关单</w:t>
      </w:r>
      <w:r>
        <w:rPr>
          <w:rFonts w:ascii="微软雅黑" w:hAnsi="微软雅黑" w:eastAsia="微软雅黑" w:cs="微软雅黑"/>
          <w:color w:val="231F20"/>
          <w:spacing w:val="1"/>
          <w:sz w:val="20"/>
          <w:szCs w:val="20"/>
        </w:rPr>
        <w:t>位</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全面收集了东胜区地质矿产勘查</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开发利用</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环境地质等</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0"/>
          <w:sz w:val="20"/>
          <w:szCs w:val="20"/>
        </w:rPr>
        <w:t>方面资料及相关的规</w:t>
      </w:r>
      <w:r>
        <w:rPr>
          <w:rFonts w:ascii="微软雅黑" w:hAnsi="微软雅黑" w:eastAsia="微软雅黑" w:cs="微软雅黑"/>
          <w:color w:val="231F20"/>
          <w:spacing w:val="9"/>
          <w:sz w:val="20"/>
          <w:szCs w:val="20"/>
        </w:rPr>
        <w:t>划成果等</w:t>
      </w:r>
      <w:r>
        <w:rPr>
          <w:rFonts w:ascii="微软雅黑" w:hAnsi="微软雅黑" w:eastAsia="微软雅黑" w:cs="微软雅黑"/>
          <w:color w:val="231F20"/>
          <w:spacing w:val="10"/>
          <w:sz w:val="20"/>
          <w:szCs w:val="20"/>
        </w:rPr>
        <w:t>。</w:t>
      </w:r>
    </w:p>
    <w:p>
      <w:pPr>
        <w:sectPr>
          <w:headerReference r:id="rId29" w:type="default"/>
          <w:pgSz w:w="11906" w:h="16838"/>
          <w:pgMar w:top="1680" w:right="1365" w:bottom="400" w:left="1417" w:header="1384" w:footer="0" w:gutter="0"/>
        </w:sectPr>
      </w:pPr>
    </w:p>
    <w:p>
      <w:pPr>
        <w:spacing w:before="306" w:line="219" w:lineRule="auto"/>
        <w:ind w:left="81" w:right="15" w:firstLine="420"/>
        <w:rPr>
          <w:rFonts w:ascii="微软雅黑" w:hAnsi="微软雅黑" w:eastAsia="微软雅黑" w:cs="微软雅黑"/>
          <w:sz w:val="20"/>
          <w:szCs w:val="20"/>
        </w:rPr>
      </w:pPr>
      <w:r>
        <w:rPr>
          <w:rFonts w:ascii="微软雅黑" w:hAnsi="微软雅黑" w:eastAsia="微软雅黑" w:cs="微软雅黑"/>
          <w:color w:val="231F20"/>
          <w:sz w:val="20"/>
          <w:szCs w:val="20"/>
        </w:rPr>
        <w:t>2019</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 9 月23 日</w:t>
      </w:r>
      <w:r>
        <w:rPr>
          <w:rFonts w:ascii="微软雅黑" w:hAnsi="微软雅黑" w:eastAsia="微软雅黑" w:cs="微软雅黑"/>
          <w:color w:val="231F20"/>
          <w:spacing w:val="-59"/>
          <w:sz w:val="20"/>
          <w:szCs w:val="20"/>
        </w:rPr>
        <w:t>，</w:t>
      </w:r>
      <w:r>
        <w:rPr>
          <w:rFonts w:ascii="微软雅黑" w:hAnsi="微软雅黑" w:eastAsia="微软雅黑" w:cs="微软雅黑"/>
          <w:color w:val="231F20"/>
          <w:sz w:val="20"/>
          <w:szCs w:val="20"/>
        </w:rPr>
        <w:t>项目组开始进行野外实地调查</w:t>
      </w:r>
      <w:r>
        <w:rPr>
          <w:rFonts w:ascii="微软雅黑" w:hAnsi="微软雅黑" w:eastAsia="微软雅黑" w:cs="微软雅黑"/>
          <w:color w:val="231F20"/>
          <w:spacing w:val="-59"/>
          <w:sz w:val="20"/>
          <w:szCs w:val="20"/>
        </w:rPr>
        <w:t>，</w:t>
      </w:r>
      <w:r>
        <w:rPr>
          <w:rFonts w:ascii="微软雅黑" w:hAnsi="微软雅黑" w:eastAsia="微软雅黑" w:cs="微软雅黑"/>
          <w:color w:val="231F20"/>
          <w:sz w:val="20"/>
          <w:szCs w:val="20"/>
        </w:rPr>
        <w:t>对东胜区的 36 家煤矿和 48 家非煤矿山进行了 实地调查走访</w:t>
      </w:r>
      <w:r>
        <w:rPr>
          <w:rFonts w:ascii="微软雅黑" w:hAnsi="微软雅黑" w:eastAsia="微软雅黑" w:cs="微软雅黑"/>
          <w:color w:val="231F20"/>
          <w:spacing w:val="-83"/>
          <w:sz w:val="20"/>
          <w:szCs w:val="20"/>
        </w:rPr>
        <w:t>，</w:t>
      </w:r>
      <w:r>
        <w:rPr>
          <w:rFonts w:ascii="微软雅黑" w:hAnsi="微软雅黑" w:eastAsia="微软雅黑" w:cs="微软雅黑"/>
          <w:color w:val="231F20"/>
          <w:sz w:val="20"/>
          <w:szCs w:val="20"/>
        </w:rPr>
        <w:t>至</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2019 年 10 月底完成了野外调查工作</w:t>
      </w:r>
      <w:r>
        <w:rPr>
          <w:rFonts w:ascii="微软雅黑" w:hAnsi="微软雅黑" w:eastAsia="微软雅黑" w:cs="微软雅黑"/>
          <w:color w:val="231F20"/>
          <w:spacing w:val="-83"/>
          <w:sz w:val="20"/>
          <w:szCs w:val="20"/>
        </w:rPr>
        <w:t>，</w:t>
      </w:r>
      <w:r>
        <w:rPr>
          <w:rFonts w:ascii="微软雅黑" w:hAnsi="微软雅黑" w:eastAsia="微软雅黑" w:cs="微软雅黑"/>
          <w:color w:val="231F20"/>
          <w:sz w:val="20"/>
          <w:szCs w:val="20"/>
        </w:rPr>
        <w:t>2019 年 11 月开始内业工作</w:t>
      </w:r>
      <w:r>
        <w:rPr>
          <w:rFonts w:ascii="微软雅黑" w:hAnsi="微软雅黑" w:eastAsia="微软雅黑" w:cs="微软雅黑"/>
          <w:color w:val="231F20"/>
          <w:spacing w:val="-83"/>
          <w:sz w:val="20"/>
          <w:szCs w:val="20"/>
        </w:rPr>
        <w:t>，</w:t>
      </w:r>
      <w:r>
        <w:rPr>
          <w:rFonts w:ascii="微软雅黑" w:hAnsi="微软雅黑" w:eastAsia="微软雅黑" w:cs="微软雅黑"/>
          <w:color w:val="231F20"/>
          <w:sz w:val="20"/>
          <w:szCs w:val="20"/>
        </w:rPr>
        <w:t>12 月中旬完成各 种图件</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表格和文本初稿的编制</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2020 年 3 月 12 日区政府组织自然资源</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生态环境</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能源</w:t>
      </w:r>
      <w:r>
        <w:rPr>
          <w:rFonts w:ascii="微软雅黑" w:hAnsi="微软雅黑" w:eastAsia="微软雅黑" w:cs="微软雅黑"/>
          <w:color w:val="231F20"/>
          <w:spacing w:val="-62"/>
          <w:sz w:val="20"/>
          <w:szCs w:val="20"/>
        </w:rPr>
        <w:t>、</w:t>
      </w:r>
      <w:r>
        <w:rPr>
          <w:rFonts w:ascii="微软雅黑" w:hAnsi="微软雅黑" w:eastAsia="微软雅黑" w:cs="微软雅黑"/>
          <w:color w:val="231F20"/>
          <w:sz w:val="20"/>
          <w:szCs w:val="20"/>
        </w:rPr>
        <w:t xml:space="preserve">水利等部门 </w:t>
      </w:r>
      <w:r>
        <w:rPr>
          <w:rFonts w:ascii="微软雅黑" w:hAnsi="微软雅黑" w:eastAsia="微软雅黑" w:cs="微软雅黑"/>
          <w:color w:val="231F20"/>
          <w:spacing w:val="18"/>
          <w:sz w:val="20"/>
          <w:szCs w:val="20"/>
        </w:rPr>
        <w:t>和铜川镇及幸福街道有关人员对规划初稿进行了讨论，根据</w:t>
      </w:r>
      <w:r>
        <w:rPr>
          <w:rFonts w:ascii="微软雅黑" w:hAnsi="微软雅黑" w:eastAsia="微软雅黑" w:cs="微软雅黑"/>
          <w:color w:val="231F20"/>
          <w:spacing w:val="17"/>
          <w:sz w:val="20"/>
          <w:szCs w:val="20"/>
        </w:rPr>
        <w:t>各部门讨论意见对规划进行了完善</w:t>
      </w:r>
      <w:r>
        <w:rPr>
          <w:rFonts w:ascii="微软雅黑" w:hAnsi="微软雅黑" w:eastAsia="微软雅黑" w:cs="微软雅黑"/>
          <w:color w:val="231F20"/>
          <w:spacing w:val="18"/>
          <w:sz w:val="20"/>
          <w:szCs w:val="20"/>
        </w:rPr>
        <w:t>。</w:t>
      </w:r>
      <w:r>
        <w:rPr>
          <w:rFonts w:ascii="微软雅黑" w:hAnsi="微软雅黑" w:eastAsia="微软雅黑" w:cs="微软雅黑"/>
          <w:color w:val="231F20"/>
          <w:sz w:val="20"/>
          <w:szCs w:val="20"/>
        </w:rPr>
        <w:t xml:space="preserve"> 2020</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 6 月5 日东胜区常务会议讨论通过</w:t>
      </w:r>
      <w:r>
        <w:rPr>
          <w:rFonts w:ascii="微软雅黑" w:hAnsi="微软雅黑" w:eastAsia="微软雅黑" w:cs="微软雅黑"/>
          <w:color w:val="231F20"/>
          <w:spacing w:val="-38"/>
          <w:sz w:val="20"/>
          <w:szCs w:val="20"/>
        </w:rPr>
        <w:t>。</w:t>
      </w:r>
    </w:p>
    <w:p>
      <w:pPr>
        <w:spacing w:line="278" w:lineRule="exact"/>
        <w:ind w:firstLine="521"/>
        <w:rPr>
          <w:rFonts w:ascii="黑体" w:hAnsi="黑体" w:eastAsia="黑体" w:cs="黑体"/>
          <w:sz w:val="20"/>
          <w:szCs w:val="20"/>
        </w:rPr>
      </w:pPr>
      <w:r>
        <w:rPr>
          <w:rFonts w:ascii="黑体" w:hAnsi="黑体" w:eastAsia="黑体" w:cs="黑体"/>
          <w:color w:val="231F20"/>
          <w:spacing w:val="2"/>
          <w:position w:val="2"/>
          <w:sz w:val="20"/>
          <w:szCs w:val="20"/>
        </w:rPr>
        <w:t>四</w:t>
      </w:r>
      <w:r>
        <w:rPr>
          <w:rFonts w:ascii="黑体" w:hAnsi="黑体" w:eastAsia="黑体" w:cs="黑体"/>
          <w:color w:val="231F20"/>
          <w:spacing w:val="3"/>
          <w:position w:val="2"/>
          <w:sz w:val="20"/>
          <w:szCs w:val="20"/>
        </w:rPr>
        <w:t>、</w:t>
      </w:r>
      <w:r>
        <w:rPr>
          <w:rFonts w:ascii="黑体" w:hAnsi="黑体" w:eastAsia="黑体" w:cs="黑体"/>
          <w:color w:val="231F20"/>
          <w:spacing w:val="2"/>
          <w:position w:val="2"/>
          <w:sz w:val="20"/>
          <w:szCs w:val="20"/>
        </w:rPr>
        <w:t>资料利用与其它相关规划</w:t>
      </w:r>
      <w:r>
        <w:rPr>
          <w:rFonts w:ascii="黑体" w:hAnsi="黑体" w:eastAsia="黑体" w:cs="黑体"/>
          <w:color w:val="231F20"/>
          <w:spacing w:val="1"/>
          <w:position w:val="2"/>
          <w:sz w:val="20"/>
          <w:szCs w:val="20"/>
        </w:rPr>
        <w:t>的衔接</w:t>
      </w:r>
    </w:p>
    <w:p>
      <w:pPr>
        <w:spacing w:before="46" w:line="221"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资料利用情况</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本规划利</w:t>
      </w:r>
      <w:r>
        <w:rPr>
          <w:rFonts w:ascii="微软雅黑" w:hAnsi="微软雅黑" w:eastAsia="微软雅黑" w:cs="微软雅黑"/>
          <w:color w:val="231F20"/>
          <w:spacing w:val="6"/>
          <w:sz w:val="20"/>
          <w:szCs w:val="20"/>
        </w:rPr>
        <w:t>用的资料主要有</w:t>
      </w:r>
      <w:r>
        <w:rPr>
          <w:rFonts w:ascii="微软雅黑" w:hAnsi="微软雅黑" w:eastAsia="微软雅黑" w:cs="微软雅黑"/>
          <w:color w:val="231F20"/>
          <w:spacing w:val="7"/>
          <w:sz w:val="20"/>
          <w:szCs w:val="20"/>
        </w:rPr>
        <w:t>：</w:t>
      </w:r>
      <w:r>
        <w:rPr>
          <w:rFonts w:ascii="微软雅黑" w:hAnsi="微软雅黑" w:eastAsia="微软雅黑" w:cs="微软雅黑"/>
          <w:color w:val="231F20"/>
          <w:spacing w:val="6"/>
          <w:sz w:val="20"/>
          <w:szCs w:val="20"/>
        </w:rPr>
        <w:t>《鄂尔多斯市矿产资源规划总体规划（</w:t>
      </w:r>
      <w:r>
        <w:rPr>
          <w:rFonts w:ascii="微软雅黑" w:hAnsi="微软雅黑" w:eastAsia="微软雅黑" w:cs="微软雅黑"/>
          <w:color w:val="231F20"/>
          <w:spacing w:val="3"/>
          <w:sz w:val="20"/>
          <w:szCs w:val="20"/>
        </w:rPr>
        <w:t>2008</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3"/>
          <w:sz w:val="20"/>
          <w:szCs w:val="20"/>
        </w:rPr>
        <w:t>2015</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1"/>
          <w:sz w:val="20"/>
          <w:szCs w:val="20"/>
        </w:rPr>
        <w:t>年</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《鄂尔多斯市绿色矿山建设规划（2016—2020</w:t>
      </w:r>
      <w:r>
        <w:rPr>
          <w:rFonts w:ascii="微软雅黑" w:hAnsi="微软雅黑" w:eastAsia="微软雅黑" w:cs="微软雅黑"/>
          <w:color w:val="231F20"/>
          <w:spacing w:val="-48"/>
          <w:sz w:val="20"/>
          <w:szCs w:val="20"/>
        </w:rPr>
        <w:t xml:space="preserve"> </w:t>
      </w:r>
      <w:r>
        <w:rPr>
          <w:rFonts w:ascii="微软雅黑" w:hAnsi="微软雅黑" w:eastAsia="微软雅黑" w:cs="微软雅黑"/>
          <w:color w:val="231F20"/>
          <w:spacing w:val="-1"/>
          <w:sz w:val="20"/>
          <w:szCs w:val="20"/>
        </w:rPr>
        <w:t>年</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《鄂尔多斯市城市总体规</w:t>
      </w:r>
      <w:r>
        <w:rPr>
          <w:rFonts w:ascii="微软雅黑" w:hAnsi="微软雅黑" w:eastAsia="微软雅黑" w:cs="微软雅黑"/>
          <w:color w:val="231F20"/>
          <w:sz w:val="20"/>
          <w:szCs w:val="20"/>
        </w:rPr>
        <w:t xml:space="preserve">划》（2011-2030 </w:t>
      </w:r>
      <w:r>
        <w:rPr>
          <w:rFonts w:ascii="微软雅黑" w:hAnsi="微软雅黑" w:eastAsia="微软雅黑" w:cs="微软雅黑"/>
          <w:color w:val="231F20"/>
          <w:spacing w:val="-5"/>
          <w:sz w:val="20"/>
          <w:szCs w:val="20"/>
        </w:rPr>
        <w:t>年</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pacing w:val="-5"/>
          <w:sz w:val="20"/>
          <w:szCs w:val="20"/>
        </w:rPr>
        <w:t>《东</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胜</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区</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矿</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产</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资</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源</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总</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5"/>
          <w:sz w:val="20"/>
          <w:szCs w:val="20"/>
        </w:rPr>
        <w:t>体</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规</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划》（</w:t>
      </w:r>
      <w:r>
        <w:rPr>
          <w:rFonts w:ascii="微软雅黑" w:hAnsi="微软雅黑" w:eastAsia="微软雅黑" w:cs="微软雅黑"/>
          <w:color w:val="231F20"/>
          <w:spacing w:val="-2"/>
          <w:sz w:val="20"/>
          <w:szCs w:val="20"/>
        </w:rPr>
        <w:t>2008</w:t>
      </w:r>
      <w:r>
        <w:rPr>
          <w:rFonts w:ascii="微软雅黑" w:hAnsi="微软雅黑" w:eastAsia="微软雅黑" w:cs="微软雅黑"/>
          <w:color w:val="231F20"/>
          <w:spacing w:val="-4"/>
          <w:sz w:val="20"/>
          <w:szCs w:val="20"/>
        </w:rPr>
        <w:t>—</w:t>
      </w:r>
      <w:r>
        <w:rPr>
          <w:rFonts w:ascii="微软雅黑" w:hAnsi="微软雅黑" w:eastAsia="微软雅黑" w:cs="微软雅黑"/>
          <w:color w:val="231F20"/>
          <w:spacing w:val="-2"/>
          <w:sz w:val="20"/>
          <w:szCs w:val="20"/>
        </w:rPr>
        <w:t>2015</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年</w:t>
      </w:r>
      <w:r>
        <w:rPr>
          <w:rFonts w:ascii="微软雅黑" w:hAnsi="微软雅黑" w:eastAsia="微软雅黑" w:cs="微软雅黑"/>
          <w:color w:val="231F20"/>
          <w:spacing w:val="-105"/>
          <w:sz w:val="20"/>
          <w:szCs w:val="20"/>
        </w:rPr>
        <w:t>）、</w:t>
      </w:r>
      <w:r>
        <w:rPr>
          <w:rFonts w:ascii="微软雅黑" w:hAnsi="微软雅黑" w:eastAsia="微软雅黑" w:cs="微软雅黑"/>
          <w:color w:val="231F20"/>
          <w:spacing w:val="-4"/>
          <w:sz w:val="20"/>
          <w:szCs w:val="20"/>
        </w:rPr>
        <w:t>《东</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胜</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区</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矿</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山</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地</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质</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环</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境</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保</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护</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与</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治</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理</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规</w:t>
      </w:r>
      <w:r>
        <w:rPr>
          <w:rFonts w:ascii="微软雅黑" w:hAnsi="微软雅黑" w:eastAsia="微软雅黑" w:cs="微软雅黑"/>
          <w:color w:val="231F20"/>
          <w:spacing w:val="-18"/>
          <w:sz w:val="20"/>
          <w:szCs w:val="20"/>
        </w:rPr>
        <w:t xml:space="preserve"> </w:t>
      </w:r>
      <w:r>
        <w:rPr>
          <w:rFonts w:ascii="微软雅黑" w:hAnsi="微软雅黑" w:eastAsia="微软雅黑" w:cs="微软雅黑"/>
          <w:color w:val="231F20"/>
          <w:spacing w:val="-4"/>
          <w:sz w:val="20"/>
          <w:szCs w:val="20"/>
        </w:rPr>
        <w:t>划》</w:t>
      </w:r>
      <w:r>
        <w:rPr>
          <w:rFonts w:ascii="微软雅黑" w:hAnsi="微软雅黑" w:eastAsia="微软雅黑" w:cs="微软雅黑"/>
          <w:color w:val="231F20"/>
          <w:sz w:val="20"/>
          <w:szCs w:val="20"/>
        </w:rPr>
        <w:t xml:space="preserve"> （2016-2020</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78"/>
          <w:sz w:val="20"/>
          <w:szCs w:val="20"/>
        </w:rPr>
        <w:t>）、</w:t>
      </w:r>
      <w:r>
        <w:rPr>
          <w:rFonts w:ascii="微软雅黑" w:hAnsi="微软雅黑" w:eastAsia="微软雅黑" w:cs="微软雅黑"/>
          <w:color w:val="231F20"/>
          <w:sz w:val="20"/>
          <w:szCs w:val="20"/>
        </w:rPr>
        <w:t>东胜区采矿权登记数据库（2017</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年度</w:t>
      </w:r>
      <w:r>
        <w:rPr>
          <w:rFonts w:ascii="微软雅黑" w:hAnsi="微软雅黑" w:eastAsia="微软雅黑" w:cs="微软雅黑"/>
          <w:color w:val="231F20"/>
          <w:spacing w:val="-78"/>
          <w:sz w:val="20"/>
          <w:szCs w:val="20"/>
        </w:rPr>
        <w:t>）、</w:t>
      </w:r>
      <w:r>
        <w:rPr>
          <w:rFonts w:ascii="微软雅黑" w:hAnsi="微软雅黑" w:eastAsia="微软雅黑" w:cs="微软雅黑"/>
          <w:color w:val="231F20"/>
          <w:sz w:val="20"/>
          <w:szCs w:val="20"/>
        </w:rPr>
        <w:t>2017</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年东胜区煤矿分布图</w:t>
      </w:r>
      <w:r>
        <w:rPr>
          <w:rFonts w:ascii="微软雅黑" w:hAnsi="微软雅黑" w:eastAsia="微软雅黑" w:cs="微软雅黑"/>
          <w:color w:val="231F20"/>
          <w:spacing w:val="-78"/>
          <w:sz w:val="20"/>
          <w:szCs w:val="20"/>
        </w:rPr>
        <w:t>；</w:t>
      </w:r>
      <w:r>
        <w:rPr>
          <w:rFonts w:ascii="微软雅黑" w:hAnsi="微软雅黑" w:eastAsia="微软雅黑" w:cs="微软雅黑"/>
          <w:color w:val="231F20"/>
          <w:sz w:val="20"/>
          <w:szCs w:val="20"/>
        </w:rPr>
        <w:t xml:space="preserve">各矿山相关资料 </w:t>
      </w:r>
      <w:r>
        <w:rPr>
          <w:rFonts w:ascii="微软雅黑" w:hAnsi="微软雅黑" w:eastAsia="微软雅黑" w:cs="微软雅黑"/>
          <w:color w:val="231F20"/>
          <w:spacing w:val="11"/>
          <w:sz w:val="20"/>
          <w:szCs w:val="20"/>
        </w:rPr>
        <w:t>等</w:t>
      </w:r>
      <w:r>
        <w:rPr>
          <w:rFonts w:ascii="微软雅黑" w:hAnsi="微软雅黑" w:eastAsia="微软雅黑" w:cs="微软雅黑"/>
          <w:color w:val="231F20"/>
          <w:spacing w:val="5"/>
          <w:sz w:val="20"/>
          <w:szCs w:val="20"/>
        </w:rPr>
        <w:t xml:space="preserve"> </w:t>
      </w:r>
      <w:r>
        <w:rPr>
          <w:rFonts w:ascii="微软雅黑" w:hAnsi="微软雅黑" w:eastAsia="微软雅黑" w:cs="微软雅黑"/>
          <w:color w:val="231F20"/>
          <w:spacing w:val="12"/>
          <w:sz w:val="20"/>
          <w:szCs w:val="20"/>
        </w:rPr>
        <w:t>。</w:t>
      </w:r>
      <w:r>
        <w:rPr>
          <w:rFonts w:ascii="微软雅黑" w:hAnsi="微软雅黑" w:eastAsia="微软雅黑" w:cs="微软雅黑"/>
          <w:color w:val="231F20"/>
          <w:spacing w:val="11"/>
          <w:sz w:val="20"/>
          <w:szCs w:val="20"/>
        </w:rPr>
        <w:t>另外部分国民经济</w:t>
      </w:r>
      <w:r>
        <w:rPr>
          <w:rFonts w:ascii="微软雅黑" w:hAnsi="微软雅黑" w:eastAsia="微软雅黑" w:cs="微软雅黑"/>
          <w:color w:val="231F20"/>
          <w:spacing w:val="10"/>
          <w:sz w:val="20"/>
          <w:szCs w:val="20"/>
        </w:rPr>
        <w:t>方面的数据来源于东胜区政府官方网站</w:t>
      </w:r>
      <w:r>
        <w:rPr>
          <w:rFonts w:ascii="微软雅黑" w:hAnsi="微软雅黑" w:eastAsia="微软雅黑" w:cs="微软雅黑"/>
          <w:color w:val="231F20"/>
          <w:spacing w:val="12"/>
          <w:sz w:val="20"/>
          <w:szCs w:val="20"/>
        </w:rPr>
        <w:t>。</w:t>
      </w:r>
    </w:p>
    <w:p>
      <w:pPr>
        <w:spacing w:line="218" w:lineRule="auto"/>
        <w:ind w:left="80" w:right="90" w:firstLine="422"/>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2.与其它相关规划的衔接.本规划服从上级规划，因此规划基准年与市规划一致，为 20</w:t>
      </w:r>
      <w:r>
        <w:rPr>
          <w:rFonts w:ascii="微软雅黑" w:hAnsi="微软雅黑" w:eastAsia="微软雅黑" w:cs="微软雅黑"/>
          <w:color w:val="231F20"/>
          <w:sz w:val="20"/>
          <w:szCs w:val="20"/>
        </w:rPr>
        <w:t>17</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z w:val="20"/>
          <w:szCs w:val="20"/>
        </w:rPr>
        <w:t>在规 划时间上不与市级规划冲突</w:t>
      </w:r>
      <w:r>
        <w:rPr>
          <w:rFonts w:ascii="微软雅黑" w:hAnsi="微软雅黑" w:eastAsia="微软雅黑" w:cs="微软雅黑"/>
          <w:color w:val="231F20"/>
          <w:spacing w:val="-100"/>
          <w:sz w:val="20"/>
          <w:szCs w:val="20"/>
        </w:rPr>
        <w:t>，</w:t>
      </w:r>
      <w:r>
        <w:rPr>
          <w:rFonts w:ascii="微软雅黑" w:hAnsi="微软雅黑" w:eastAsia="微软雅黑" w:cs="微软雅黑"/>
          <w:color w:val="231F20"/>
          <w:sz w:val="20"/>
          <w:szCs w:val="20"/>
        </w:rPr>
        <w:t>近期为</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z w:val="20"/>
          <w:szCs w:val="20"/>
        </w:rPr>
        <w:t>2018-2020</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100"/>
          <w:sz w:val="20"/>
          <w:szCs w:val="20"/>
        </w:rPr>
        <w:t>，</w:t>
      </w:r>
      <w:r>
        <w:rPr>
          <w:rFonts w:ascii="微软雅黑" w:hAnsi="微软雅黑" w:eastAsia="微软雅黑" w:cs="微软雅黑"/>
          <w:color w:val="231F20"/>
          <w:sz w:val="20"/>
          <w:szCs w:val="20"/>
        </w:rPr>
        <w:t>中期为</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2021-2025</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100"/>
          <w:sz w:val="20"/>
          <w:szCs w:val="20"/>
        </w:rPr>
        <w:t>，</w:t>
      </w:r>
      <w:r>
        <w:rPr>
          <w:rFonts w:ascii="微软雅黑" w:hAnsi="微软雅黑" w:eastAsia="微软雅黑" w:cs="微软雅黑"/>
          <w:color w:val="231F20"/>
          <w:sz w:val="20"/>
          <w:szCs w:val="20"/>
        </w:rPr>
        <w:t>展望期至</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2035</w:t>
      </w:r>
      <w:r>
        <w:rPr>
          <w:rFonts w:ascii="微软雅黑" w:hAnsi="微软雅黑" w:eastAsia="微软雅黑" w:cs="微软雅黑"/>
          <w:color w:val="231F20"/>
          <w:spacing w:val="-1"/>
          <w:sz w:val="20"/>
          <w:szCs w:val="20"/>
        </w:rPr>
        <w:t xml:space="preserve"> </w:t>
      </w:r>
      <w:r>
        <w:rPr>
          <w:rFonts w:ascii="微软雅黑" w:hAnsi="微软雅黑" w:eastAsia="微软雅黑" w:cs="微软雅黑"/>
          <w:color w:val="231F20"/>
          <w:sz w:val="20"/>
          <w:szCs w:val="20"/>
        </w:rPr>
        <w:t>年</w:t>
      </w:r>
      <w:r>
        <w:rPr>
          <w:rFonts w:ascii="微软雅黑" w:hAnsi="微软雅黑" w:eastAsia="微软雅黑" w:cs="微软雅黑"/>
          <w:color w:val="231F20"/>
          <w:spacing w:val="-100"/>
          <w:sz w:val="20"/>
          <w:szCs w:val="20"/>
        </w:rPr>
        <w:t>，</w:t>
      </w:r>
      <w:r>
        <w:rPr>
          <w:rFonts w:ascii="微软雅黑" w:hAnsi="微软雅黑" w:eastAsia="微软雅黑" w:cs="微软雅黑"/>
          <w:color w:val="231F20"/>
          <w:sz w:val="20"/>
          <w:szCs w:val="20"/>
        </w:rPr>
        <w:t xml:space="preserve">在建设指 </w:t>
      </w:r>
      <w:r>
        <w:rPr>
          <w:rFonts w:ascii="微软雅黑" w:hAnsi="微软雅黑" w:eastAsia="微软雅黑" w:cs="微软雅黑"/>
          <w:color w:val="231F20"/>
          <w:spacing w:val="10"/>
          <w:sz w:val="20"/>
          <w:szCs w:val="20"/>
        </w:rPr>
        <w:t>标上与市级指标一致或高于</w:t>
      </w:r>
      <w:r>
        <w:rPr>
          <w:rFonts w:ascii="微软雅黑" w:hAnsi="微软雅黑" w:eastAsia="微软雅黑" w:cs="微软雅黑"/>
          <w:color w:val="231F20"/>
          <w:spacing w:val="9"/>
          <w:sz w:val="20"/>
          <w:szCs w:val="20"/>
        </w:rPr>
        <w:t>市级指标</w:t>
      </w:r>
      <w:r>
        <w:rPr>
          <w:rFonts w:ascii="微软雅黑" w:hAnsi="微软雅黑" w:eastAsia="微软雅黑" w:cs="微软雅黑"/>
          <w:color w:val="231F20"/>
          <w:spacing w:val="11"/>
          <w:sz w:val="20"/>
          <w:szCs w:val="20"/>
        </w:rPr>
        <w:t>。</w:t>
      </w:r>
    </w:p>
    <w:p>
      <w:pPr>
        <w:spacing w:line="322" w:lineRule="exact"/>
        <w:ind w:firstLine="507"/>
        <w:rPr>
          <w:rFonts w:ascii="黑体" w:hAnsi="黑体" w:eastAsia="黑体" w:cs="黑体"/>
          <w:sz w:val="20"/>
          <w:szCs w:val="20"/>
        </w:rPr>
      </w:pPr>
      <w:r>
        <w:rPr>
          <w:rFonts w:ascii="黑体" w:hAnsi="黑体" w:eastAsia="黑体" w:cs="黑体"/>
          <w:color w:val="231F20"/>
          <w:spacing w:val="3"/>
          <w:position w:val="7"/>
          <w:sz w:val="20"/>
          <w:szCs w:val="20"/>
        </w:rPr>
        <w:t>五、规划</w:t>
      </w:r>
      <w:r>
        <w:rPr>
          <w:rFonts w:ascii="黑体" w:hAnsi="黑体" w:eastAsia="黑体" w:cs="黑体"/>
          <w:color w:val="231F20"/>
          <w:spacing w:val="2"/>
          <w:position w:val="7"/>
          <w:sz w:val="20"/>
          <w:szCs w:val="20"/>
        </w:rPr>
        <w:t>编制主要依据及相关材料</w:t>
      </w:r>
    </w:p>
    <w:p>
      <w:pPr>
        <w:spacing w:before="1" w:line="213" w:lineRule="auto"/>
        <w:ind w:firstLine="501"/>
        <w:rPr>
          <w:rFonts w:ascii="微软雅黑" w:hAnsi="微软雅黑" w:eastAsia="微软雅黑" w:cs="微软雅黑"/>
          <w:sz w:val="20"/>
          <w:szCs w:val="20"/>
        </w:rPr>
      </w:pPr>
      <w:r>
        <w:rPr>
          <w:rFonts w:ascii="微软雅黑" w:hAnsi="微软雅黑" w:eastAsia="微软雅黑" w:cs="微软雅黑"/>
          <w:color w:val="231F20"/>
          <w:spacing w:val="8"/>
          <w:sz w:val="20"/>
          <w:szCs w:val="20"/>
        </w:rPr>
        <w:t>规划主</w:t>
      </w:r>
      <w:r>
        <w:rPr>
          <w:rFonts w:ascii="微软雅黑" w:hAnsi="微软雅黑" w:eastAsia="微软雅黑" w:cs="微软雅黑"/>
          <w:color w:val="231F20"/>
          <w:spacing w:val="7"/>
          <w:sz w:val="20"/>
          <w:szCs w:val="20"/>
        </w:rPr>
        <w:t>要依据</w:t>
      </w:r>
      <w:r>
        <w:rPr>
          <w:rFonts w:ascii="微软雅黑" w:hAnsi="微软雅黑" w:eastAsia="微软雅黑" w:cs="微软雅黑"/>
          <w:color w:val="231F20"/>
          <w:spacing w:val="10"/>
          <w:sz w:val="20"/>
          <w:szCs w:val="20"/>
        </w:rPr>
        <w:t>：</w:t>
      </w:r>
    </w:p>
    <w:p>
      <w:pPr>
        <w:spacing w:before="10" w:line="221"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1</w:t>
      </w:r>
      <w:r>
        <w:rPr>
          <w:rFonts w:ascii="微软雅黑" w:hAnsi="微软雅黑" w:eastAsia="微软雅黑" w:cs="微软雅黑"/>
          <w:color w:val="231F20"/>
          <w:spacing w:val="-101"/>
          <w:sz w:val="20"/>
          <w:szCs w:val="20"/>
        </w:rPr>
        <w:t>．</w:t>
      </w:r>
      <w:r>
        <w:rPr>
          <w:rFonts w:ascii="微软雅黑" w:hAnsi="微软雅黑" w:eastAsia="微软雅黑" w:cs="微软雅黑"/>
          <w:color w:val="231F20"/>
          <w:spacing w:val="-1"/>
          <w:sz w:val="20"/>
          <w:szCs w:val="20"/>
        </w:rPr>
        <w:t>《中华人民共和国</w:t>
      </w:r>
      <w:r>
        <w:rPr>
          <w:rFonts w:ascii="微软雅黑" w:hAnsi="微软雅黑" w:eastAsia="微软雅黑" w:cs="微软雅黑"/>
          <w:color w:val="231F20"/>
          <w:sz w:val="20"/>
          <w:szCs w:val="20"/>
        </w:rPr>
        <w:t>矿产资源法》</w:t>
      </w:r>
      <w:r>
        <w:rPr>
          <w:rFonts w:ascii="微软雅黑" w:hAnsi="微软雅黑" w:eastAsia="微软雅黑" w:cs="微软雅黑"/>
          <w:color w:val="231F20"/>
          <w:spacing w:val="-101"/>
          <w:sz w:val="20"/>
          <w:szCs w:val="20"/>
        </w:rPr>
        <w:t>；</w:t>
      </w:r>
    </w:p>
    <w:p>
      <w:pPr>
        <w:spacing w:before="1" w:line="220" w:lineRule="auto"/>
        <w:ind w:firstLine="502"/>
        <w:rPr>
          <w:rFonts w:ascii="微软雅黑" w:hAnsi="微软雅黑" w:eastAsia="微软雅黑" w:cs="微软雅黑"/>
          <w:sz w:val="20"/>
          <w:szCs w:val="20"/>
        </w:rPr>
      </w:pPr>
      <w:r>
        <w:rPr>
          <w:rFonts w:ascii="微软雅黑" w:hAnsi="微软雅黑" w:eastAsia="微软雅黑" w:cs="微软雅黑"/>
          <w:color w:val="231F20"/>
          <w:sz w:val="20"/>
          <w:szCs w:val="20"/>
        </w:rPr>
        <w:t>2.《中华人民共和国环境保护法》</w:t>
      </w:r>
      <w:r>
        <w:rPr>
          <w:rFonts w:ascii="微软雅黑" w:hAnsi="微软雅黑" w:eastAsia="微软雅黑" w:cs="微软雅黑"/>
          <w:color w:val="231F20"/>
          <w:spacing w:val="-95"/>
          <w:sz w:val="20"/>
          <w:szCs w:val="20"/>
        </w:rPr>
        <w:t>；</w:t>
      </w:r>
    </w:p>
    <w:p>
      <w:pPr>
        <w:spacing w:before="2" w:line="220" w:lineRule="auto"/>
        <w:ind w:left="499" w:right="779" w:firstLine="6"/>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3</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pacing w:val="-59"/>
          <w:sz w:val="20"/>
          <w:szCs w:val="20"/>
        </w:rPr>
        <w:t xml:space="preserve">  </w:t>
      </w:r>
      <w:r>
        <w:rPr>
          <w:rFonts w:ascii="微软雅黑" w:hAnsi="微软雅黑" w:eastAsia="微软雅黑" w:cs="微软雅黑"/>
          <w:color w:val="231F20"/>
          <w:spacing w:val="-2"/>
          <w:sz w:val="20"/>
          <w:szCs w:val="20"/>
        </w:rPr>
        <w:t>原国土资源部等六部委《关于加</w:t>
      </w:r>
      <w:r>
        <w:rPr>
          <w:rFonts w:ascii="微软雅黑" w:hAnsi="微软雅黑" w:eastAsia="微软雅黑" w:cs="微软雅黑"/>
          <w:color w:val="231F20"/>
          <w:spacing w:val="-1"/>
          <w:sz w:val="20"/>
          <w:szCs w:val="20"/>
        </w:rPr>
        <w:t>快建设绿色矿山的实施意见》（国土资规〔2017〕4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1"/>
          <w:sz w:val="20"/>
          <w:szCs w:val="20"/>
        </w:rPr>
        <w:t>号</w:t>
      </w:r>
      <w:r>
        <w:rPr>
          <w:rFonts w:ascii="微软雅黑" w:hAnsi="微软雅黑" w:eastAsia="微软雅黑" w:cs="微软雅黑"/>
          <w:color w:val="231F20"/>
          <w:spacing w:val="-102"/>
          <w:sz w:val="20"/>
          <w:szCs w:val="20"/>
        </w:rPr>
        <w:t>）；</w:t>
      </w:r>
      <w:r>
        <w:rPr>
          <w:rFonts w:ascii="微软雅黑" w:hAnsi="微软雅黑" w:eastAsia="微软雅黑" w:cs="微软雅黑"/>
          <w:color w:val="231F20"/>
          <w:sz w:val="20"/>
          <w:szCs w:val="20"/>
        </w:rPr>
        <w:t xml:space="preserve"> 4.《内蒙古自治区环境保护条例》</w:t>
      </w:r>
      <w:r>
        <w:rPr>
          <w:rFonts w:ascii="微软雅黑" w:hAnsi="微软雅黑" w:eastAsia="微软雅黑" w:cs="微软雅黑"/>
          <w:color w:val="231F20"/>
          <w:spacing w:val="-92"/>
          <w:sz w:val="20"/>
          <w:szCs w:val="20"/>
        </w:rPr>
        <w:t>；</w:t>
      </w:r>
    </w:p>
    <w:p>
      <w:pPr>
        <w:spacing w:before="2" w:line="220" w:lineRule="auto"/>
        <w:ind w:left="502" w:right="309"/>
        <w:rPr>
          <w:rFonts w:ascii="微软雅黑" w:hAnsi="微软雅黑" w:eastAsia="微软雅黑" w:cs="微软雅黑"/>
          <w:sz w:val="20"/>
          <w:szCs w:val="20"/>
        </w:rPr>
      </w:pPr>
      <w:r>
        <w:rPr>
          <w:rFonts w:ascii="微软雅黑" w:hAnsi="微软雅黑" w:eastAsia="微软雅黑" w:cs="微软雅黑"/>
          <w:color w:val="231F20"/>
          <w:sz w:val="20"/>
          <w:szCs w:val="20"/>
        </w:rPr>
        <w:t>5.《内蒙古自治区矿山地质环境治理办法》</w:t>
      </w:r>
      <w:r>
        <w:rPr>
          <w:rFonts w:ascii="微软雅黑" w:hAnsi="微软雅黑" w:eastAsia="微软雅黑" w:cs="微软雅黑"/>
          <w:color w:val="231F20"/>
          <w:spacing w:val="-75"/>
          <w:sz w:val="20"/>
          <w:szCs w:val="20"/>
        </w:rPr>
        <w:t>；</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3"/>
          <w:sz w:val="20"/>
          <w:szCs w:val="20"/>
        </w:rPr>
        <w:t>6</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4"/>
          <w:sz w:val="20"/>
          <w:szCs w:val="20"/>
        </w:rPr>
        <w:t>《内蒙古自治区人民政府关于印发自治区绿色矿山建设方案的通知》（内</w:t>
      </w:r>
      <w:r>
        <w:rPr>
          <w:rFonts w:ascii="微软雅黑" w:hAnsi="微软雅黑" w:eastAsia="微软雅黑" w:cs="微软雅黑"/>
          <w:color w:val="231F20"/>
          <w:spacing w:val="-3"/>
          <w:sz w:val="20"/>
          <w:szCs w:val="20"/>
        </w:rPr>
        <w:t>政发〔</w:t>
      </w:r>
      <w:r>
        <w:rPr>
          <w:rFonts w:ascii="微软雅黑" w:hAnsi="微软雅黑" w:eastAsia="微软雅黑" w:cs="微软雅黑"/>
          <w:color w:val="231F20"/>
          <w:spacing w:val="-2"/>
          <w:sz w:val="20"/>
          <w:szCs w:val="20"/>
        </w:rPr>
        <w:t>2017</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111</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3"/>
          <w:sz w:val="20"/>
          <w:szCs w:val="20"/>
        </w:rPr>
        <w:t>号</w:t>
      </w:r>
      <w:r>
        <w:rPr>
          <w:rFonts w:ascii="微软雅黑" w:hAnsi="微软雅黑" w:eastAsia="微软雅黑" w:cs="微软雅黑"/>
          <w:color w:val="231F20"/>
          <w:spacing w:val="-105"/>
          <w:sz w:val="20"/>
          <w:szCs w:val="20"/>
        </w:rPr>
        <w:t>）；</w:t>
      </w:r>
    </w:p>
    <w:p>
      <w:pPr>
        <w:spacing w:before="1" w:line="220" w:lineRule="auto"/>
        <w:ind w:firstLine="501"/>
        <w:rPr>
          <w:rFonts w:ascii="微软雅黑" w:hAnsi="微软雅黑" w:eastAsia="微软雅黑" w:cs="微软雅黑"/>
          <w:sz w:val="20"/>
          <w:szCs w:val="20"/>
        </w:rPr>
      </w:pPr>
      <w:r>
        <w:rPr>
          <w:rFonts w:ascii="微软雅黑" w:hAnsi="微软雅黑" w:eastAsia="微软雅黑" w:cs="微软雅黑"/>
          <w:color w:val="231F20"/>
          <w:sz w:val="20"/>
          <w:szCs w:val="20"/>
        </w:rPr>
        <w:t>7.《内蒙古自治区绿色矿山建设规划》</w:t>
      </w:r>
      <w:r>
        <w:rPr>
          <w:rFonts w:ascii="微软雅黑" w:hAnsi="微软雅黑" w:eastAsia="微软雅黑" w:cs="微软雅黑"/>
          <w:color w:val="231F20"/>
          <w:spacing w:val="-74"/>
          <w:sz w:val="20"/>
          <w:szCs w:val="20"/>
        </w:rPr>
        <w:t>；</w:t>
      </w:r>
    </w:p>
    <w:p>
      <w:pPr>
        <w:spacing w:before="1" w:line="220" w:lineRule="auto"/>
        <w:ind w:firstLine="505"/>
        <w:rPr>
          <w:rFonts w:ascii="微软雅黑" w:hAnsi="微软雅黑" w:eastAsia="微软雅黑" w:cs="微软雅黑"/>
          <w:sz w:val="20"/>
          <w:szCs w:val="20"/>
        </w:rPr>
      </w:pPr>
      <w:r>
        <w:rPr>
          <w:rFonts w:ascii="微软雅黑" w:hAnsi="微软雅黑" w:eastAsia="微软雅黑" w:cs="微软雅黑"/>
          <w:color w:val="231F20"/>
          <w:sz w:val="20"/>
          <w:szCs w:val="20"/>
        </w:rPr>
        <w:t>8.《内蒙古自治区绿色矿山建设工作方案》</w:t>
      </w:r>
      <w:r>
        <w:rPr>
          <w:rFonts w:ascii="微软雅黑" w:hAnsi="微软雅黑" w:eastAsia="微软雅黑" w:cs="微软雅黑"/>
          <w:color w:val="231F20"/>
          <w:spacing w:val="-58"/>
          <w:sz w:val="20"/>
          <w:szCs w:val="20"/>
        </w:rPr>
        <w:t>；</w:t>
      </w:r>
    </w:p>
    <w:p>
      <w:pPr>
        <w:spacing w:before="2" w:line="220" w:lineRule="auto"/>
        <w:ind w:firstLine="502"/>
        <w:rPr>
          <w:rFonts w:ascii="微软雅黑" w:hAnsi="微软雅黑" w:eastAsia="微软雅黑" w:cs="微软雅黑"/>
          <w:sz w:val="20"/>
          <w:szCs w:val="20"/>
        </w:rPr>
      </w:pPr>
      <w:r>
        <w:rPr>
          <w:rFonts w:ascii="微软雅黑" w:hAnsi="微软雅黑" w:eastAsia="微软雅黑" w:cs="微软雅黑"/>
          <w:color w:val="231F20"/>
          <w:sz w:val="20"/>
          <w:szCs w:val="20"/>
        </w:rPr>
        <w:t>9.《内蒙古自治区绿色矿山建设标准》</w:t>
      </w:r>
      <w:r>
        <w:rPr>
          <w:rFonts w:ascii="微软雅黑" w:hAnsi="微软雅黑" w:eastAsia="微软雅黑" w:cs="微软雅黑"/>
          <w:color w:val="231F20"/>
          <w:spacing w:val="-75"/>
          <w:sz w:val="20"/>
          <w:szCs w:val="20"/>
        </w:rPr>
        <w:t>；</w:t>
      </w:r>
    </w:p>
    <w:p>
      <w:pPr>
        <w:spacing w:before="2" w:line="220" w:lineRule="auto"/>
        <w:ind w:left="97" w:right="90" w:firstLine="422"/>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10</w:t>
      </w:r>
      <w:r>
        <w:rPr>
          <w:rFonts w:ascii="微软雅黑" w:hAnsi="微软雅黑" w:eastAsia="微软雅黑" w:cs="微软雅黑"/>
          <w:color w:val="231F20"/>
          <w:spacing w:val="1"/>
          <w:sz w:val="20"/>
          <w:szCs w:val="20"/>
        </w:rPr>
        <w:t>.</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7"/>
          <w:sz w:val="20"/>
          <w:szCs w:val="20"/>
        </w:rPr>
        <w:t>内蒙古自治区国土资源厅关于印发内蒙古自治区绿色矿山建设三年推进计划的函（内国土</w:t>
      </w:r>
      <w:r>
        <w:rPr>
          <w:rFonts w:ascii="微软雅黑" w:hAnsi="微软雅黑" w:eastAsia="微软雅黑" w:cs="微软雅黑"/>
          <w:color w:val="231F20"/>
          <w:spacing w:val="1"/>
          <w:sz w:val="20"/>
          <w:szCs w:val="20"/>
        </w:rPr>
        <w:t>资</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w w:val="79"/>
          <w:sz w:val="20"/>
          <w:szCs w:val="20"/>
        </w:rPr>
        <w:t>函【2018】419 号）</w:t>
      </w:r>
      <w:r>
        <w:rPr>
          <w:rFonts w:ascii="微软雅黑" w:hAnsi="微软雅黑" w:eastAsia="微软雅黑" w:cs="微软雅黑"/>
          <w:color w:val="231F20"/>
          <w:spacing w:val="3"/>
          <w:w w:val="79"/>
          <w:sz w:val="20"/>
          <w:szCs w:val="20"/>
        </w:rPr>
        <w:t>；</w:t>
      </w:r>
    </w:p>
    <w:p>
      <w:pPr>
        <w:spacing w:before="1" w:line="220"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11</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7"/>
          <w:sz w:val="20"/>
          <w:szCs w:val="20"/>
        </w:rPr>
        <w:t>《鄂尔多斯市东胜区矿产资源规划（</w:t>
      </w:r>
      <w:r>
        <w:rPr>
          <w:rFonts w:ascii="微软雅黑" w:hAnsi="微软雅黑" w:eastAsia="微软雅黑" w:cs="微软雅黑"/>
          <w:color w:val="231F20"/>
          <w:spacing w:val="-4"/>
          <w:sz w:val="20"/>
          <w:szCs w:val="20"/>
        </w:rPr>
        <w:t>2008</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2015</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6"/>
          <w:sz w:val="20"/>
          <w:szCs w:val="20"/>
        </w:rPr>
        <w:t>》</w:t>
      </w:r>
      <w:r>
        <w:rPr>
          <w:rFonts w:ascii="微软雅黑" w:hAnsi="微软雅黑" w:eastAsia="微软雅黑" w:cs="微软雅黑"/>
          <w:color w:val="231F20"/>
          <w:spacing w:val="-107"/>
          <w:sz w:val="20"/>
          <w:szCs w:val="20"/>
        </w:rPr>
        <w:t>；</w:t>
      </w:r>
    </w:p>
    <w:p>
      <w:pPr>
        <w:spacing w:before="1" w:line="208"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6"/>
          <w:sz w:val="20"/>
          <w:szCs w:val="20"/>
        </w:rPr>
        <w:t>12</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10"/>
          <w:sz w:val="20"/>
          <w:szCs w:val="20"/>
        </w:rPr>
        <w:t>《鄂尔多斯市绿色矿山建设实</w:t>
      </w:r>
      <w:r>
        <w:rPr>
          <w:rFonts w:ascii="微软雅黑" w:hAnsi="微软雅黑" w:eastAsia="微软雅黑" w:cs="微软雅黑"/>
          <w:color w:val="231F20"/>
          <w:spacing w:val="-9"/>
          <w:sz w:val="20"/>
          <w:szCs w:val="20"/>
        </w:rPr>
        <w:t>施方案》（鄂府办发〔</w:t>
      </w:r>
      <w:r>
        <w:rPr>
          <w:rFonts w:ascii="微软雅黑" w:hAnsi="微软雅黑" w:eastAsia="微软雅黑" w:cs="微软雅黑"/>
          <w:color w:val="231F20"/>
          <w:spacing w:val="-5"/>
          <w:sz w:val="20"/>
          <w:szCs w:val="20"/>
        </w:rPr>
        <w:t>2018</w:t>
      </w:r>
      <w:r>
        <w:rPr>
          <w:rFonts w:ascii="微软雅黑" w:hAnsi="微软雅黑" w:eastAsia="微软雅黑" w:cs="微软雅黑"/>
          <w:color w:val="231F20"/>
          <w:spacing w:val="-9"/>
          <w:sz w:val="20"/>
          <w:szCs w:val="20"/>
        </w:rPr>
        <w:t>〕</w:t>
      </w:r>
      <w:r>
        <w:rPr>
          <w:rFonts w:ascii="微软雅黑" w:hAnsi="微软雅黑" w:eastAsia="微软雅黑" w:cs="微软雅黑"/>
          <w:color w:val="231F20"/>
          <w:spacing w:val="-5"/>
          <w:sz w:val="20"/>
          <w:szCs w:val="20"/>
        </w:rPr>
        <w:t>64</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9"/>
          <w:sz w:val="20"/>
          <w:szCs w:val="20"/>
        </w:rPr>
        <w:t>号</w:t>
      </w:r>
      <w:r>
        <w:rPr>
          <w:rFonts w:ascii="微软雅黑" w:hAnsi="微软雅黑" w:eastAsia="微软雅黑" w:cs="微软雅黑"/>
          <w:color w:val="231F20"/>
          <w:spacing w:val="-110"/>
          <w:sz w:val="20"/>
          <w:szCs w:val="20"/>
        </w:rPr>
        <w:t>）；</w:t>
      </w:r>
    </w:p>
    <w:p>
      <w:pPr>
        <w:spacing w:before="17" w:line="209"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13</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6"/>
          <w:sz w:val="20"/>
          <w:szCs w:val="20"/>
        </w:rPr>
        <w:t>《鄂尔多斯市绿色矿山建设规划（</w:t>
      </w:r>
      <w:r>
        <w:rPr>
          <w:rFonts w:ascii="微软雅黑" w:hAnsi="微软雅黑" w:eastAsia="微软雅黑" w:cs="微软雅黑"/>
          <w:color w:val="231F20"/>
          <w:spacing w:val="-4"/>
          <w:sz w:val="20"/>
          <w:szCs w:val="20"/>
        </w:rPr>
        <w:t>2018</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4"/>
          <w:sz w:val="20"/>
          <w:szCs w:val="20"/>
        </w:rPr>
        <w:t>2</w:t>
      </w:r>
      <w:r>
        <w:rPr>
          <w:rFonts w:ascii="微软雅黑" w:hAnsi="微软雅黑" w:eastAsia="微软雅黑" w:cs="微软雅黑"/>
          <w:color w:val="231F20"/>
          <w:spacing w:val="-3"/>
          <w:sz w:val="20"/>
          <w:szCs w:val="20"/>
        </w:rPr>
        <w:t>025</w:t>
      </w:r>
      <w:r>
        <w:rPr>
          <w:rFonts w:ascii="微软雅黑" w:hAnsi="微软雅黑" w:eastAsia="微软雅黑" w:cs="微软雅黑"/>
          <w:color w:val="231F20"/>
          <w:spacing w:val="-49"/>
          <w:sz w:val="20"/>
          <w:szCs w:val="20"/>
        </w:rPr>
        <w:t xml:space="preserve"> </w:t>
      </w:r>
      <w:r>
        <w:rPr>
          <w:rFonts w:ascii="微软雅黑" w:hAnsi="微软雅黑" w:eastAsia="微软雅黑" w:cs="微软雅黑"/>
          <w:color w:val="231F20"/>
          <w:spacing w:val="-5"/>
          <w:sz w:val="20"/>
          <w:szCs w:val="20"/>
        </w:rPr>
        <w:t>年</w:t>
      </w:r>
      <w:r>
        <w:rPr>
          <w:rFonts w:ascii="微软雅黑" w:hAnsi="微软雅黑" w:eastAsia="微软雅黑" w:cs="微软雅黑"/>
          <w:color w:val="231F20"/>
          <w:spacing w:val="-107"/>
          <w:sz w:val="20"/>
          <w:szCs w:val="20"/>
        </w:rPr>
        <w:t>）</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107"/>
          <w:sz w:val="20"/>
          <w:szCs w:val="20"/>
        </w:rPr>
        <w:t>；</w:t>
      </w:r>
    </w:p>
    <w:p>
      <w:pPr>
        <w:spacing w:before="16" w:line="221"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4"/>
          <w:sz w:val="20"/>
          <w:szCs w:val="20"/>
        </w:rPr>
        <w:t>14</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6"/>
          <w:sz w:val="20"/>
          <w:szCs w:val="20"/>
        </w:rPr>
        <w:t>《东胜区矿山地质环境保</w:t>
      </w:r>
      <w:r>
        <w:rPr>
          <w:rFonts w:ascii="微软雅黑" w:hAnsi="微软雅黑" w:eastAsia="微软雅黑" w:cs="微软雅黑"/>
          <w:color w:val="231F20"/>
          <w:spacing w:val="-5"/>
          <w:sz w:val="20"/>
          <w:szCs w:val="20"/>
        </w:rPr>
        <w:t>护与治理规划》（</w:t>
      </w:r>
      <w:r>
        <w:rPr>
          <w:rFonts w:ascii="微软雅黑" w:hAnsi="微软雅黑" w:eastAsia="微软雅黑" w:cs="微软雅黑"/>
          <w:color w:val="231F20"/>
          <w:spacing w:val="-3"/>
          <w:sz w:val="20"/>
          <w:szCs w:val="20"/>
        </w:rPr>
        <w:t>2016</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3"/>
          <w:sz w:val="20"/>
          <w:szCs w:val="20"/>
        </w:rPr>
        <w:t>2020</w:t>
      </w:r>
      <w:r>
        <w:rPr>
          <w:rFonts w:ascii="微软雅黑" w:hAnsi="微软雅黑" w:eastAsia="微软雅黑" w:cs="微软雅黑"/>
          <w:color w:val="231F20"/>
          <w:spacing w:val="-106"/>
          <w:sz w:val="20"/>
          <w:szCs w:val="20"/>
        </w:rPr>
        <w:t>）</w:t>
      </w:r>
    </w:p>
    <w:p>
      <w:pPr>
        <w:spacing w:before="1" w:line="220"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15.</w:t>
      </w:r>
      <w:r>
        <w:rPr>
          <w:rFonts w:ascii="微软雅黑" w:hAnsi="微软雅黑" w:eastAsia="微软雅黑" w:cs="微软雅黑"/>
          <w:color w:val="231F20"/>
          <w:spacing w:val="-3"/>
          <w:sz w:val="20"/>
          <w:szCs w:val="20"/>
        </w:rPr>
        <w:t>《</w:t>
      </w:r>
      <w:r>
        <w:rPr>
          <w:rFonts w:ascii="微软雅黑" w:hAnsi="微软雅黑" w:eastAsia="微软雅黑" w:cs="微软雅黑"/>
          <w:color w:val="231F20"/>
          <w:spacing w:val="-2"/>
          <w:sz w:val="20"/>
          <w:szCs w:val="20"/>
        </w:rPr>
        <w:t>鄂尔多斯市环境保护条例》</w:t>
      </w:r>
      <w:r>
        <w:rPr>
          <w:rFonts w:ascii="微软雅黑" w:hAnsi="微软雅黑" w:eastAsia="微软雅黑" w:cs="微软雅黑"/>
          <w:color w:val="231F20"/>
          <w:spacing w:val="-103"/>
          <w:sz w:val="20"/>
          <w:szCs w:val="20"/>
        </w:rPr>
        <w:t>；</w:t>
      </w:r>
    </w:p>
    <w:p>
      <w:pPr>
        <w:spacing w:before="1" w:line="215" w:lineRule="auto"/>
        <w:ind w:firstLine="519"/>
        <w:rPr>
          <w:rFonts w:ascii="微软雅黑" w:hAnsi="微软雅黑" w:eastAsia="微软雅黑" w:cs="微软雅黑"/>
          <w:sz w:val="20"/>
          <w:szCs w:val="20"/>
        </w:rPr>
      </w:pPr>
      <w:r>
        <w:rPr>
          <w:rFonts w:ascii="微软雅黑" w:hAnsi="微软雅黑" w:eastAsia="微软雅黑" w:cs="微软雅黑"/>
          <w:color w:val="231F20"/>
          <w:spacing w:val="-1"/>
          <w:sz w:val="20"/>
          <w:szCs w:val="20"/>
        </w:rPr>
        <w:t>16.《鄂尔多斯市大气污染防治</w:t>
      </w:r>
      <w:r>
        <w:rPr>
          <w:rFonts w:ascii="微软雅黑" w:hAnsi="微软雅黑" w:eastAsia="微软雅黑" w:cs="微软雅黑"/>
          <w:color w:val="231F20"/>
          <w:sz w:val="20"/>
          <w:szCs w:val="20"/>
        </w:rPr>
        <w:t>条例》</w:t>
      </w:r>
      <w:r>
        <w:rPr>
          <w:rFonts w:ascii="微软雅黑" w:hAnsi="微软雅黑" w:eastAsia="微软雅黑" w:cs="微软雅黑"/>
          <w:color w:val="231F20"/>
          <w:spacing w:val="-101"/>
          <w:sz w:val="20"/>
          <w:szCs w:val="20"/>
        </w:rPr>
        <w:t>。</w:t>
      </w:r>
    </w:p>
    <w:p>
      <w:pPr>
        <w:spacing w:line="280" w:lineRule="exact"/>
        <w:ind w:firstLine="509"/>
        <w:rPr>
          <w:rFonts w:ascii="黑体" w:hAnsi="黑体" w:eastAsia="黑体" w:cs="黑体"/>
          <w:sz w:val="20"/>
          <w:szCs w:val="20"/>
        </w:rPr>
      </w:pPr>
      <w:r>
        <w:rPr>
          <w:rFonts w:ascii="黑体" w:hAnsi="黑体" w:eastAsia="黑体" w:cs="黑体"/>
          <w:color w:val="231F20"/>
          <w:position w:val="1"/>
          <w:sz w:val="20"/>
          <w:szCs w:val="20"/>
        </w:rPr>
        <w:t>六</w:t>
      </w:r>
      <w:r>
        <w:rPr>
          <w:rFonts w:ascii="黑体" w:hAnsi="黑体" w:eastAsia="黑体" w:cs="黑体"/>
          <w:color w:val="231F20"/>
          <w:spacing w:val="-8"/>
          <w:position w:val="1"/>
          <w:sz w:val="20"/>
          <w:szCs w:val="20"/>
        </w:rPr>
        <w:t>、</w:t>
      </w:r>
      <w:r>
        <w:rPr>
          <w:rFonts w:ascii="黑体" w:hAnsi="黑体" w:eastAsia="黑体" w:cs="黑体"/>
          <w:color w:val="231F20"/>
          <w:position w:val="1"/>
          <w:sz w:val="20"/>
          <w:szCs w:val="20"/>
        </w:rPr>
        <w:t>其他需要说明的问题</w:t>
      </w:r>
    </w:p>
    <w:p>
      <w:pPr>
        <w:spacing w:before="48" w:line="233" w:lineRule="auto"/>
        <w:ind w:left="77" w:right="90" w:firstLine="422"/>
        <w:rPr>
          <w:rFonts w:ascii="微软雅黑" w:hAnsi="微软雅黑" w:eastAsia="微软雅黑" w:cs="微软雅黑"/>
          <w:sz w:val="20"/>
          <w:szCs w:val="20"/>
        </w:rPr>
      </w:pPr>
      <w:r>
        <w:rPr>
          <w:rFonts w:ascii="微软雅黑" w:hAnsi="微软雅黑" w:eastAsia="微软雅黑" w:cs="微软雅黑"/>
          <w:color w:val="231F20"/>
          <w:spacing w:val="2"/>
          <w:sz w:val="20"/>
          <w:szCs w:val="20"/>
        </w:rPr>
        <w:t>本次规划采用的基础资料为截至 201</w:t>
      </w:r>
      <w:r>
        <w:rPr>
          <w:rFonts w:ascii="微软雅黑" w:hAnsi="微软雅黑" w:eastAsia="微软雅黑" w:cs="微软雅黑"/>
          <w:color w:val="231F20"/>
          <w:spacing w:val="1"/>
          <w:sz w:val="20"/>
          <w:szCs w:val="20"/>
        </w:rPr>
        <w:t>7</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1"/>
          <w:sz w:val="20"/>
          <w:szCs w:val="20"/>
        </w:rPr>
        <w:t>年底的资料</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开发利用现状的数据为</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1"/>
          <w:sz w:val="20"/>
          <w:szCs w:val="20"/>
        </w:rPr>
        <w:t>2018</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1"/>
          <w:sz w:val="20"/>
          <w:szCs w:val="20"/>
        </w:rPr>
        <w:t>年末数据</w:t>
      </w:r>
      <w:r>
        <w:rPr>
          <w:rFonts w:ascii="微软雅黑" w:hAnsi="微软雅黑" w:eastAsia="微软雅黑" w:cs="微软雅黑"/>
          <w:color w:val="231F20"/>
          <w:spacing w:val="2"/>
          <w:sz w:val="20"/>
          <w:szCs w:val="20"/>
        </w:rPr>
        <w:t>，</w:t>
      </w:r>
      <w:r>
        <w:rPr>
          <w:rFonts w:ascii="微软雅黑" w:hAnsi="微软雅黑" w:eastAsia="微软雅黑" w:cs="微软雅黑"/>
          <w:color w:val="231F20"/>
          <w:spacing w:val="1"/>
          <w:sz w:val="20"/>
          <w:szCs w:val="20"/>
        </w:rPr>
        <w:t>绿色</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5"/>
          <w:sz w:val="20"/>
          <w:szCs w:val="20"/>
        </w:rPr>
        <w:t>矿山现状调查</w:t>
      </w:r>
      <w:r>
        <w:rPr>
          <w:rFonts w:ascii="微软雅黑" w:hAnsi="微软雅黑" w:eastAsia="微软雅黑" w:cs="微软雅黑"/>
          <w:color w:val="231F20"/>
          <w:spacing w:val="4"/>
          <w:sz w:val="20"/>
          <w:szCs w:val="20"/>
        </w:rPr>
        <w:t>数据为截止</w:t>
      </w:r>
      <w:r>
        <w:rPr>
          <w:rFonts w:ascii="微软雅黑" w:hAnsi="微软雅黑" w:eastAsia="微软雅黑" w:cs="微软雅黑"/>
          <w:color w:val="231F20"/>
          <w:spacing w:val="2"/>
          <w:sz w:val="20"/>
          <w:szCs w:val="20"/>
        </w:rPr>
        <w:t xml:space="preserve"> 2019 </w:t>
      </w:r>
      <w:r>
        <w:rPr>
          <w:rFonts w:ascii="微软雅黑" w:hAnsi="微软雅黑" w:eastAsia="微软雅黑" w:cs="微软雅黑"/>
          <w:color w:val="231F20"/>
          <w:spacing w:val="4"/>
          <w:sz w:val="20"/>
          <w:szCs w:val="20"/>
        </w:rPr>
        <w:t>年</w:t>
      </w:r>
      <w:r>
        <w:rPr>
          <w:rFonts w:ascii="微软雅黑" w:hAnsi="微软雅黑" w:eastAsia="微软雅黑" w:cs="微软雅黑"/>
          <w:color w:val="231F20"/>
          <w:spacing w:val="2"/>
          <w:sz w:val="20"/>
          <w:szCs w:val="20"/>
        </w:rPr>
        <w:t xml:space="preserve"> 9 </w:t>
      </w:r>
      <w:r>
        <w:rPr>
          <w:rFonts w:ascii="微软雅黑" w:hAnsi="微软雅黑" w:eastAsia="微软雅黑" w:cs="微软雅黑"/>
          <w:color w:val="231F20"/>
          <w:spacing w:val="4"/>
          <w:sz w:val="20"/>
          <w:szCs w:val="20"/>
        </w:rPr>
        <w:t>月底</w:t>
      </w:r>
      <w:r>
        <w:rPr>
          <w:rFonts w:ascii="微软雅黑" w:hAnsi="微软雅黑" w:eastAsia="微软雅黑" w:cs="微软雅黑"/>
          <w:color w:val="231F20"/>
          <w:spacing w:val="2"/>
          <w:sz w:val="20"/>
          <w:szCs w:val="20"/>
        </w:rPr>
        <w:t xml:space="preserve"> </w:t>
      </w:r>
      <w:r>
        <w:rPr>
          <w:rFonts w:ascii="微软雅黑" w:hAnsi="微软雅黑" w:eastAsia="微软雅黑" w:cs="微软雅黑"/>
          <w:color w:val="231F20"/>
          <w:spacing w:val="5"/>
          <w:sz w:val="20"/>
          <w:szCs w:val="20"/>
        </w:rPr>
        <w:t>。</w:t>
      </w:r>
      <w:r>
        <w:rPr>
          <w:rFonts w:ascii="微软雅黑" w:hAnsi="微软雅黑" w:eastAsia="微软雅黑" w:cs="微软雅黑"/>
          <w:color w:val="231F20"/>
          <w:spacing w:val="4"/>
          <w:sz w:val="20"/>
          <w:szCs w:val="20"/>
        </w:rPr>
        <w:t>矿山建设规模的划分主要根据国土资源部所下发的矿山建</w:t>
      </w:r>
      <w:r>
        <w:rPr>
          <w:rFonts w:ascii="微软雅黑" w:hAnsi="微软雅黑" w:eastAsia="微软雅黑" w:cs="微软雅黑"/>
          <w:color w:val="231F20"/>
          <w:sz w:val="20"/>
          <w:szCs w:val="20"/>
        </w:rPr>
        <w:t xml:space="preserve"> </w:t>
      </w:r>
      <w:r>
        <w:rPr>
          <w:rFonts w:ascii="微软雅黑" w:hAnsi="微软雅黑" w:eastAsia="微软雅黑" w:cs="微软雅黑"/>
          <w:color w:val="231F20"/>
          <w:spacing w:val="6"/>
          <w:sz w:val="20"/>
          <w:szCs w:val="20"/>
        </w:rPr>
        <w:t>设规划分类一览表确定的，部分</w:t>
      </w:r>
      <w:r>
        <w:rPr>
          <w:rFonts w:ascii="微软雅黑" w:hAnsi="微软雅黑" w:eastAsia="微软雅黑" w:cs="微软雅黑"/>
          <w:color w:val="231F20"/>
          <w:spacing w:val="5"/>
          <w:sz w:val="20"/>
          <w:szCs w:val="20"/>
        </w:rPr>
        <w:t>与核定的产能不一致</w:t>
      </w:r>
      <w:r>
        <w:rPr>
          <w:rFonts w:ascii="微软雅黑" w:hAnsi="微软雅黑" w:eastAsia="微软雅黑" w:cs="微软雅黑"/>
          <w:color w:val="231F20"/>
          <w:spacing w:val="6"/>
          <w:sz w:val="20"/>
          <w:szCs w:val="20"/>
        </w:rPr>
        <w:t>。</w:t>
      </w:r>
    </w:p>
    <w:p>
      <w:pPr>
        <w:sectPr>
          <w:headerReference r:id="rId30" w:type="default"/>
          <w:pgSz w:w="11906" w:h="16838"/>
          <w:pgMar w:top="1680" w:right="1327" w:bottom="400" w:left="1340" w:header="1384" w:footer="0"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35" w:lineRule="exact"/>
      <w:ind w:firstLine="3924"/>
      <w:rPr>
        <w:rFonts w:ascii="黑体" w:hAnsi="黑体" w:eastAsia="黑体" w:cs="黑体"/>
        <w:sz w:val="23"/>
        <w:szCs w:val="23"/>
      </w:rPr>
    </w:pPr>
    <w:r>
      <w:rPr>
        <w:rFonts w:ascii="黑体" w:hAnsi="黑体" w:eastAsia="黑体" w:cs="黑体"/>
        <w:color w:val="231F20"/>
        <w:spacing w:val="22"/>
        <w:position w:val="2"/>
        <w:sz w:val="23"/>
        <w:szCs w:val="23"/>
      </w:rPr>
      <w:t>2020</w:t>
    </w:r>
    <w:r>
      <w:rPr>
        <w:rFonts w:ascii="黑体" w:hAnsi="黑体" w:eastAsia="黑体" w:cs="黑体"/>
        <w:color w:val="231F20"/>
        <w:spacing w:val="44"/>
        <w:position w:val="2"/>
        <w:sz w:val="23"/>
        <w:szCs w:val="23"/>
      </w:rPr>
      <w:t>年</w:t>
    </w:r>
    <w:r>
      <w:rPr>
        <w:rFonts w:ascii="黑体" w:hAnsi="黑体" w:eastAsia="黑体" w:cs="黑体"/>
        <w:color w:val="231F20"/>
        <w:spacing w:val="22"/>
        <w:position w:val="2"/>
        <w:sz w:val="23"/>
        <w:szCs w:val="23"/>
      </w:rPr>
      <w:t>6</w:t>
    </w:r>
    <w:r>
      <w:rPr>
        <w:rFonts w:ascii="黑体" w:hAnsi="黑体" w:eastAsia="黑体" w:cs="黑体"/>
        <w:color w:val="231F20"/>
        <w:spacing w:val="44"/>
        <w:position w:val="2"/>
        <w:sz w:val="23"/>
        <w:szCs w:val="23"/>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69408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8" name="任意多边形 1"/>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 o:spid="_x0000_s1026" o:spt="100" style="position:absolute;left:0pt;margin-left:70.85pt;margin-top:83.75pt;height:0.3pt;width:453.55pt;mso-position-horizontal-relative:page;mso-position-vertical-relative:page;z-index:25169408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8tRd9gAAAAMAQAADwAAAAAAAAABACAAAAAiAAAAZHJzL2Rvd25yZXYueG1sUEsBAhQAFAAA&#10;AAgAh07iQGyKtkUoAgAAVAQAAA4AAAAAAAAAAQAgAAAAJwEAAGRycy9lMm9Eb2MueG1sUEsFBgAA&#10;AAAGAAYAWQEAAMEFA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7"/>
              <w:sz w:val="20"/>
              <w:szCs w:val="20"/>
            </w:rPr>
            <w:t>·</w:t>
          </w:r>
          <w:r>
            <w:rPr>
              <w:rFonts w:ascii="Arial" w:hAnsi="Arial" w:eastAsia="Arial" w:cs="Arial"/>
              <w:color w:val="231F20"/>
              <w:spacing w:val="8"/>
              <w:sz w:val="20"/>
              <w:szCs w:val="20"/>
            </w:rPr>
            <w:t xml:space="preserve"> </w:t>
          </w:r>
          <w:r>
            <w:rPr>
              <w:rFonts w:ascii="宋体" w:hAnsi="宋体" w:eastAsia="宋体" w:cs="宋体"/>
              <w:color w:val="231F20"/>
              <w:spacing w:val="10"/>
              <w:sz w:val="20"/>
              <w:szCs w:val="20"/>
            </w:rPr>
            <w:t>1</w:t>
          </w:r>
          <w:r>
            <w:rPr>
              <w:rFonts w:ascii="宋体" w:hAnsi="宋体" w:eastAsia="宋体" w:cs="宋体"/>
              <w:color w:val="231F20"/>
              <w:spacing w:val="9"/>
              <w:sz w:val="20"/>
              <w:szCs w:val="20"/>
            </w:rPr>
            <w:t>9</w:t>
          </w:r>
          <w:r>
            <w:rPr>
              <w:rFonts w:ascii="宋体" w:hAnsi="宋体" w:eastAsia="宋体" w:cs="宋体"/>
              <w:color w:val="231F20"/>
              <w:spacing w:val="14"/>
              <w:sz w:val="20"/>
              <w:szCs w:val="20"/>
            </w:rPr>
            <w:t xml:space="preserve"> </w:t>
          </w:r>
          <w:r>
            <w:rPr>
              <w:rFonts w:ascii="Arial" w:hAnsi="Arial" w:eastAsia="Arial" w:cs="Arial"/>
              <w:color w:val="231F20"/>
              <w:spacing w:val="6"/>
              <w:sz w:val="20"/>
              <w:szCs w:val="20"/>
            </w:rPr>
            <w:t>·</w:t>
          </w:r>
        </w:p>
      </w:tc>
    </w:tr>
  </w:tbl>
  <w:p>
    <w:pPr>
      <w:spacing w:line="67" w:lineRule="exact"/>
      <w:rPr>
        <w:rFonts w:ascii="Arial"/>
        <w:sz w:val="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12512"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32" name="任意多边形 13"/>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3" o:spid="_x0000_s1026" o:spt="100" style="position:absolute;left:0pt;margin-left:70.85pt;margin-top:83.75pt;height:0.3pt;width:453.55pt;mso-position-horizontal-relative:page;mso-position-vertical-relative:page;z-index:251712512;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N4I1Ok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28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160"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1456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7" name="任意多边形 14"/>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4" o:spid="_x0000_s1026" o:spt="100" style="position:absolute;left:0pt;margin-left:70.85pt;margin-top:83.75pt;height:0.3pt;width:453.55pt;mso-position-horizontal-relative:page;mso-position-vertical-relative:page;z-index:25171456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GZCKrs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29</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16608"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7" name="任意多边形 15"/>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5" o:spid="_x0000_s1026" o:spt="100" style="position:absolute;left:0pt;margin-left:70.85pt;margin-top:83.75pt;height:0.3pt;width:453.55pt;mso-position-horizontal-relative:page;mso-position-vertical-relative:page;z-index:251716608;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NolJlY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30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18656"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9" name="任意多边形 16"/>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6" o:spid="_x0000_s1026" o:spt="100" style="position:absolute;left:0pt;margin-left:70.85pt;margin-top:83.75pt;height:0.3pt;width:453.55pt;mso-position-horizontal-relative:page;mso-position-vertical-relative:page;z-index:251718656;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DGhyi1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31</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20704"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8" name="任意多边形 17"/>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7" o:spid="_x0000_s1026" o:spt="100" style="position:absolute;left:0pt;margin-left:70.85pt;margin-top:83.75pt;height:0.3pt;width:453.55pt;mso-position-horizontal-relative:page;mso-position-vertical-relative:page;z-index:251720704;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CGGuNg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32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22752"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31" name="任意多边形 18"/>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8" o:spid="_x0000_s1026" o:spt="100" style="position:absolute;left:0pt;margin-left:70.85pt;margin-top:83.75pt;height:0.3pt;width:453.55pt;mso-position-horizontal-relative:page;mso-position-vertical-relative:page;z-index:251722752;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Deqpiv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33</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2480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1" name="任意多边形 19"/>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9" o:spid="_x0000_s1026" o:spt="100" style="position:absolute;left:0pt;margin-left:70.85pt;margin-top:83.75pt;height:0.3pt;width:453.55pt;mso-position-horizontal-relative:page;mso-position-vertical-relative:page;z-index:25172480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AX45dh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34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26848"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_x0000_s1026" o:spid="_x0000_s1026" o:spt="100" style="position:absolute;left:0pt;margin-left:70.85pt;margin-top:83.75pt;height:0.3pt;width:453.55pt;mso-position-horizontal-relative:page;mso-position-vertical-relative:page;z-index:251726848;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y1F32AAAAAwBAAAPAAAAAAAAAAEAIAAAACIAAABkcnMvZG93bnJldi54bWxQSwECFAAU&#10;AAAACACHTuJAE+/HuSoCAABWBAAADgAAAAAAAAABACAAAAAnAQAAZHJzL2Uyb0RvYy54bWxQSwUG&#10;AAAAAAYABgBZAQAAwwU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5" w:line="179"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35</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28896"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9" name="任意多边形 21"/>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1" o:spid="_x0000_s1026" o:spt="100" style="position:absolute;left:0pt;margin-left:70.85pt;margin-top:83.75pt;height:0.3pt;width:453.55pt;mso-position-horizontal-relative:page;mso-position-vertical-relative:page;z-index:251728896;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DF86jU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36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30944"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30" name="任意多边形 22"/>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2" o:spid="_x0000_s1026" o:spt="100" style="position:absolute;left:0pt;margin-left:70.85pt;margin-top:83.75pt;height:0.3pt;width:453.55pt;mso-position-horizontal-relative:page;mso-position-vertical-relative:page;z-index:251730944;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K9AkiE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37</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696128"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9" name="任意多边形 2"/>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 o:spid="_x0000_s1026" o:spt="100" style="position:absolute;left:0pt;margin-left:70.85pt;margin-top:83.75pt;height:0.3pt;width:453.55pt;mso-position-horizontal-relative:page;mso-position-vertical-relative:page;z-index:251696128;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8tRd9gAAAAMAQAADwAAAAAAAAABACAAAAAiAAAAZHJzL2Rvd25yZXYueG1sUEsBAhQAFAAA&#10;AAgAh07iQIz87eooAgAAVAQAAA4AAAAAAAAAAQAgAAAAJwEAAGRycy9lMm9Eb2MueG1sUEsFBgAA&#10;AAAGAAYAWQEAAME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20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32992"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2" name="任意多边形 23"/>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3" o:spid="_x0000_s1026" o:spt="100" style="position:absolute;left:0pt;margin-left:70.85pt;margin-top:83.75pt;height:0.3pt;width:453.55pt;mso-position-horizontal-relative:page;mso-position-vertical-relative:page;z-index:251732992;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JHD1DU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38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3504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8" name="任意多边形 24"/>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4" o:spid="_x0000_s1026" o:spt="100" style="position:absolute;left:0pt;margin-left:70.85pt;margin-top:83.75pt;height:0.3pt;width:453.55pt;mso-position-horizontal-relative:page;mso-position-vertical-relative:page;z-index:25173504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BuheFx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39</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firstLine="151"/>
      <w:rPr>
        <w:rFonts w:ascii="宋体" w:hAnsi="宋体" w:eastAsia="宋体" w:cs="宋体"/>
        <w:sz w:val="24"/>
        <w:szCs w:val="24"/>
      </w:rPr>
    </w:pPr>
    <w:r>
      <mc:AlternateContent>
        <mc:Choice Requires="wps">
          <w:drawing>
            <wp:anchor distT="0" distB="0" distL="114300" distR="114300" simplePos="0" relativeHeight="251737088"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3" name="任意多边形 25"/>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5" o:spid="_x0000_s1026" o:spt="100" style="position:absolute;left:0pt;margin-left:70.85pt;margin-top:83.75pt;height:0.3pt;width:453.55pt;mso-position-horizontal-relative:page;mso-position-vertical-relative:page;z-index:251737088;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CBp/Rk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微软雅黑" w:hAnsi="微软雅黑" w:eastAsia="微软雅黑" w:cs="微软雅黑"/>
        <w:color w:val="231F20"/>
        <w:position w:val="1"/>
        <w:sz w:val="20"/>
        <w:szCs w:val="20"/>
      </w:rPr>
      <w:t>·</w:t>
    </w:r>
    <w:r>
      <w:rPr>
        <w:rFonts w:ascii="宋体" w:hAnsi="宋体" w:eastAsia="宋体" w:cs="宋体"/>
        <w:color w:val="231F20"/>
        <w:position w:val="1"/>
        <w:sz w:val="20"/>
        <w:szCs w:val="20"/>
      </w:rPr>
      <w:t>40</w:t>
    </w:r>
    <w:r>
      <w:rPr>
        <w:rFonts w:ascii="宋体" w:hAnsi="宋体" w:eastAsia="宋体" w:cs="宋体"/>
        <w:color w:val="231F20"/>
        <w:spacing w:val="1"/>
        <w:position w:val="1"/>
        <w:sz w:val="20"/>
        <w:szCs w:val="20"/>
      </w:rPr>
      <w:t xml:space="preserve"> </w:t>
    </w:r>
    <w:r>
      <w:rPr>
        <w:rFonts w:ascii="微软雅黑" w:hAnsi="微软雅黑" w:eastAsia="微软雅黑" w:cs="微软雅黑"/>
        <w:color w:val="231F20"/>
        <w:position w:val="1"/>
        <w:sz w:val="20"/>
        <w:szCs w:val="20"/>
      </w:rPr>
      <w:t>·</w:t>
    </w:r>
    <w:r>
      <w:rPr>
        <w:rFonts w:ascii="微软雅黑" w:hAnsi="微软雅黑" w:eastAsia="微软雅黑" w:cs="微软雅黑"/>
        <w:color w:val="231F20"/>
        <w:spacing w:val="1"/>
        <w:position w:val="1"/>
        <w:sz w:val="20"/>
        <w:szCs w:val="20"/>
      </w:rPr>
      <w:t xml:space="preserve">                          </w:t>
    </w:r>
    <w:r>
      <w:rPr>
        <w:rFonts w:ascii="微软雅黑" w:hAnsi="微软雅黑" w:eastAsia="微软雅黑" w:cs="微软雅黑"/>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微软雅黑" w:hAnsi="微软雅黑" w:eastAsia="微软雅黑" w:cs="微软雅黑"/>
        <w:color w:val="231F20"/>
        <w:sz w:val="24"/>
        <w:szCs w:val="24"/>
      </w:rPr>
      <w:t>·</w:t>
    </w:r>
    <w:r>
      <w:rPr>
        <w:rFonts w:ascii="宋体" w:hAnsi="宋体" w:eastAsia="宋体" w:cs="宋体"/>
        <w:color w:val="231F20"/>
        <w:sz w:val="24"/>
        <w:szCs w:val="24"/>
      </w:rPr>
      <w:t>７ -12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39136"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4" name="任意多边形 26"/>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6" o:spid="_x0000_s1026" o:spt="100" style="position:absolute;left:0pt;margin-left:70.85pt;margin-top:83.75pt;height:0.3pt;width:453.55pt;mso-position-horizontal-relative:page;mso-position-vertical-relative:page;z-index:251739136;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BWsJB6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41</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41184"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6" name="任意多边形 27"/>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7" o:spid="_x0000_s1026" o:spt="100" style="position:absolute;left:0pt;margin-left:70.85pt;margin-top:83.75pt;height:0.3pt;width:453.55pt;mso-position-horizontal-relative:page;mso-position-vertical-relative:page;z-index:251741184;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B0d1U0rAgAAVg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42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43232"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5" name="任意多边形 28"/>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8" o:spid="_x0000_s1026" o:spt="100" style="position:absolute;left:0pt;margin-left:70.85pt;margin-top:83.75pt;height:0.3pt;width:453.55pt;mso-position-horizontal-relative:page;mso-position-vertical-relative:page;z-index:251743232;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y1F32AAAAAwBAAAPAAAAAAAAAAEAIAAAACIAAABkcnMvZG93bnJldi54bWxQSwECFAAU&#10;AAAACACHTuJAPvJ6HCoCAABWBAAADgAAAAAAAAABACAAAAAnAQAAZHJzL2Uyb0RvYy54bWxQSwUG&#10;AAAAAAYABgBZAQAAwwU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43</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110"/>
      <w:rPr>
        <w:rFonts w:ascii="宋体" w:hAnsi="宋体" w:eastAsia="宋体" w:cs="宋体"/>
        <w:sz w:val="24"/>
        <w:szCs w:val="24"/>
      </w:rPr>
    </w:pPr>
    <w:r>
      <mc:AlternateContent>
        <mc:Choice Requires="wps">
          <w:drawing>
            <wp:anchor distT="0" distB="0" distL="114300" distR="114300" simplePos="0" relativeHeight="25174528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26" name="任意多边形 29"/>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29" o:spid="_x0000_s1026" o:spt="100" style="position:absolute;left:0pt;margin-left:70.85pt;margin-top:83.75pt;height:0.3pt;width:453.55pt;mso-position-horizontal-relative:page;mso-position-vertical-relative:page;z-index:25174528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BBA5l0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44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698176"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0" name="任意多边形 3"/>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3" o:spid="_x0000_s1026" o:spt="100" style="position:absolute;left:0pt;margin-left:70.85pt;margin-top:83.75pt;height:0.3pt;width:453.55pt;mso-position-horizontal-relative:page;mso-position-vertical-relative:page;z-index:251698176;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y1F32AAAAAwBAAAPAAAAAAAAAAEAIAAAACIAAABkcnMvZG93bnJldi54bWxQSwECFAAU&#10;AAAACACHTuJAYg1aRCoCAABVBAAADgAAAAAAAAABACAAAAAnAQAAZHJzL2Uyb0RvYy54bWxQSwUG&#10;AAAAAAYABgBZAQAAwwU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21</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106"/>
      <w:rPr>
        <w:rFonts w:ascii="宋体" w:hAnsi="宋体" w:eastAsia="宋体" w:cs="宋体"/>
        <w:sz w:val="24"/>
        <w:szCs w:val="24"/>
      </w:rPr>
    </w:pPr>
    <w:r>
      <mc:AlternateContent>
        <mc:Choice Requires="wps">
          <w:drawing>
            <wp:anchor distT="0" distB="0" distL="114300" distR="114300" simplePos="0" relativeHeight="251700224"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1" name="任意多边形 4"/>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4" o:spid="_x0000_s1026" o:spt="100" style="position:absolute;left:0pt;margin-left:70.85pt;margin-top:83.75pt;height:0.3pt;width:453.55pt;mso-position-horizontal-relative:page;mso-position-vertical-relative:page;z-index:251700224;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tRd9gAAAAMAQAADwAAAAAAAAABACAAAAAiAAAAZHJzL2Rvd25yZXYueG1sUEsBAhQA&#10;FAAAAAgAh07iQM4M2CMrAgAAVQQAAA4AAAAAAAAAAQAgAAAAJwEAAGRycy9lMm9Eb2MueG1sUEsF&#10;BgAAAAAGAAYAWQEAAMQFA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22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02272"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2" name="任意多边形 5"/>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5" o:spid="_x0000_s1026" o:spt="100" style="position:absolute;left:0pt;margin-left:70.85pt;margin-top:83.75pt;height:0.3pt;width:453.55pt;mso-position-horizontal-relative:page;mso-position-vertical-relative:page;z-index:251702272;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y1F32AAAAAwBAAAPAAAAAAAAAAEAIAAAACIAAABkcnMvZG93bnJldi54bWxQSwECFAAU&#10;AAAACACHTuJA4+adwSoCAABVBAAADgAAAAAAAAABACAAAAAnAQAAZHJzL2Uyb0RvYy54bWxQSwUG&#10;AAAAAAYABgBZAQAAwwU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23</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04320"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3" name="任意多边形 6"/>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6" o:spid="_x0000_s1026" o:spt="100" style="position:absolute;left:0pt;margin-left:70.85pt;margin-top:83.75pt;height:0.3pt;width:453.55pt;mso-position-horizontal-relative:page;mso-position-vertical-relative:page;z-index:251704320;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fLUXfYAAAADAEAAA8AAAAAAAAAAQAgAAAAIgAAAGRycy9kb3ducmV2LnhtbFBLAQIUABQA&#10;AAAIAIdO4kADkMZuKQIAAFUEAAAOAAAAAAAAAAEAIAAAACcBAABkcnMvZTJvRG9jLnhtbFBLBQYA&#10;AAAABgAGAFkBAADCBQ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24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19" w:lineRule="exact"/>
      <w:textAlignment w:val="center"/>
    </w:pPr>
    <w:r>
      <mc:AlternateContent>
        <mc:Choice Requires="wpg">
          <w:drawing>
            <wp:inline distT="0" distB="0" distL="114300" distR="114300">
              <wp:extent cx="5793740" cy="266700"/>
              <wp:effectExtent l="0" t="0" r="16510" b="0"/>
              <wp:docPr id="7" name="组合 7"/>
              <wp:cNvGraphicFramePr/>
              <a:graphic xmlns:a="http://schemas.openxmlformats.org/drawingml/2006/main">
                <a:graphicData uri="http://schemas.microsoft.com/office/word/2010/wordprocessingGroup">
                  <wpg:wgp>
                    <wpg:cNvGrpSpPr/>
                    <wpg:grpSpPr>
                      <a:xfrm>
                        <a:off x="0" y="0"/>
                        <a:ext cx="5793740" cy="266700"/>
                        <a:chOff x="0" y="0"/>
                        <a:chExt cx="9124" cy="420"/>
                      </a:xfrm>
                    </wpg:grpSpPr>
                    <pic:pic xmlns:pic="http://schemas.openxmlformats.org/drawingml/2006/picture">
                      <pic:nvPicPr>
                        <pic:cNvPr id="1" name="图片 8"/>
                        <pic:cNvPicPr>
                          <a:picLocks noChangeAspect="1"/>
                        </pic:cNvPicPr>
                      </pic:nvPicPr>
                      <pic:blipFill>
                        <a:blip r:embed="rId1"/>
                        <a:stretch>
                          <a:fillRect/>
                        </a:stretch>
                      </pic:blipFill>
                      <pic:spPr>
                        <a:xfrm>
                          <a:off x="0" y="0"/>
                          <a:ext cx="9070" cy="420"/>
                        </a:xfrm>
                        <a:prstGeom prst="rect">
                          <a:avLst/>
                        </a:prstGeom>
                        <a:noFill/>
                        <a:ln w="9525">
                          <a:noFill/>
                        </a:ln>
                      </pic:spPr>
                    </pic:pic>
                    <wps:wsp>
                      <wps:cNvPr id="2" name="文本框 9"/>
                      <wps:cNvSpPr txBox="1"/>
                      <wps:spPr>
                        <a:xfrm>
                          <a:off x="8560" y="108"/>
                          <a:ext cx="582" cy="247"/>
                        </a:xfrm>
                        <a:prstGeom prst="rect">
                          <a:avLst/>
                        </a:prstGeom>
                        <a:noFill/>
                        <a:ln w="9525">
                          <a:noFill/>
                        </a:ln>
                      </wps:spPr>
                      <wps:txbx>
                        <w:txbxContent>
                          <w:p>
                            <w:pPr>
                              <w:spacing w:before="19" w:line="191" w:lineRule="auto"/>
                              <w:ind w:firstLine="20"/>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25</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xbxContent>
                      </wps:txbx>
                      <wps:bodyPr lIns="0" tIns="0" rIns="0" bIns="0" upright="1"/>
                    </wps:wsp>
                    <wps:wsp>
                      <wps:cNvPr id="6" name="任意多边形 10"/>
                      <wps:cNvSpPr/>
                      <wps:spPr>
                        <a:xfrm>
                          <a:off x="0" y="383"/>
                          <a:ext cx="9070" cy="6"/>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wpg:wgp>
                </a:graphicData>
              </a:graphic>
            </wp:inline>
          </w:drawing>
        </mc:Choice>
        <mc:Fallback>
          <w:pict>
            <v:group id="_x0000_s1026" o:spid="_x0000_s1026" o:spt="203" style="height:21pt;width:456.2pt;" coordsize="9124,420" o:gfxdata="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">
              <o:lock v:ext="edit" aspectratio="f"/>
              <v:shape id="图片 8" o:spid="_x0000_s1026" o:spt="75" type="#_x0000_t75" style="position:absolute;left:0;top:0;height:420;width:9070;" filled="f" o:preferrelative="t" stroked="f" coordsize="21600,21600" o:gfxdata="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F9xMtwAAANoAAAAP&#10;AAAAAAAAAAEAIAAAACIAAABkcnMvZG93bnJldi54bWxQSwECFAAUAAAACACHTuJAMy8FnjsAAAA5&#10;AAAAEAAAAAAAAAABACAAAAAGAQAAZHJzL3NoYXBleG1sLnhtbFBLBQYAAAAABgAGAFsBAACwAwAA&#10;AAA=&#10;">
                <v:fill on="f" focussize="0,0"/>
                <v:stroke on="f"/>
                <v:imagedata r:id="rId1" o:title=""/>
                <o:lock v:ext="edit" aspectratio="t"/>
              </v:shape>
              <v:shape id="文本框 9" o:spid="_x0000_s1026" o:spt="202" type="#_x0000_t202" style="position:absolute;left:8560;top:108;height:247;width:58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191" w:lineRule="auto"/>
                        <w:ind w:firstLine="20"/>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25</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xbxContent>
                </v:textbox>
              </v:shape>
              <v:shape id="任意多边形 10" o:spid="_x0000_s1026" o:spt="100" style="position:absolute;left:0;top:383;height:6;width:9070;" filled="f" stroked="t" coordsize="9070,6" o:gfxdata="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T3aYugAAANoA&#10;AAAPAAAAAAAAAAEAIAAAACIAAABkcnMvZG93bnJldi54bWxQSwECFAAUAAAACACHTuJAMy8FnjsA&#10;AAA5AAAAEAAAAAAAAAABACAAAAAJAQAAZHJzL3NoYXBleG1sLnhtbFBLBQYAAAAABgAGAFsBAACz&#10;AwAAAAA=&#10;" path="m0,2l9070,2e">
                <v:fill on="f" focussize="0,0"/>
                <v:stroke weight="0.28pt" color="#231F20" miterlimit="4" joinstyle="miter"/>
                <v:imagedata o:title=""/>
                <o:lock v:ext="edit" aspectratio="f"/>
              </v:shape>
              <w10:wrap type="none"/>
              <w10:anchorlock/>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firstLine="33"/>
      <w:rPr>
        <w:rFonts w:ascii="宋体" w:hAnsi="宋体" w:eastAsia="宋体" w:cs="宋体"/>
        <w:sz w:val="24"/>
        <w:szCs w:val="24"/>
      </w:rPr>
    </w:pPr>
    <w:r>
      <mc:AlternateContent>
        <mc:Choice Requires="wps">
          <w:drawing>
            <wp:anchor distT="0" distB="0" distL="114300" distR="114300" simplePos="0" relativeHeight="251708416"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4" name="任意多边形 11"/>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1" o:spid="_x0000_s1026" o:spt="100" style="position:absolute;left:0pt;margin-left:70.85pt;margin-top:83.75pt;height:0.3pt;width:453.55pt;mso-position-horizontal-relative:page;mso-position-vertical-relative:page;z-index:251708416;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LUXfYAAAADAEAAA8AAAAAAAAAAQAgAAAAIgAAAGRycy9kb3ducmV2LnhtbFBLAQIU&#10;ABQAAAAIAIdO4kBVxBAbLAIAAFYEAAAOAAAAAAAAAAEAIAAAACcBAABkcnMvZTJvRG9jLnhtbFBL&#10;BQYAAAAABgAGAFkBAADFBQAAAAA=&#10;" path="m0,2l9070,2e">
              <v:fill on="f" focussize="0,0"/>
              <v:stroke weight="0.28pt" color="#231F20" miterlimit="4" joinstyle="miter"/>
              <v:imagedata o:title=""/>
              <o:lock v:ext="edit" aspectratio="f"/>
            </v:shape>
          </w:pict>
        </mc:Fallback>
      </mc:AlternateContent>
    </w:r>
    <w:r>
      <w:rPr>
        <w:rFonts w:ascii="Arial" w:hAnsi="Arial" w:eastAsia="Arial" w:cs="Arial"/>
        <w:color w:val="231F20"/>
        <w:position w:val="1"/>
        <w:sz w:val="20"/>
        <w:szCs w:val="20"/>
      </w:rPr>
      <w:t>·</w:t>
    </w:r>
    <w:r>
      <w:rPr>
        <w:rFonts w:ascii="宋体" w:hAnsi="宋体" w:eastAsia="宋体" w:cs="宋体"/>
        <w:color w:val="231F20"/>
        <w:position w:val="1"/>
        <w:sz w:val="20"/>
        <w:szCs w:val="20"/>
      </w:rPr>
      <w:t xml:space="preserve">26 </w:t>
    </w:r>
    <w:r>
      <w:rPr>
        <w:rFonts w:ascii="Arial" w:hAnsi="Arial" w:eastAsia="Arial" w:cs="Arial"/>
        <w:color w:val="231F20"/>
        <w:position w:val="1"/>
        <w:sz w:val="20"/>
        <w:szCs w:val="20"/>
      </w:rPr>
      <w:t xml:space="preserve">·                                        </w:t>
    </w:r>
    <w:r>
      <w:rPr>
        <w:rFonts w:ascii="宋体" w:hAnsi="宋体" w:eastAsia="宋体" w:cs="宋体"/>
        <w:color w:val="231F20"/>
        <w:sz w:val="24"/>
        <w:szCs w:val="24"/>
      </w:rPr>
      <w:t xml:space="preserve">东胜区人民政府公报 2020 </w:t>
    </w:r>
    <w:r>
      <w:rPr>
        <w:rFonts w:ascii="Arial" w:hAnsi="Arial" w:eastAsia="Arial" w:cs="Arial"/>
        <w:color w:val="231F20"/>
        <w:sz w:val="24"/>
        <w:szCs w:val="24"/>
      </w:rPr>
      <w:t>·</w:t>
    </w:r>
    <w:r>
      <w:rPr>
        <w:rFonts w:ascii="宋体" w:hAnsi="宋体" w:eastAsia="宋体" w:cs="宋体"/>
        <w:color w:val="231F20"/>
        <w:spacing w:val="-1"/>
        <w:sz w:val="24"/>
        <w:szCs w:val="24"/>
      </w:rPr>
      <w:t>７</w:t>
    </w:r>
    <w:r>
      <w:rPr>
        <w:rFonts w:ascii="宋体" w:hAnsi="宋体" w:eastAsia="宋体" w:cs="宋体"/>
        <w:color w:val="231F20"/>
        <w:spacing w:val="-64"/>
        <w:sz w:val="24"/>
        <w:szCs w:val="24"/>
      </w:rPr>
      <w:t xml:space="preserve"> </w:t>
    </w:r>
    <w:r>
      <w:rPr>
        <w:rFonts w:ascii="宋体" w:hAnsi="宋体" w:eastAsia="宋体" w:cs="宋体"/>
        <w:color w:val="231F20"/>
        <w:sz w:val="24"/>
        <w:szCs w:val="24"/>
      </w:rPr>
      <w:t>-12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63" w:type="dxa"/>
      <w:tblInd w:w="4059" w:type="dxa"/>
      <w:tblLayout w:type="fixed"/>
      <w:tblCellMar>
        <w:top w:w="0" w:type="dxa"/>
        <w:left w:w="0" w:type="dxa"/>
        <w:bottom w:w="0" w:type="dxa"/>
        <w:right w:w="0" w:type="dxa"/>
      </w:tblCellMar>
    </w:tblPr>
    <w:tblGrid>
      <w:gridCol w:w="2739"/>
      <w:gridCol w:w="2324"/>
    </w:tblGrid>
    <w:tr>
      <w:tblPrEx>
        <w:tblLayout w:type="fixed"/>
        <w:tblCellMar>
          <w:top w:w="0" w:type="dxa"/>
          <w:left w:w="0" w:type="dxa"/>
          <w:bottom w:w="0" w:type="dxa"/>
          <w:right w:w="0" w:type="dxa"/>
        </w:tblCellMar>
      </w:tblPrEx>
      <w:trPr>
        <w:trHeight w:val="229" w:hRule="atLeast"/>
      </w:trPr>
      <w:tc>
        <w:tcPr>
          <w:tcW w:w="2739" w:type="dxa"/>
          <w:vAlign w:val="top"/>
        </w:tcPr>
        <w:p>
          <w:pPr>
            <w:spacing w:line="176" w:lineRule="auto"/>
            <w:rPr>
              <w:rFonts w:ascii="宋体" w:hAnsi="宋体" w:eastAsia="宋体" w:cs="宋体"/>
              <w:sz w:val="24"/>
              <w:szCs w:val="24"/>
            </w:rPr>
          </w:pPr>
          <w:r>
            <mc:AlternateContent>
              <mc:Choice Requires="wps">
                <w:drawing>
                  <wp:anchor distT="0" distB="0" distL="114300" distR="114300" simplePos="0" relativeHeight="251710464" behindDoc="0" locked="0" layoutInCell="0" allowOverlap="1">
                    <wp:simplePos x="0" y="0"/>
                    <wp:positionH relativeFrom="page">
                      <wp:posOffset>899795</wp:posOffset>
                    </wp:positionH>
                    <wp:positionV relativeFrom="page">
                      <wp:posOffset>1063625</wp:posOffset>
                    </wp:positionV>
                    <wp:extent cx="5760085" cy="3810"/>
                    <wp:effectExtent l="0" t="0" r="0" b="0"/>
                    <wp:wrapNone/>
                    <wp:docPr id="15" name="任意多边形 12"/>
                    <wp:cNvGraphicFramePr/>
                    <a:graphic xmlns:a="http://schemas.openxmlformats.org/drawingml/2006/main">
                      <a:graphicData uri="http://schemas.microsoft.com/office/word/2010/wordprocessingShape">
                        <wps:wsp>
                          <wps:cNvSpPr/>
                          <wps:spPr>
                            <a:xfrm>
                              <a:off x="0" y="0"/>
                              <a:ext cx="5760085" cy="3810"/>
                            </a:xfrm>
                            <a:custGeom>
                              <a:avLst/>
                              <a:gdLst/>
                              <a:ahLst/>
                              <a:cxnLst/>
                              <a:pathLst>
                                <a:path w="9070" h="6">
                                  <a:moveTo>
                                    <a:pt x="0" y="2"/>
                                  </a:moveTo>
                                  <a:lnTo>
                                    <a:pt x="9070" y="2"/>
                                  </a:lnTo>
                                </a:path>
                              </a:pathLst>
                            </a:custGeom>
                            <a:noFill/>
                            <a:ln w="3556" cap="flat" cmpd="sng">
                              <a:solidFill>
                                <a:srgbClr val="231F20"/>
                              </a:solidFill>
                              <a:prstDash val="solid"/>
                              <a:miter lim="400000"/>
                              <a:headEnd type="none" w="med" len="med"/>
                              <a:tailEnd type="none" w="med" len="med"/>
                            </a:ln>
                          </wps:spPr>
                          <wps:bodyPr upright="1"/>
                        </wps:wsp>
                      </a:graphicData>
                    </a:graphic>
                  </wp:anchor>
                </w:drawing>
              </mc:Choice>
              <mc:Fallback>
                <w:pict>
                  <v:shape id="任意多边形 12" o:spid="_x0000_s1026" o:spt="100" style="position:absolute;left:0pt;margin-left:70.85pt;margin-top:83.75pt;height:0.3pt;width:453.55pt;mso-position-horizontal-relative:page;mso-position-vertical-relative:page;z-index:251710464;mso-width-relative:page;mso-height-relative:page;" filled="f" stroked="t" coordsize="9070,6" o:allowincell="f" o:gfxdata="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fLUXfYAAAADAEAAA8AAAAAAAAAAQAgAAAAIgAAAGRycy9kb3ducmV2LnhtbFBLAQIUABQA&#10;AAAIAIdO4kB7RNbNKQIAAFYEAAAOAAAAAAAAAAEAIAAAACcBAABkcnMvZTJvRG9jLnhtbFBLBQYA&#10;AAAABgAGAFkBAADCBQAAAAA=&#10;" path="m0,2l9070,2e">
                    <v:fill on="f" focussize="0,0"/>
                    <v:stroke weight="0.28pt" color="#231F20" miterlimit="4" joinstyle="miter"/>
                    <v:imagedata o:title=""/>
                    <o:lock v:ext="edit" aspectratio="f"/>
                  </v:shape>
                </w:pict>
              </mc:Fallback>
            </mc:AlternateContent>
          </w:r>
          <w:r>
            <w:rPr>
              <w:rFonts w:ascii="宋体" w:hAnsi="宋体" w:eastAsia="宋体" w:cs="宋体"/>
              <w:color w:val="231F20"/>
              <w:spacing w:val="-1"/>
              <w:sz w:val="24"/>
              <w:szCs w:val="24"/>
            </w:rPr>
            <w:t>政府文</w:t>
          </w:r>
          <w:r>
            <w:rPr>
              <w:rFonts w:ascii="宋体" w:hAnsi="宋体" w:eastAsia="宋体" w:cs="宋体"/>
              <w:color w:val="231F20"/>
              <w:sz w:val="24"/>
              <w:szCs w:val="24"/>
            </w:rPr>
            <w:t>件</w:t>
          </w:r>
        </w:p>
      </w:tc>
      <w:tc>
        <w:tcPr>
          <w:tcW w:w="2324" w:type="dxa"/>
          <w:vAlign w:val="top"/>
        </w:tcPr>
        <w:p>
          <w:pPr>
            <w:spacing w:before="38" w:line="176" w:lineRule="auto"/>
            <w:ind w:firstLine="1781"/>
            <w:rPr>
              <w:rFonts w:ascii="Arial" w:hAnsi="Arial" w:eastAsia="Arial" w:cs="Arial"/>
              <w:sz w:val="20"/>
              <w:szCs w:val="20"/>
            </w:rPr>
          </w:pPr>
          <w:r>
            <w:rPr>
              <w:rFonts w:ascii="Arial" w:hAnsi="Arial" w:eastAsia="Arial" w:cs="Arial"/>
              <w:color w:val="231F20"/>
              <w:spacing w:val="16"/>
              <w:sz w:val="20"/>
              <w:szCs w:val="20"/>
            </w:rPr>
            <w:t>·</w:t>
          </w:r>
          <w:r>
            <w:rPr>
              <w:rFonts w:ascii="宋体" w:hAnsi="宋体" w:eastAsia="宋体" w:cs="宋体"/>
              <w:color w:val="231F20"/>
              <w:spacing w:val="24"/>
              <w:sz w:val="20"/>
              <w:szCs w:val="20"/>
            </w:rPr>
            <w:t>27</w:t>
          </w:r>
          <w:r>
            <w:rPr>
              <w:rFonts w:ascii="宋体" w:hAnsi="宋体" w:eastAsia="宋体" w:cs="宋体"/>
              <w:color w:val="231F20"/>
              <w:spacing w:val="30"/>
              <w:sz w:val="20"/>
              <w:szCs w:val="20"/>
            </w:rPr>
            <w:t xml:space="preserve"> </w:t>
          </w:r>
          <w:r>
            <w:rPr>
              <w:rFonts w:ascii="Arial" w:hAnsi="Arial" w:eastAsia="Arial" w:cs="Arial"/>
              <w:color w:val="231F20"/>
              <w:spacing w:val="15"/>
              <w:sz w:val="20"/>
              <w:szCs w:val="20"/>
            </w:rPr>
            <w:t>·</w:t>
          </w:r>
        </w:p>
      </w:tc>
    </w:tr>
  </w:tbl>
  <w:p>
    <w:pPr>
      <w:spacing w:line="67" w:lineRule="exact"/>
      <w:rPr>
        <w:rFonts w:ascii="Arial"/>
        <w:sz w:val="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B2113"/>
    <w:rsid w:val="41E66F25"/>
    <w:rsid w:val="460B2113"/>
    <w:rsid w:val="68B6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2022-01-19T03:59:00Z</dcterms:created>
  <dc:creator>Administrator</dc:creator>
  <cp:lastModifiedBy>王❄️坤</cp:lastModifiedBy>
  <dcterms:modified xsi:type="dcterms:W3CDTF">2023-06-09T08:13:58Z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