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/>
        <w:jc w:val="both"/>
        <w:textAlignment w:val="auto"/>
        <w:rPr>
          <w:rFonts w:hint="eastAsia" w:ascii="楷体" w:hAnsi="楷体" w:eastAsia="楷体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     东民发〔2023〕54号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right="0" w:rightChars="0"/>
        <w:jc w:val="center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中共鄂尔多斯市东胜区委员会组织部 鄂尔多斯市东胜区民政局关于印发《东胜区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right="0" w:rightChars="0"/>
        <w:jc w:val="center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镇（街道）社会工作服务站星级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right="0" w:rightChars="0"/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评定实施方案》的通知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20" w:lineRule="exact"/>
        <w:ind w:left="0" w:leftChars="0" w:right="0" w:rightChars="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各镇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人民政府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街道办事处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现将《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东胜区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（街道）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社会工作服务站星级评定实施方案》印发给你们，请认真贯彻执行。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中共鄂尔多斯市东胜区               鄂尔多斯市东胜区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委员会组织部                        民政局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1280" w:firstLineChars="4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7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19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东胜区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镇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（街道）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社会工作服务站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星级评定实施方案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为深入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贯彻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落实《鄂尔多斯市党建引领“五社联动”创新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提升基层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治理与服务能力实施方案》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鄂党办字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〔2021〕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8号)、《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尔多斯市四级社会工作服务平台建设工作指引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试行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》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鄂五社联动办字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〔2022〕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3号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、《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鄂尔多斯市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苏木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乡镇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（街道）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社会工作服务站星级评定实施方案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》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等文件精神，进一步推动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东胜区镇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（街道）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社会工作服务站建设提质增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效。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东胜区委组织部、东胜区民政局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决定开展镇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（街道）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社会工作服务站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以下简称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社工站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”）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星级评定工作，特制定如下方案。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一、总体目标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坚持以党建为引领，深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落实“六有”标准和“三区三室”要求，引导社工站加强运行管理、强化服务功能、完善人员配备、优化服务环境等，切实提升标准化、规范化水平，打造“一站一品”特色服务品牌，努力为居民提供更加精准、更加专业的社会工作服务，助力提升基层治理效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/>
        <w:textAlignment w:val="auto"/>
        <w:outlineLvl w:val="9"/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  <w:t>二、组成人员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组  长：梅景日（区民政局党组书记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局长）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副组长：任嘉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欣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（区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委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组织部副部长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、区老干部局局长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）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1929" w:firstLineChars="603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吕  刚（区民政局党组成员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副局长）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198" w:leftChars="304" w:hanging="2560" w:hangingChars="800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成  员：王汇钧（区民政局党政办公室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负责人）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1920" w:firstLineChars="6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王  杰（区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委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组织部组织一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室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干部）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195" w:leftChars="912" w:hanging="1280" w:hangingChars="4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姜  玮（区民政局社会组织党建、基层政权、社区治理和区划地名办公室干部）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188" w:leftChars="912" w:hanging="1273" w:hangingChars="398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韩景伊（区民政局党政办公室干部）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center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高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星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（区民政局社会组织党建、基层政权、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            社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区治理和区划地名办公室干部）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  <w:t>三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、评定范围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东胜区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运营满一年及以上的镇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（街道）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社工站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  <w:t>四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、星级设置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结合《鄂尔多斯市“五社联动”社会工作服务项目任务和服务标准指导目录》指标，实行“十星级”管理，即：党建引领星、阵地运维星、制度落实星、队伍建设星、组织培育星、志愿服务星、公益慈善星、专业服务星、品牌创建星、群众满意星，每星采用10分制，达到9分即可获得该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  <w:t>五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、评定程序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评定工作按照自评、初审、复审、公示、挂牌授星的步骤进行。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lang w:val="en-US" w:eastAsia="zh-CN"/>
        </w:rPr>
        <w:t>一</w:t>
      </w: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</w:rPr>
        <w:t>自评</w:t>
      </w: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</w:rPr>
        <w:t>7月</w:t>
      </w: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lang w:val="en-US" w:eastAsia="zh-CN"/>
        </w:rPr>
        <w:t>19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</w:rPr>
        <w:t>日</w:t>
      </w: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lang w:eastAsia="zh-CN"/>
        </w:rPr>
        <w:t>—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</w:rPr>
        <w:t>7月</w:t>
      </w: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lang w:val="en-US" w:eastAsia="zh-CN"/>
        </w:rPr>
        <w:t>22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</w:rPr>
        <w:t>日</w:t>
      </w: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镇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（街道）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社工站对照社工站星级评定标准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见附件1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，逐项梳理，客观真实开展自评工作，并将自评结果书面材料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见附件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），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经所在镇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人民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政府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街道办事处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同意后报至区民政局。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lang w:val="en-US" w:eastAsia="zh-CN"/>
        </w:rPr>
        <w:t>二</w:t>
      </w: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</w:rPr>
        <w:t>初审</w:t>
      </w: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</w:rPr>
        <w:t>7月</w:t>
      </w: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lang w:val="en-US" w:eastAsia="zh-CN"/>
        </w:rPr>
        <w:t>23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</w:rPr>
        <w:t>日</w:t>
      </w: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lang w:eastAsia="zh-CN"/>
        </w:rPr>
        <w:t>—</w:t>
      </w: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</w:rPr>
        <w:t>月</w:t>
      </w: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</w:rPr>
        <w:t>日</w:t>
      </w: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由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民政局组成考评组，通过现场核查、走访群众等方式，对社工站自评情况进行核实。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lang w:val="en-US" w:eastAsia="zh-CN"/>
        </w:rPr>
        <w:t>三</w:t>
      </w: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</w:rPr>
        <w:t>复审</w:t>
      </w: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</w:rPr>
        <w:t>月</w:t>
      </w: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lang w:val="en-US" w:eastAsia="zh-CN"/>
        </w:rPr>
        <w:t>13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</w:rPr>
        <w:t>日</w:t>
      </w: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lang w:eastAsia="zh-CN"/>
        </w:rPr>
        <w:t>—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</w:rPr>
        <w:t>月</w:t>
      </w: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lang w:val="en-US" w:eastAsia="zh-CN"/>
        </w:rPr>
        <w:t>23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</w:rPr>
        <w:t>日</w:t>
      </w: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区民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政局针对镇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（街道）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上报的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自评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结果，结合督导、评估等工作委托第三方进行复审，核定相应星级。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lang w:val="en-US" w:eastAsia="zh-CN"/>
        </w:rPr>
        <w:t>四</w:t>
      </w: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</w:rPr>
        <w:t>公示</w:t>
      </w: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</w:rPr>
        <w:t>8月</w:t>
      </w: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lang w:val="en-US" w:eastAsia="zh-CN"/>
        </w:rPr>
        <w:t>23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</w:rPr>
        <w:t>日</w:t>
      </w: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lang w:eastAsia="zh-CN"/>
        </w:rPr>
        <w:t>—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</w:rPr>
        <w:t>8月</w:t>
      </w: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lang w:val="en-US" w:eastAsia="zh-CN"/>
        </w:rPr>
        <w:t>31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</w:rPr>
        <w:t>日</w:t>
      </w: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复审后，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区民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政局将结果在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“东胜区人民政府官方网站”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或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东胜区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民政局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微信公众号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”官方网站进行公示，公示时间为7天。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lang w:val="en-US" w:eastAsia="zh-CN"/>
        </w:rPr>
        <w:t>五</w:t>
      </w: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</w:rPr>
        <w:t>挂牌</w:t>
      </w: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</w:rPr>
        <w:t>9月1日</w:t>
      </w: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lang w:eastAsia="zh-CN"/>
        </w:rPr>
        <w:t>—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</w:rPr>
        <w:t>9月30日</w:t>
      </w: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公示无异议后，对社工站进行挂牌授星。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  <w:t>六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、工作要求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lang w:val="en-US" w:eastAsia="zh-CN"/>
        </w:rPr>
        <w:t>一</w:t>
      </w: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</w:rPr>
        <w:t>加强工作保障。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镇（街道）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要高度重视，细化工作步骤，认真组织实施，按时推进有关工作。要加强日常监控，做到底数清、情况明，对评星工作要进行细致审核，对不符合评定标准的要及时予以纠正。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lang w:val="en-US" w:eastAsia="zh-CN"/>
        </w:rPr>
        <w:t>二</w:t>
      </w: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</w:rPr>
        <w:t>实施动态管理。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按照一年一调整的原则，对工作进步的“添星”，工作退步的“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减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星”。对采取虚假申报等不正当手段获得星级评定的，撤销社工站星级荣誉、2年内不得参加星级评定并进行社会公告；对已取得星级但受到有关部门处罚或通报批评，或遭到服务对象投诉，经查属实且造成较严重社会影响的社工站或项目承接机构，减少或取消已取得的星级并进行公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三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强化表彰激励。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对评定为“十星级”的社工站，依照有关文件规定，对下一期“五社联动”项目给予适当资金倾斜，优先推荐参评表彰奖励和申请资金项目。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四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）</w:t>
      </w:r>
      <w:r>
        <w:rPr>
          <w:rFonts w:hint="default" w:ascii="楷体_GB2312" w:hAnsi="楷体_GB2312" w:eastAsia="楷体_GB2312" w:cs="楷体_GB2312"/>
          <w:color w:val="auto"/>
          <w:sz w:val="32"/>
          <w:szCs w:val="32"/>
          <w:lang w:eastAsia="zh-CN"/>
        </w:rPr>
        <w:t>扩大宣传引导。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要充分利用各类媒体、信息平台引导服务对象和广大居民积极参与评定工作，同时对社工站先进事迹进行广泛宣传报道。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联系人：韩景伊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       联系电话：0477-5858007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附件：1.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东胜区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镇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（街道）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社会工作服务站星级评定标准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  2.东胜区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镇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（街道）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社会工作服务站星级评定表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1280" w:firstLineChars="4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3" w:bottom="1440" w:left="1803" w:header="851" w:footer="992" w:gutter="0"/>
      <w:pgNumType w:fmt="numberInDash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">
    <w:panose1 w:val="020F0502020204030204"/>
    <w:charset w:val="01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wYTIzYzdlNmFlY2UzMTBhNzZlMTE5OWJjZjdlOWQifQ=="/>
  </w:docVars>
  <w:rsids>
    <w:rsidRoot w:val="00000000"/>
    <w:rsid w:val="01D7582C"/>
    <w:rsid w:val="0227648F"/>
    <w:rsid w:val="02975AC2"/>
    <w:rsid w:val="0744339D"/>
    <w:rsid w:val="076577C6"/>
    <w:rsid w:val="082418C9"/>
    <w:rsid w:val="08C127A5"/>
    <w:rsid w:val="096F7B21"/>
    <w:rsid w:val="0EAE07E6"/>
    <w:rsid w:val="0EE94EFF"/>
    <w:rsid w:val="0EFE22AD"/>
    <w:rsid w:val="11530986"/>
    <w:rsid w:val="12A41992"/>
    <w:rsid w:val="16022949"/>
    <w:rsid w:val="16B05CF8"/>
    <w:rsid w:val="16B27EAD"/>
    <w:rsid w:val="18536A23"/>
    <w:rsid w:val="1BBA6621"/>
    <w:rsid w:val="20534ADD"/>
    <w:rsid w:val="26AF70EB"/>
    <w:rsid w:val="2790575E"/>
    <w:rsid w:val="28ED0792"/>
    <w:rsid w:val="2B20072A"/>
    <w:rsid w:val="2CC6251A"/>
    <w:rsid w:val="357A3B50"/>
    <w:rsid w:val="36432B8B"/>
    <w:rsid w:val="3A030617"/>
    <w:rsid w:val="3BB1209C"/>
    <w:rsid w:val="3BF86BC6"/>
    <w:rsid w:val="3F230980"/>
    <w:rsid w:val="3F3508E5"/>
    <w:rsid w:val="42476544"/>
    <w:rsid w:val="43773910"/>
    <w:rsid w:val="44CB1FFE"/>
    <w:rsid w:val="45304207"/>
    <w:rsid w:val="45952533"/>
    <w:rsid w:val="45B54F4F"/>
    <w:rsid w:val="47D721F6"/>
    <w:rsid w:val="48F0273B"/>
    <w:rsid w:val="4C690DB5"/>
    <w:rsid w:val="4D614358"/>
    <w:rsid w:val="4E3B107B"/>
    <w:rsid w:val="4FF752C8"/>
    <w:rsid w:val="50BF437D"/>
    <w:rsid w:val="521C6B28"/>
    <w:rsid w:val="55556A4C"/>
    <w:rsid w:val="5574543B"/>
    <w:rsid w:val="585A7897"/>
    <w:rsid w:val="58C579E3"/>
    <w:rsid w:val="5C855B76"/>
    <w:rsid w:val="5DCA0F94"/>
    <w:rsid w:val="6C252D4C"/>
    <w:rsid w:val="6D3C3DA8"/>
    <w:rsid w:val="6E367A07"/>
    <w:rsid w:val="6F064D19"/>
    <w:rsid w:val="6FE12D31"/>
    <w:rsid w:val="70622BE8"/>
    <w:rsid w:val="72BF2823"/>
    <w:rsid w:val="74AD4A1D"/>
    <w:rsid w:val="784A4EB8"/>
    <w:rsid w:val="784D6879"/>
    <w:rsid w:val="786D064E"/>
    <w:rsid w:val="7B712F3A"/>
    <w:rsid w:val="7D871634"/>
    <w:rsid w:val="7DC57B1F"/>
    <w:rsid w:val="7E766C48"/>
  </w:rsids>
  <m:mathPr>
    <m:lMargin m:val="0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11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First Indent"/>
    <w:basedOn w:val="4"/>
    <w:qFormat/>
    <w:uiPriority w:val="0"/>
    <w:pPr>
      <w:ind w:firstLine="100" w:firstLineChars="100"/>
    </w:pPr>
  </w:style>
  <w:style w:type="paragraph" w:styleId="4">
    <w:name w:val="Body Text"/>
    <w:basedOn w:val="1"/>
    <w:next w:val="5"/>
    <w:qFormat/>
    <w:uiPriority w:val="0"/>
    <w:pPr>
      <w:jc w:val="center"/>
    </w:pPr>
    <w:rPr>
      <w:rFonts w:eastAsia="黑体"/>
      <w:sz w:val="4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Normal Indent"/>
    <w:basedOn w:val="1"/>
    <w:qFormat/>
    <w:uiPriority w:val="0"/>
    <w:pPr>
      <w:adjustRightInd w:val="0"/>
      <w:spacing w:line="440" w:lineRule="atLeast"/>
      <w:ind w:firstLine="420" w:firstLineChars="200"/>
      <w:textAlignment w:val="baseline"/>
      <w:outlineLvl w:val="6"/>
    </w:pPr>
    <w:rPr>
      <w:kern w:val="0"/>
      <w:sz w:val="24"/>
      <w:szCs w:val="20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9">
    <w:name w:val="Normal (Web)"/>
    <w:basedOn w:val="1"/>
    <w:qFormat/>
    <w:uiPriority w:val="0"/>
    <w:pPr>
      <w:spacing w:before="100" w:beforeLines="0" w:beforeAutospacing="1" w:after="100" w:afterLines="0" w:afterAutospacing="1"/>
      <w:ind w:left="0" w:right="0"/>
      <w:jc w:val="left"/>
    </w:pPr>
    <w:rPr>
      <w:kern w:val="0"/>
      <w:sz w:val="24"/>
      <w:lang w:val="en-US" w:eastAsia="zh-CN"/>
    </w:rPr>
  </w:style>
  <w:style w:type="paragraph" w:styleId="10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 w:val="32"/>
      <w:szCs w:val="32"/>
    </w:rPr>
  </w:style>
  <w:style w:type="character" w:styleId="12">
    <w:name w:val="Strong"/>
    <w:basedOn w:val="11"/>
    <w:qFormat/>
    <w:uiPriority w:val="0"/>
    <w:rPr>
      <w:b/>
    </w:r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5">
    <w:name w:val="p0"/>
    <w:basedOn w:val="1"/>
    <w:qFormat/>
    <w:uiPriority w:val="0"/>
    <w:pPr>
      <w:widowControl/>
    </w:pPr>
    <w:rPr>
      <w:kern w:val="0"/>
      <w:szCs w:val="21"/>
    </w:rPr>
  </w:style>
  <w:style w:type="paragraph" w:customStyle="1" w:styleId="16">
    <w:name w:val="Heading #2|1"/>
    <w:basedOn w:val="1"/>
    <w:qFormat/>
    <w:uiPriority w:val="0"/>
    <w:pPr>
      <w:widowControl w:val="0"/>
      <w:shd w:val="clear" w:color="auto" w:fill="auto"/>
      <w:spacing w:after="100" w:line="562" w:lineRule="exact"/>
      <w:jc w:val="center"/>
      <w:outlineLvl w:val="1"/>
    </w:pPr>
    <w:rPr>
      <w:sz w:val="42"/>
      <w:szCs w:val="42"/>
      <w:u w:val="none"/>
      <w:shd w:val="clear" w:color="auto" w:fill="auto"/>
      <w:lang w:val="zh-TW" w:eastAsia="zh-TW" w:bidi="zh-TW"/>
    </w:rPr>
  </w:style>
  <w:style w:type="paragraph" w:customStyle="1" w:styleId="17">
    <w:name w:val="Body text|1"/>
    <w:basedOn w:val="1"/>
    <w:qFormat/>
    <w:uiPriority w:val="0"/>
    <w:pPr>
      <w:widowControl w:val="0"/>
      <w:shd w:val="clear" w:color="auto" w:fill="auto"/>
      <w:spacing w:line="389" w:lineRule="auto"/>
      <w:ind w:firstLine="400"/>
    </w:pPr>
    <w:rPr>
      <w:sz w:val="28"/>
      <w:szCs w:val="28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181</Words>
  <Characters>192</Characters>
  <Lines>0</Lines>
  <Paragraphs>0</Paragraphs>
  <ScaleCrop>false</ScaleCrop>
  <LinksUpToDate>false</LinksUpToDate>
  <CharactersWithSpaces>225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qwe</dc:creator>
  <cp:lastModifiedBy>东胜区民政局(拟稿)</cp:lastModifiedBy>
  <cp:lastPrinted>2023-07-19T08:11:40Z</cp:lastPrinted>
  <dcterms:modified xsi:type="dcterms:W3CDTF">2023-07-19T08:15:54Z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  <property fmtid="{D5CDD505-2E9C-101B-9397-08002B2CF9AE}" pid="3" name="ICV">
    <vt:lpwstr>3A26662E2305466CA0A75E0A70D9FE8E</vt:lpwstr>
  </property>
</Properties>
</file>