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0" w:firstLineChars="0"/>
        <w:jc w:val="center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firstLine="0" w:firstLineChars="0"/>
        <w:jc w:val="center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仿宋_GB2312" w:eastAsia="仿宋_GB2312"/>
          <w:sz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rPr>
          <w:rFonts w:hint="eastAsia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firstLine="0" w:firstLineChars="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仿宋_GB2312" w:eastAsia="仿宋_GB2312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东国资发〔20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号</w:t>
      </w:r>
    </w:p>
    <w:p>
      <w:pPr>
        <w:pStyle w:val="11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鄂尔多斯市东胜区国有资产监督管理委员会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调整国有资产服务中心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人员岗位</w:t>
      </w:r>
      <w:r>
        <w:rPr>
          <w:rFonts w:hint="eastAsia" w:ascii="方正小标宋简体" w:eastAsia="方正小标宋简体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各办室、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国有资产服务中心、</w:t>
      </w:r>
      <w:r>
        <w:rPr>
          <w:rFonts w:hint="eastAsia" w:ascii="仿宋_GB2312" w:eastAsia="仿宋_GB2312"/>
          <w:sz w:val="32"/>
          <w:szCs w:val="32"/>
        </w:rPr>
        <w:t>区属各国有企业：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根据工作需要</w:t>
      </w:r>
      <w:r>
        <w:rPr>
          <w:rFonts w:hint="eastAsia" w:ascii="仿宋_GB2312" w:eastAsia="仿宋_GB2312"/>
          <w:sz w:val="32"/>
          <w:szCs w:val="32"/>
        </w:rPr>
        <w:t>，经研究，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现将所属事业单位国资服务中心人员岗位调整如下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一、主要职能职责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1.负责区国资委规划发展、财审、产权等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履行出资人职责的辅助性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2.完成区国资委党委、区国资委交办的其他任务。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二、人员设置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  任：刘  强（兼任）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副主任：郭晓芳，主持全面工作。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财审业务主要负责人：李彩霞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规划发展业务主要负责人：拓昌毅（暂由郭晓芳兼任）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产权业务主要负责人：陈小强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成  员：原规划发展办、产权办、财审办工作人员。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15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15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15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鄂尔多斯市东胜区国有资产监督管理委员会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150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0"/>
        <w:jc w:val="righ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0"/>
        <w:jc w:val="righ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0"/>
        <w:jc w:val="righ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0"/>
        <w:jc w:val="righ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0"/>
        <w:jc w:val="righ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0"/>
        <w:jc w:val="righ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0"/>
        <w:jc w:val="righ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20" w:firstLineChars="50"/>
        <w:textAlignment w:val="auto"/>
        <w:rPr>
          <w:rFonts w:ascii="仿宋_GB2312" w:hAnsi="仿宋_GB2312" w:eastAsia="仿宋_GB2312"/>
          <w:sz w:val="28"/>
          <w:szCs w:val="32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600700" cy="12700"/>
                <wp:effectExtent l="0" t="4445" r="0" b="11430"/>
                <wp:wrapNone/>
                <wp:docPr id="1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2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0pt;margin-top:3.25pt;height:1pt;width:441pt;z-index:251659264;mso-width-relative:page;mso-height-relative:page;" filled="f" stroked="t" coordsize="21600,21600" o:gfxdata="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8zrpjTAAAA&#10;BAEAAA8AAAAAAAAAAQAgAAAAIgAAAGRycy9kb3ducmV2LnhtbFBLAQIUABQAAAAIAIdO4kBNFRW6&#10;6QEAAOA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354965</wp:posOffset>
                </wp:positionV>
                <wp:extent cx="5600700" cy="12700"/>
                <wp:effectExtent l="0" t="6350" r="0" b="9525"/>
                <wp:wrapNone/>
                <wp:docPr id="2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1270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0pt;margin-top:27.95pt;height:1pt;width:441pt;z-index:251660288;mso-width-relative:page;mso-height-relative:page;" filled="f" stroked="t" coordsize="21600,21600" o:gfxdata="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ndbEfWAAAA&#10;BgEAAA8AAAAAAAAAAQAgAAAAIgAAAGRycy9kb3ducmV2LnhtbFBLAQIUABQAAAAIAIdO4kBTrb4N&#10;5gEAAOEDAAAOAAAAAAAAAAEAIAAAACUBAABkcnMvZTJvRG9jLnhtbFBLBQYAAAAABgAGAFkBAAB9&#10;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32"/>
        </w:rPr>
        <w:t xml:space="preserve">鄂尔多斯市东胜区国有资产监督管理委员会  </w:t>
      </w:r>
      <w:r>
        <w:rPr>
          <w:rFonts w:hint="eastAsia" w:ascii="仿宋_GB2312" w:hAnsi="仿宋_GB2312" w:eastAsia="仿宋_GB2312"/>
          <w:sz w:val="28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32"/>
        </w:rPr>
        <w:t>20</w:t>
      </w:r>
      <w:r>
        <w:rPr>
          <w:rFonts w:hint="eastAsia" w:ascii="仿宋_GB2312" w:hAnsi="仿宋_GB2312" w:eastAsia="仿宋_GB2312"/>
          <w:sz w:val="28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/>
          <w:sz w:val="28"/>
          <w:szCs w:val="32"/>
        </w:rPr>
        <w:t>年</w:t>
      </w:r>
      <w:r>
        <w:rPr>
          <w:rFonts w:hint="eastAsia" w:ascii="仿宋_GB2312" w:hAnsi="仿宋_GB2312" w:eastAsia="仿宋_GB2312"/>
          <w:sz w:val="28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28"/>
          <w:szCs w:val="32"/>
        </w:rPr>
        <w:t>月</w:t>
      </w:r>
      <w:r>
        <w:rPr>
          <w:rFonts w:hint="eastAsia" w:ascii="仿宋_GB2312" w:hAnsi="仿宋_GB2312" w:eastAsia="仿宋_GB2312"/>
          <w:sz w:val="28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/>
          <w:sz w:val="28"/>
          <w:szCs w:val="32"/>
        </w:rPr>
        <w:t xml:space="preserve">日印发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/>
          <w:sz w:val="28"/>
          <w:szCs w:val="32"/>
        </w:rPr>
        <w:t xml:space="preserve">                                    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361" w:bottom="1985" w:left="1531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经典粗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888" w:h="464" w:hRule="exact" w:wrap="around" w:vAnchor="text" w:hAnchor="page" w:x="9509" w:y="-34"/>
      <w:ind w:right="210" w:rightChars="100"/>
      <w:rPr>
        <w:rStyle w:val="14"/>
        <w:rFonts w:ascii="宋体" w:hAnsi="宋体"/>
        <w:sz w:val="28"/>
      </w:rPr>
    </w:pPr>
    <w:r>
      <w:rPr>
        <w:rStyle w:val="14"/>
        <w:rFonts w:ascii="宋体" w:hAnsi="宋体"/>
        <w:sz w:val="28"/>
      </w:rPr>
      <w:fldChar w:fldCharType="begin"/>
    </w:r>
    <w:r>
      <w:rPr>
        <w:rStyle w:val="14"/>
        <w:rFonts w:ascii="宋体" w:hAnsi="宋体"/>
        <w:sz w:val="28"/>
      </w:rPr>
      <w:instrText xml:space="preserve">PAGE  </w:instrText>
    </w:r>
    <w:r>
      <w:rPr>
        <w:rStyle w:val="14"/>
        <w:rFonts w:ascii="宋体" w:hAnsi="宋体"/>
        <w:sz w:val="28"/>
      </w:rPr>
      <w:fldChar w:fldCharType="separate"/>
    </w:r>
    <w:r>
      <w:rPr>
        <w:rStyle w:val="14"/>
        <w:rFonts w:ascii="宋体" w:hAnsi="宋体"/>
        <w:sz w:val="28"/>
      </w:rPr>
      <w:t>- 1 -</w:t>
    </w:r>
    <w:r>
      <w:rPr>
        <w:rStyle w:val="14"/>
        <w:rFonts w:ascii="宋体" w:hAnsi="宋体"/>
        <w:sz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="899" w:h="434" w:hRule="exact" w:wrap="notBeside" w:vAnchor="text" w:hAnchor="margin" w:xAlign="outside" w:yAlign="top"/>
      <w:ind w:left="210" w:leftChars="100"/>
      <w:rPr>
        <w:rStyle w:val="14"/>
        <w:rFonts w:ascii="宋体" w:hAnsi="宋体"/>
        <w:sz w:val="28"/>
        <w:szCs w:val="28"/>
      </w:rPr>
    </w:pPr>
    <w:r>
      <w:rPr>
        <w:rStyle w:val="14"/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Style w:val="14"/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</w:rPr>
      <w:t>- 2 -</w:t>
    </w:r>
    <w:r>
      <w:rPr>
        <w:rStyle w:val="14"/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ZTFkZDU4MTE0YjQzYjNhM2M4YzhjY2MzMTZlZTgifQ=="/>
  </w:docVars>
  <w:rsids>
    <w:rsidRoot w:val="005D3580"/>
    <w:rsid w:val="00002022"/>
    <w:rsid w:val="00006401"/>
    <w:rsid w:val="00010524"/>
    <w:rsid w:val="00012C60"/>
    <w:rsid w:val="0002252B"/>
    <w:rsid w:val="0003136F"/>
    <w:rsid w:val="000319BB"/>
    <w:rsid w:val="00041CE0"/>
    <w:rsid w:val="0004484D"/>
    <w:rsid w:val="000453C9"/>
    <w:rsid w:val="00047DA0"/>
    <w:rsid w:val="00050EA0"/>
    <w:rsid w:val="00053339"/>
    <w:rsid w:val="0005773E"/>
    <w:rsid w:val="0006635B"/>
    <w:rsid w:val="0006709A"/>
    <w:rsid w:val="0007765C"/>
    <w:rsid w:val="00083203"/>
    <w:rsid w:val="00091A70"/>
    <w:rsid w:val="000926CA"/>
    <w:rsid w:val="000A4C31"/>
    <w:rsid w:val="000A7A78"/>
    <w:rsid w:val="000B35EC"/>
    <w:rsid w:val="000C3EA8"/>
    <w:rsid w:val="000C4920"/>
    <w:rsid w:val="000D6973"/>
    <w:rsid w:val="000E0864"/>
    <w:rsid w:val="000E395C"/>
    <w:rsid w:val="000F1C0A"/>
    <w:rsid w:val="000F5266"/>
    <w:rsid w:val="00101C8E"/>
    <w:rsid w:val="00107652"/>
    <w:rsid w:val="00113B93"/>
    <w:rsid w:val="0012001E"/>
    <w:rsid w:val="00123412"/>
    <w:rsid w:val="00130087"/>
    <w:rsid w:val="00136623"/>
    <w:rsid w:val="00143CF4"/>
    <w:rsid w:val="00146EBA"/>
    <w:rsid w:val="00155324"/>
    <w:rsid w:val="00155D1F"/>
    <w:rsid w:val="0016443C"/>
    <w:rsid w:val="001810CE"/>
    <w:rsid w:val="00182AF5"/>
    <w:rsid w:val="00191DBA"/>
    <w:rsid w:val="001A55CB"/>
    <w:rsid w:val="001A7A3C"/>
    <w:rsid w:val="001B1A49"/>
    <w:rsid w:val="001C5D0E"/>
    <w:rsid w:val="001D4405"/>
    <w:rsid w:val="001F0D9D"/>
    <w:rsid w:val="001F3B65"/>
    <w:rsid w:val="001F40C4"/>
    <w:rsid w:val="001F51C0"/>
    <w:rsid w:val="001F5687"/>
    <w:rsid w:val="001F779F"/>
    <w:rsid w:val="00203085"/>
    <w:rsid w:val="00203A71"/>
    <w:rsid w:val="002103AE"/>
    <w:rsid w:val="00221277"/>
    <w:rsid w:val="00225290"/>
    <w:rsid w:val="0022685B"/>
    <w:rsid w:val="00233FBC"/>
    <w:rsid w:val="002348FB"/>
    <w:rsid w:val="002402C5"/>
    <w:rsid w:val="002426A6"/>
    <w:rsid w:val="002506F9"/>
    <w:rsid w:val="002510C6"/>
    <w:rsid w:val="002522D8"/>
    <w:rsid w:val="00255BAB"/>
    <w:rsid w:val="0026329C"/>
    <w:rsid w:val="00266B94"/>
    <w:rsid w:val="00276CA2"/>
    <w:rsid w:val="002805A5"/>
    <w:rsid w:val="00281B0D"/>
    <w:rsid w:val="002903EA"/>
    <w:rsid w:val="002923AC"/>
    <w:rsid w:val="00293B52"/>
    <w:rsid w:val="002941B7"/>
    <w:rsid w:val="00294BB4"/>
    <w:rsid w:val="002A145C"/>
    <w:rsid w:val="002B1AE2"/>
    <w:rsid w:val="002B4387"/>
    <w:rsid w:val="002C071B"/>
    <w:rsid w:val="002C2D00"/>
    <w:rsid w:val="002E0D9B"/>
    <w:rsid w:val="002E228A"/>
    <w:rsid w:val="002E4DE1"/>
    <w:rsid w:val="002F25B0"/>
    <w:rsid w:val="00311960"/>
    <w:rsid w:val="003150AF"/>
    <w:rsid w:val="00330C02"/>
    <w:rsid w:val="00334179"/>
    <w:rsid w:val="00371256"/>
    <w:rsid w:val="003837D8"/>
    <w:rsid w:val="00385595"/>
    <w:rsid w:val="00391B15"/>
    <w:rsid w:val="00392F1C"/>
    <w:rsid w:val="003A4BC4"/>
    <w:rsid w:val="003A4F44"/>
    <w:rsid w:val="003B0CAA"/>
    <w:rsid w:val="003B3B33"/>
    <w:rsid w:val="003B66DC"/>
    <w:rsid w:val="003B6C86"/>
    <w:rsid w:val="003B785C"/>
    <w:rsid w:val="003C07ED"/>
    <w:rsid w:val="003C5584"/>
    <w:rsid w:val="003C5E37"/>
    <w:rsid w:val="003D2D69"/>
    <w:rsid w:val="003D55D4"/>
    <w:rsid w:val="003D7D83"/>
    <w:rsid w:val="003E4C19"/>
    <w:rsid w:val="003E6CAC"/>
    <w:rsid w:val="003F7DB2"/>
    <w:rsid w:val="00403F10"/>
    <w:rsid w:val="00414EF3"/>
    <w:rsid w:val="00415638"/>
    <w:rsid w:val="004210E2"/>
    <w:rsid w:val="00426055"/>
    <w:rsid w:val="00426390"/>
    <w:rsid w:val="004526AE"/>
    <w:rsid w:val="00453D70"/>
    <w:rsid w:val="00454736"/>
    <w:rsid w:val="004723CD"/>
    <w:rsid w:val="004753CA"/>
    <w:rsid w:val="00477403"/>
    <w:rsid w:val="00477899"/>
    <w:rsid w:val="0049168D"/>
    <w:rsid w:val="00494547"/>
    <w:rsid w:val="004A0134"/>
    <w:rsid w:val="004A7F01"/>
    <w:rsid w:val="004B39AB"/>
    <w:rsid w:val="004B3B48"/>
    <w:rsid w:val="004C76E7"/>
    <w:rsid w:val="004D1F84"/>
    <w:rsid w:val="004D6796"/>
    <w:rsid w:val="004E1DB1"/>
    <w:rsid w:val="004E5434"/>
    <w:rsid w:val="004E691C"/>
    <w:rsid w:val="004F5EB2"/>
    <w:rsid w:val="005047BA"/>
    <w:rsid w:val="00506420"/>
    <w:rsid w:val="00507F39"/>
    <w:rsid w:val="00532538"/>
    <w:rsid w:val="00544663"/>
    <w:rsid w:val="00546E17"/>
    <w:rsid w:val="00551976"/>
    <w:rsid w:val="005609B0"/>
    <w:rsid w:val="00561614"/>
    <w:rsid w:val="00561FAE"/>
    <w:rsid w:val="00562FF7"/>
    <w:rsid w:val="0056485E"/>
    <w:rsid w:val="005728F7"/>
    <w:rsid w:val="00574B2F"/>
    <w:rsid w:val="00586722"/>
    <w:rsid w:val="00590F41"/>
    <w:rsid w:val="00592F9B"/>
    <w:rsid w:val="00593EB0"/>
    <w:rsid w:val="005A5266"/>
    <w:rsid w:val="005B02F7"/>
    <w:rsid w:val="005B2DD7"/>
    <w:rsid w:val="005B77B4"/>
    <w:rsid w:val="005C06F7"/>
    <w:rsid w:val="005D322A"/>
    <w:rsid w:val="005D3580"/>
    <w:rsid w:val="005E0AD4"/>
    <w:rsid w:val="00600020"/>
    <w:rsid w:val="006035CC"/>
    <w:rsid w:val="0061085C"/>
    <w:rsid w:val="0061338F"/>
    <w:rsid w:val="00625DA5"/>
    <w:rsid w:val="00642E4E"/>
    <w:rsid w:val="00644616"/>
    <w:rsid w:val="00646191"/>
    <w:rsid w:val="006477A6"/>
    <w:rsid w:val="00650893"/>
    <w:rsid w:val="00654013"/>
    <w:rsid w:val="00657CD5"/>
    <w:rsid w:val="00663C0E"/>
    <w:rsid w:val="0067048C"/>
    <w:rsid w:val="00673CC9"/>
    <w:rsid w:val="00680E5D"/>
    <w:rsid w:val="0068636E"/>
    <w:rsid w:val="00686EFA"/>
    <w:rsid w:val="00690918"/>
    <w:rsid w:val="006933C6"/>
    <w:rsid w:val="006A7359"/>
    <w:rsid w:val="006C23A7"/>
    <w:rsid w:val="006C4189"/>
    <w:rsid w:val="006C67F5"/>
    <w:rsid w:val="006C7150"/>
    <w:rsid w:val="006D52A0"/>
    <w:rsid w:val="006E2A74"/>
    <w:rsid w:val="006F0088"/>
    <w:rsid w:val="00712B97"/>
    <w:rsid w:val="007232B7"/>
    <w:rsid w:val="00730E3A"/>
    <w:rsid w:val="00734A41"/>
    <w:rsid w:val="00741A4F"/>
    <w:rsid w:val="00744250"/>
    <w:rsid w:val="00747FD7"/>
    <w:rsid w:val="007505B3"/>
    <w:rsid w:val="00751240"/>
    <w:rsid w:val="007544AD"/>
    <w:rsid w:val="00763C6F"/>
    <w:rsid w:val="00785819"/>
    <w:rsid w:val="007878F1"/>
    <w:rsid w:val="00790BCE"/>
    <w:rsid w:val="007920FF"/>
    <w:rsid w:val="00797877"/>
    <w:rsid w:val="007A41D2"/>
    <w:rsid w:val="007B0385"/>
    <w:rsid w:val="007B0B37"/>
    <w:rsid w:val="007B0C42"/>
    <w:rsid w:val="007B3FF3"/>
    <w:rsid w:val="007C3DBC"/>
    <w:rsid w:val="007D18E6"/>
    <w:rsid w:val="007D38F7"/>
    <w:rsid w:val="007D7BD6"/>
    <w:rsid w:val="007E06B9"/>
    <w:rsid w:val="007E2A9C"/>
    <w:rsid w:val="007E5E29"/>
    <w:rsid w:val="007E652E"/>
    <w:rsid w:val="007F0CA4"/>
    <w:rsid w:val="0080047F"/>
    <w:rsid w:val="008015CC"/>
    <w:rsid w:val="00813289"/>
    <w:rsid w:val="00814FDB"/>
    <w:rsid w:val="0082040F"/>
    <w:rsid w:val="0082570F"/>
    <w:rsid w:val="008261CB"/>
    <w:rsid w:val="0083117D"/>
    <w:rsid w:val="00835901"/>
    <w:rsid w:val="008527BA"/>
    <w:rsid w:val="00856AEE"/>
    <w:rsid w:val="00862936"/>
    <w:rsid w:val="0087076E"/>
    <w:rsid w:val="00872E5B"/>
    <w:rsid w:val="008742CC"/>
    <w:rsid w:val="008824F2"/>
    <w:rsid w:val="00886B02"/>
    <w:rsid w:val="00890046"/>
    <w:rsid w:val="00890856"/>
    <w:rsid w:val="00892EE4"/>
    <w:rsid w:val="00893130"/>
    <w:rsid w:val="008A75B4"/>
    <w:rsid w:val="008B3F4E"/>
    <w:rsid w:val="008B51D4"/>
    <w:rsid w:val="008B5288"/>
    <w:rsid w:val="008C0141"/>
    <w:rsid w:val="008E07A3"/>
    <w:rsid w:val="008E3298"/>
    <w:rsid w:val="008F25E8"/>
    <w:rsid w:val="008F3F21"/>
    <w:rsid w:val="008F79F1"/>
    <w:rsid w:val="00900FC9"/>
    <w:rsid w:val="009011F3"/>
    <w:rsid w:val="00911B9D"/>
    <w:rsid w:val="00912510"/>
    <w:rsid w:val="009178D9"/>
    <w:rsid w:val="00920FE2"/>
    <w:rsid w:val="00922097"/>
    <w:rsid w:val="00925E4E"/>
    <w:rsid w:val="00933FF2"/>
    <w:rsid w:val="00937CB5"/>
    <w:rsid w:val="009447F6"/>
    <w:rsid w:val="0094585A"/>
    <w:rsid w:val="00947D8F"/>
    <w:rsid w:val="00956003"/>
    <w:rsid w:val="009578DE"/>
    <w:rsid w:val="0099305A"/>
    <w:rsid w:val="009A1624"/>
    <w:rsid w:val="009A2D8F"/>
    <w:rsid w:val="009A3BA2"/>
    <w:rsid w:val="009B3BE7"/>
    <w:rsid w:val="009B41D5"/>
    <w:rsid w:val="009B69EF"/>
    <w:rsid w:val="009C5159"/>
    <w:rsid w:val="009D7FB7"/>
    <w:rsid w:val="009E2DF9"/>
    <w:rsid w:val="009E4BBD"/>
    <w:rsid w:val="009F70FA"/>
    <w:rsid w:val="00A04F2C"/>
    <w:rsid w:val="00A055DC"/>
    <w:rsid w:val="00A1411C"/>
    <w:rsid w:val="00A15A73"/>
    <w:rsid w:val="00A230AE"/>
    <w:rsid w:val="00A24795"/>
    <w:rsid w:val="00A35BD3"/>
    <w:rsid w:val="00A508FA"/>
    <w:rsid w:val="00A51671"/>
    <w:rsid w:val="00A51E97"/>
    <w:rsid w:val="00A5246C"/>
    <w:rsid w:val="00A52715"/>
    <w:rsid w:val="00A66783"/>
    <w:rsid w:val="00A667D0"/>
    <w:rsid w:val="00A71FEC"/>
    <w:rsid w:val="00A722D3"/>
    <w:rsid w:val="00A74E68"/>
    <w:rsid w:val="00A90991"/>
    <w:rsid w:val="00AA072A"/>
    <w:rsid w:val="00AA338B"/>
    <w:rsid w:val="00AA68A8"/>
    <w:rsid w:val="00AC4DB8"/>
    <w:rsid w:val="00AC7847"/>
    <w:rsid w:val="00AD4D24"/>
    <w:rsid w:val="00AE2357"/>
    <w:rsid w:val="00AE275F"/>
    <w:rsid w:val="00B1051A"/>
    <w:rsid w:val="00B17648"/>
    <w:rsid w:val="00B36460"/>
    <w:rsid w:val="00B4356E"/>
    <w:rsid w:val="00B80275"/>
    <w:rsid w:val="00B8256A"/>
    <w:rsid w:val="00B828AE"/>
    <w:rsid w:val="00B87A50"/>
    <w:rsid w:val="00B928F4"/>
    <w:rsid w:val="00B92F7F"/>
    <w:rsid w:val="00B95144"/>
    <w:rsid w:val="00B96E18"/>
    <w:rsid w:val="00BA6C10"/>
    <w:rsid w:val="00BA6E68"/>
    <w:rsid w:val="00BB1567"/>
    <w:rsid w:val="00BB25E2"/>
    <w:rsid w:val="00BB34AD"/>
    <w:rsid w:val="00BC2563"/>
    <w:rsid w:val="00BC7986"/>
    <w:rsid w:val="00BD6211"/>
    <w:rsid w:val="00BE2506"/>
    <w:rsid w:val="00BE65FA"/>
    <w:rsid w:val="00BF4AFA"/>
    <w:rsid w:val="00C018F9"/>
    <w:rsid w:val="00C03126"/>
    <w:rsid w:val="00C07A6A"/>
    <w:rsid w:val="00C14F9A"/>
    <w:rsid w:val="00C17648"/>
    <w:rsid w:val="00C3223D"/>
    <w:rsid w:val="00C46AD7"/>
    <w:rsid w:val="00C60F6E"/>
    <w:rsid w:val="00C61896"/>
    <w:rsid w:val="00C6297C"/>
    <w:rsid w:val="00C72B9E"/>
    <w:rsid w:val="00C74E1E"/>
    <w:rsid w:val="00C87043"/>
    <w:rsid w:val="00C9092E"/>
    <w:rsid w:val="00C939E8"/>
    <w:rsid w:val="00CA1ABF"/>
    <w:rsid w:val="00CA5EEB"/>
    <w:rsid w:val="00CB0A7D"/>
    <w:rsid w:val="00CB7A50"/>
    <w:rsid w:val="00CC0B97"/>
    <w:rsid w:val="00CC1A35"/>
    <w:rsid w:val="00CD0C46"/>
    <w:rsid w:val="00CD0F5B"/>
    <w:rsid w:val="00CD19D1"/>
    <w:rsid w:val="00CD4772"/>
    <w:rsid w:val="00CD6E91"/>
    <w:rsid w:val="00CE2915"/>
    <w:rsid w:val="00CE3A03"/>
    <w:rsid w:val="00CE4CAD"/>
    <w:rsid w:val="00CE5651"/>
    <w:rsid w:val="00CF4ADF"/>
    <w:rsid w:val="00CF7323"/>
    <w:rsid w:val="00D01C33"/>
    <w:rsid w:val="00D17BAA"/>
    <w:rsid w:val="00D21886"/>
    <w:rsid w:val="00D253DF"/>
    <w:rsid w:val="00D35237"/>
    <w:rsid w:val="00D4541F"/>
    <w:rsid w:val="00D56F03"/>
    <w:rsid w:val="00D60DF3"/>
    <w:rsid w:val="00D729A6"/>
    <w:rsid w:val="00D80A0E"/>
    <w:rsid w:val="00D83337"/>
    <w:rsid w:val="00D85705"/>
    <w:rsid w:val="00D91560"/>
    <w:rsid w:val="00DA2F92"/>
    <w:rsid w:val="00DB6473"/>
    <w:rsid w:val="00DD3B01"/>
    <w:rsid w:val="00DD533C"/>
    <w:rsid w:val="00DE01E7"/>
    <w:rsid w:val="00DE1DBF"/>
    <w:rsid w:val="00DE4B63"/>
    <w:rsid w:val="00DE5202"/>
    <w:rsid w:val="00DF36C7"/>
    <w:rsid w:val="00E02EF5"/>
    <w:rsid w:val="00E068D7"/>
    <w:rsid w:val="00E2113F"/>
    <w:rsid w:val="00E22CE5"/>
    <w:rsid w:val="00E249CB"/>
    <w:rsid w:val="00E327D4"/>
    <w:rsid w:val="00E33113"/>
    <w:rsid w:val="00E37CEB"/>
    <w:rsid w:val="00E43CA0"/>
    <w:rsid w:val="00E5357A"/>
    <w:rsid w:val="00E54089"/>
    <w:rsid w:val="00E55102"/>
    <w:rsid w:val="00E67261"/>
    <w:rsid w:val="00E70B68"/>
    <w:rsid w:val="00E74BAF"/>
    <w:rsid w:val="00E83197"/>
    <w:rsid w:val="00E87E80"/>
    <w:rsid w:val="00E9186A"/>
    <w:rsid w:val="00E97207"/>
    <w:rsid w:val="00EB0A7B"/>
    <w:rsid w:val="00EB3D4D"/>
    <w:rsid w:val="00EC2D33"/>
    <w:rsid w:val="00EE50AF"/>
    <w:rsid w:val="00EE68BA"/>
    <w:rsid w:val="00EF0D92"/>
    <w:rsid w:val="00EF508B"/>
    <w:rsid w:val="00F0108C"/>
    <w:rsid w:val="00F01FCB"/>
    <w:rsid w:val="00F06914"/>
    <w:rsid w:val="00F15178"/>
    <w:rsid w:val="00F16206"/>
    <w:rsid w:val="00F222B4"/>
    <w:rsid w:val="00F25E40"/>
    <w:rsid w:val="00F32321"/>
    <w:rsid w:val="00F436F0"/>
    <w:rsid w:val="00F443C9"/>
    <w:rsid w:val="00F56DF8"/>
    <w:rsid w:val="00F8211F"/>
    <w:rsid w:val="00F87CBD"/>
    <w:rsid w:val="00F94CE2"/>
    <w:rsid w:val="00F96C6B"/>
    <w:rsid w:val="00FA2432"/>
    <w:rsid w:val="00FB12F0"/>
    <w:rsid w:val="00FB5474"/>
    <w:rsid w:val="00FC19F5"/>
    <w:rsid w:val="00FD7932"/>
    <w:rsid w:val="00FE110E"/>
    <w:rsid w:val="00FE7DFB"/>
    <w:rsid w:val="00FF1B99"/>
    <w:rsid w:val="00FF4AE0"/>
    <w:rsid w:val="00FF7D31"/>
    <w:rsid w:val="19A8108B"/>
    <w:rsid w:val="27E00ACB"/>
    <w:rsid w:val="43E91B83"/>
    <w:rsid w:val="53322276"/>
    <w:rsid w:val="59713B13"/>
    <w:rsid w:val="6282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qFormat/>
    <w:uiPriority w:val="0"/>
    <w:pPr>
      <w:spacing w:after="120" w:afterLines="0" w:line="480" w:lineRule="auto"/>
    </w:pPr>
    <w:rPr>
      <w:rFonts w:cs="Times New Roman"/>
      <w:sz w:val="20"/>
      <w:szCs w:val="20"/>
    </w:rPr>
  </w:style>
  <w:style w:type="paragraph" w:styleId="3">
    <w:name w:val="Body Text"/>
    <w:basedOn w:val="1"/>
    <w:link w:val="23"/>
    <w:qFormat/>
    <w:uiPriority w:val="0"/>
    <w:pPr>
      <w:spacing w:line="800" w:lineRule="exact"/>
      <w:jc w:val="center"/>
    </w:pPr>
    <w:rPr>
      <w:rFonts w:ascii="经典粗宋简" w:eastAsia="经典粗宋简"/>
      <w:w w:val="80"/>
      <w:sz w:val="44"/>
    </w:rPr>
  </w:style>
  <w:style w:type="paragraph" w:styleId="4">
    <w:name w:val="Body Text Indent"/>
    <w:basedOn w:val="1"/>
    <w:qFormat/>
    <w:uiPriority w:val="0"/>
    <w:pPr>
      <w:ind w:firstLine="630"/>
    </w:pPr>
    <w:rPr>
      <w:rFonts w:ascii="Times New Roman" w:hAnsi="Times New Roman" w:eastAsia="宋体" w:cs="Times New Roman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Title"/>
    <w:basedOn w:val="1"/>
    <w:next w:val="4"/>
    <w:qFormat/>
    <w:uiPriority w:val="0"/>
    <w:pPr>
      <w:spacing w:before="240" w:after="6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11">
    <w:name w:val="Body Text First Indent 2"/>
    <w:basedOn w:val="4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styleId="14">
    <w:name w:val="page number"/>
    <w:basedOn w:val="13"/>
    <w:qFormat/>
    <w:uiPriority w:val="0"/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默认段落字体 Para Char Char Char Char Char Char Char"/>
    <w:basedOn w:val="1"/>
    <w:qFormat/>
    <w:uiPriority w:val="0"/>
    <w:pPr>
      <w:adjustRightInd w:val="0"/>
      <w:spacing w:line="360" w:lineRule="auto"/>
      <w:textAlignment w:val="baseline"/>
    </w:pPr>
  </w:style>
  <w:style w:type="paragraph" w:customStyle="1" w:styleId="17">
    <w:name w:val="Char Char Char 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18">
    <w:name w:val="页眉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0">
    <w:name w:val="newsitemtext1"/>
    <w:basedOn w:val="13"/>
    <w:qFormat/>
    <w:uiPriority w:val="0"/>
    <w:rPr>
      <w:color w:val="000000"/>
      <w:sz w:val="21"/>
      <w:szCs w:val="21"/>
    </w:rPr>
  </w:style>
  <w:style w:type="paragraph" w:customStyle="1" w:styleId="21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3">
    <w:name w:val="正文文本 Char"/>
    <w:basedOn w:val="13"/>
    <w:link w:val="3"/>
    <w:semiHidden/>
    <w:qFormat/>
    <w:locked/>
    <w:uiPriority w:val="0"/>
    <w:rPr>
      <w:rFonts w:ascii="经典粗宋简" w:eastAsia="经典粗宋简"/>
      <w:w w:val="80"/>
      <w:kern w:val="2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51556E-8851-4E75-B345-6BEC11A310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309</Words>
  <Characters>319</Characters>
  <Lines>3</Lines>
  <Paragraphs>1</Paragraphs>
  <TotalTime>0</TotalTime>
  <ScaleCrop>false</ScaleCrop>
  <LinksUpToDate>false</LinksUpToDate>
  <CharactersWithSpaces>421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2016-04-14T23:58:00Z</dcterms:created>
  <dc:creator>user</dc:creator>
  <cp:lastModifiedBy>森林里没有木</cp:lastModifiedBy>
  <cp:lastPrinted>2022-05-20T07:55:00Z</cp:lastPrinted>
  <dcterms:modified xsi:type="dcterms:W3CDTF">2022-05-20T08:22:15Z</dcterms:modified>
  <dc:title>东城发〔2009〕  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E3CC5335195C423A8CBE8134DF05602A</vt:lpwstr>
  </property>
</Properties>
</file>