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5F69">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F699250">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91FF0D">
      <w:pPr>
        <w:keepNext w:val="0"/>
        <w:keepLines w:val="0"/>
        <w:pageBreakBefore w:val="0"/>
        <w:widowControl w:val="0"/>
        <w:kinsoku/>
        <w:wordWrap/>
        <w:overflowPunct/>
        <w:topLinePunct w:val="0"/>
        <w:autoSpaceDE/>
        <w:bidi w:val="0"/>
        <w:adjustRightInd/>
        <w:snapToGrid/>
        <w:spacing w:beforeAutospacing="0" w:afterAutospacing="0" w:line="592" w:lineRule="exact"/>
        <w:ind w:left="0"/>
        <w:jc w:val="left"/>
        <w:textAlignment w:val="baseline"/>
        <w:rPr>
          <w:rFonts w:hint="eastAsia" w:ascii="仿宋_GB2312" w:hAnsi="仿宋_GB2312" w:eastAsia="仿宋_GB2312" w:cs="仿宋_GB2312"/>
          <w:sz w:val="32"/>
          <w:szCs w:val="32"/>
          <w:lang w:val="zh-CN" w:eastAsia="zh-CN"/>
        </w:rPr>
      </w:pPr>
    </w:p>
    <w:p w14:paraId="08FF755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12FDB22">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A87C23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E805EBE">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7E376FF3">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BC2FC88">
      <w:pPr>
        <w:keepNext w:val="0"/>
        <w:keepLines w:val="0"/>
        <w:pageBreakBefore w:val="0"/>
        <w:widowControl w:val="0"/>
        <w:kinsoku/>
        <w:wordWrap/>
        <w:overflowPunct/>
        <w:topLinePunct w:val="0"/>
        <w:autoSpaceDE/>
        <w:bidi w:val="0"/>
        <w:adjustRightInd/>
        <w:snapToGrid/>
        <w:spacing w:beforeAutospacing="0" w:afterAutospacing="0" w:line="592" w:lineRule="exact"/>
        <w:ind w:left="0" w:firstLine="640" w:firstLineChars="200"/>
        <w:jc w:val="left"/>
        <w:textAlignment w:val="baseline"/>
        <w:rPr>
          <w:rFonts w:hint="eastAsia" w:ascii="仿宋_GB2312" w:hAnsi="仿宋_GB2312" w:eastAsia="仿宋_GB2312" w:cs="仿宋_GB2312"/>
          <w:sz w:val="32"/>
          <w:szCs w:val="32"/>
          <w:lang w:val="zh-CN" w:eastAsia="zh-CN"/>
        </w:rPr>
      </w:pPr>
    </w:p>
    <w:p w14:paraId="5CDDE9D2">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24</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34</w:t>
      </w:r>
      <w:r>
        <w:rPr>
          <w:rFonts w:hint="eastAsia" w:ascii="仿宋_GB2312" w:hAnsi="仿宋_GB2312" w:eastAsia="仿宋_GB2312"/>
          <w:color w:val="auto"/>
          <w:sz w:val="32"/>
          <w:lang w:val="zh-CN" w:eastAsia="zh-CN"/>
        </w:rPr>
        <w:t>号</w:t>
      </w:r>
    </w:p>
    <w:p w14:paraId="27538BA5">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0CE09863">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_GBK" w:hAnsi="方正小标宋_GBK" w:eastAsia="方正小标宋_GBK" w:cs="方正小标宋_GBK"/>
          <w:color w:val="auto"/>
          <w:sz w:val="32"/>
          <w:szCs w:val="32"/>
        </w:rPr>
      </w:pPr>
    </w:p>
    <w:p w14:paraId="6115527F">
      <w:pPr>
        <w:keepNext w:val="0"/>
        <w:keepLines w:val="0"/>
        <w:pageBreakBefore w:val="0"/>
        <w:widowControl w:val="0"/>
        <w:kinsoku/>
        <w:overflowPunct/>
        <w:topLinePunct w:val="0"/>
        <w:autoSpaceDE/>
        <w:autoSpaceDN/>
        <w:bidi w:val="0"/>
        <w:adjustRightInd/>
        <w:snapToGrid/>
        <w:spacing w:line="592" w:lineRule="exact"/>
        <w:jc w:val="center"/>
        <w:textAlignment w:val="baseline"/>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color w:val="auto"/>
          <w:spacing w:val="6"/>
          <w:sz w:val="44"/>
        </w:rPr>
        <w:t>鄂尔多斯市东胜区铜川镇人民政府</w:t>
      </w:r>
      <w:r>
        <w:rPr>
          <w:rFonts w:hint="eastAsia" w:ascii="方正小标宋_GBK" w:hAnsi="方正小标宋_GBK" w:eastAsia="方正小标宋_GBK" w:cs="方正小标宋_GBK"/>
          <w:spacing w:val="6"/>
          <w:sz w:val="44"/>
          <w:szCs w:val="44"/>
          <w:lang w:eastAsia="zh-CN"/>
        </w:rPr>
        <w:t>关于</w:t>
      </w:r>
    </w:p>
    <w:p w14:paraId="6601F529">
      <w:pPr>
        <w:pStyle w:val="4"/>
        <w:keepNext w:val="0"/>
        <w:keepLines w:val="0"/>
        <w:pageBreakBefore w:val="0"/>
        <w:widowControl w:val="0"/>
        <w:kinsoku/>
        <w:overflowPunct/>
        <w:topLinePunct w:val="0"/>
        <w:autoSpaceDE/>
        <w:autoSpaceDN/>
        <w:bidi w:val="0"/>
        <w:adjustRightInd/>
        <w:spacing w:line="592"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_GBK" w:hAnsi="方正小标宋_GBK" w:eastAsia="方正小标宋_GBK" w:cs="方正小标宋_GBK"/>
          <w:color w:val="000000"/>
          <w:sz w:val="44"/>
          <w:szCs w:val="44"/>
          <w:lang w:val="en-US" w:eastAsia="zh-CN"/>
        </w:rPr>
        <w:t>成立消防安全服务中心的通知</w:t>
      </w:r>
    </w:p>
    <w:p w14:paraId="641C6354">
      <w:pPr>
        <w:keepNext w:val="0"/>
        <w:keepLines w:val="0"/>
        <w:pageBreakBefore w:val="0"/>
        <w:widowControl w:val="0"/>
        <w:kinsoku/>
        <w:overflowPunct/>
        <w:topLinePunct w:val="0"/>
        <w:autoSpaceDE/>
        <w:autoSpaceDN/>
        <w:bidi w:val="0"/>
        <w:adjustRightInd/>
        <w:spacing w:line="592" w:lineRule="exact"/>
        <w:rPr>
          <w:rFonts w:hint="eastAsia" w:ascii="仿宋_GB2312" w:hAnsi="仿宋_GB2312" w:eastAsia="仿宋_GB2312" w:cs="仿宋_GB2312"/>
          <w:kern w:val="2"/>
          <w:sz w:val="32"/>
          <w:szCs w:val="32"/>
          <w:lang w:val="en-US" w:eastAsia="zh-CN" w:bidi="ar-SA"/>
        </w:rPr>
      </w:pPr>
    </w:p>
    <w:p w14:paraId="62001F73">
      <w:pPr>
        <w:keepNext w:val="0"/>
        <w:keepLines w:val="0"/>
        <w:pageBreakBefore w:val="0"/>
        <w:widowControl w:val="0"/>
        <w:kinsoku/>
        <w:overflowPunct/>
        <w:topLinePunct w:val="0"/>
        <w:autoSpaceDE/>
        <w:autoSpaceDN/>
        <w:bidi w:val="0"/>
        <w:adjustRightInd/>
        <w:spacing w:line="592"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各办、中心、部队，各村民委员会，辖区各企业：</w:t>
      </w:r>
    </w:p>
    <w:p w14:paraId="55430974">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全面落实消防安全责任制，切实加强消防安全工作，有效遏制火灾事故，尤其是群死群伤火灾事故的发生，根据“党政同责、一岗双责、齐抓共管、失职追责”“管行业必须管安全、管业务必须管安全、管生产经营必须管安全”的要求和“谁分管、谁负责”及“属地管理”的原则，经我镇研究决定成立铜川镇消防安全服务中心，具体如下：</w:t>
      </w:r>
    </w:p>
    <w:p w14:paraId="60E378D1">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一、总体目标</w:t>
      </w:r>
    </w:p>
    <w:p w14:paraId="54430AA3">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防止和减少消防安全事故，将各类伤亡事故控制为零，杜绝消防事故的发生。</w:t>
      </w:r>
    </w:p>
    <w:p w14:paraId="037344B7">
      <w:pPr>
        <w:pStyle w:val="3"/>
        <w:keepNext w:val="0"/>
        <w:keepLines w:val="0"/>
        <w:pageBreakBefore w:val="0"/>
        <w:widowControl w:val="0"/>
        <w:numPr>
          <w:ilvl w:val="0"/>
          <w:numId w:val="0"/>
        </w:numPr>
        <w:kinsoku/>
        <w:wordWrap/>
        <w:overflowPunct/>
        <w:topLinePunct w:val="0"/>
        <w:autoSpaceDE/>
        <w:autoSpaceDN/>
        <w:bidi w:val="0"/>
        <w:adjustRightInd/>
        <w:snapToGrid/>
        <w:spacing w:after="0"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二、成立消防安全领导小组</w:t>
      </w:r>
    </w:p>
    <w:p w14:paraId="47C52AE2">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长：王  鹏  镇党委副书记、镇长</w:t>
      </w:r>
    </w:p>
    <w:p w14:paraId="3328D0E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副组长：塔  拉  镇党委委员、副镇长</w:t>
      </w:r>
    </w:p>
    <w:p w14:paraId="6013AE6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菅军建  铜川镇消防安全服务中心主任 </w:t>
      </w:r>
    </w:p>
    <w:p w14:paraId="1337207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员：王俊峰  铜川镇派出所所长</w:t>
      </w:r>
    </w:p>
    <w:p w14:paraId="469F8AE4">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刘燕军  镇综合行政执法队队长</w:t>
      </w:r>
    </w:p>
    <w:p w14:paraId="045C6F17">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吴继龙  铜川镇武装部副部长</w:t>
      </w:r>
    </w:p>
    <w:p w14:paraId="1824FAF7">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贾永飞  添尔漫梁村党总支书记、主任</w:t>
      </w:r>
    </w:p>
    <w:p w14:paraId="2B3FEC59">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王银魁  神山村党总支书记、主任</w:t>
      </w:r>
    </w:p>
    <w:p w14:paraId="398E18FB">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  东  铜川村党总支书记、主任</w:t>
      </w:r>
    </w:p>
    <w:p w14:paraId="044FA784">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高志勇  潮脑梁村党总支书记、主任</w:t>
      </w:r>
    </w:p>
    <w:p w14:paraId="1FDF8969">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王文权  枳机塔村党总支书记、主任</w:t>
      </w:r>
    </w:p>
    <w:p w14:paraId="5E0381F7">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郝  琪  常青村党总支书记、主任</w:t>
      </w:r>
    </w:p>
    <w:p w14:paraId="402F5F9C">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贺  甜  铜川镇消防安全服务中心专职人员</w:t>
      </w:r>
    </w:p>
    <w:p w14:paraId="400C484A">
      <w:pPr>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赵甜杨  铜川镇消防安全服务中心专职人员</w:t>
      </w:r>
    </w:p>
    <w:p w14:paraId="374EF41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我镇</w:t>
      </w:r>
      <w:r>
        <w:rPr>
          <w:rFonts w:hint="eastAsia" w:ascii="仿宋_GB2312" w:hAnsi="仿宋_GB2312" w:eastAsia="仿宋_GB2312" w:cs="仿宋_GB2312"/>
          <w:kern w:val="2"/>
          <w:sz w:val="32"/>
          <w:szCs w:val="32"/>
          <w:lang w:val="en-US" w:eastAsia="zh-CN" w:bidi="ar"/>
        </w:rPr>
        <w:t>消防安全服务中心负责日常消防、安全生产、应急管理工作，第一负责人为王鹏镇长，</w:t>
      </w:r>
      <w:r>
        <w:rPr>
          <w:rFonts w:hint="eastAsia" w:ascii="仿宋_GB2312" w:hAnsi="仿宋_GB2312" w:eastAsia="仿宋_GB2312" w:cs="仿宋_GB2312"/>
          <w:kern w:val="2"/>
          <w:sz w:val="32"/>
          <w:szCs w:val="32"/>
          <w:lang w:val="en-US" w:eastAsia="zh-CN" w:bidi="ar-SA"/>
        </w:rPr>
        <w:t>办公室主任由菅军建同志兼任。</w:t>
      </w:r>
    </w:p>
    <w:p w14:paraId="24A5CD1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三、主要工作任务</w:t>
      </w:r>
    </w:p>
    <w:p w14:paraId="76EBDF29">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在镇政府直接领导下负责全镇消防工作的统一指挥和综合协调，按照“预防为主，防消结合”的方针，认真组织开展消防安全工作，提高防御火灾的综合能力，防止火灾事故，减少火灾损失。</w:t>
      </w:r>
    </w:p>
    <w:p w14:paraId="592FDF5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（一）根据《中华人民共和国消防法》的规定，指导各村建立健全消防安全责任制。</w:t>
      </w:r>
    </w:p>
    <w:p w14:paraId="202BC28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（二）组织各村贯彻落实国家消防法律法规和中央、省、市关于消防工作的命令指示，发动全社会和广大群众做好消防安全工作，推动消防工作社会化。</w:t>
      </w:r>
    </w:p>
    <w:p w14:paraId="34BFD0F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（三）督促辖区企业履行消防安全职责，抓好本部门、本系统、本行业的消防安全工作，完成我镇消防安全工作任务。</w:t>
      </w:r>
    </w:p>
    <w:p w14:paraId="74D68972">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（四）监督各个村、辖区企业单位落实消防经费。完善消防基础设施建设、购置消防装备、建设多种形式消防队伍。</w:t>
      </w:r>
    </w:p>
    <w:p w14:paraId="4BCA3796">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（五）组织开展消防宣传教育工作，增强公民的消防安全意识，普及消防安全常识。</w:t>
      </w:r>
    </w:p>
    <w:p w14:paraId="66B15EA6">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（六）组织开展各类消防安全检查，督促整改火灾隐患。</w:t>
      </w:r>
    </w:p>
    <w:p w14:paraId="54765C52">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（七）配合上级部门进行重大火灾事故和影响较恶劣的火灾事故的调查。</w:t>
      </w:r>
    </w:p>
    <w:p w14:paraId="2CB8EC3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（十）对不落实消防安全责任的单位或者个人，有权向上级</w:t>
      </w:r>
      <w:r>
        <w:rPr>
          <w:rFonts w:hint="eastAsia" w:ascii="仿宋_GB2312" w:hAnsi="仿宋_GB2312" w:eastAsia="仿宋_GB2312" w:cs="仿宋_GB2312"/>
          <w:spacing w:val="-6"/>
          <w:kern w:val="2"/>
          <w:sz w:val="32"/>
          <w:szCs w:val="32"/>
          <w:lang w:val="en-US" w:eastAsia="zh-CN" w:bidi="ar-SA"/>
        </w:rPr>
        <w:t>人民政府、上级主管部门和行政监察机关提出书面行政处理建议。</w:t>
      </w:r>
    </w:p>
    <w:p w14:paraId="0A8AFE97">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（十一）完成我镇政府交办的其他有关工作任务，及时研究解决消防工作中的重大问题。</w:t>
      </w:r>
    </w:p>
    <w:p w14:paraId="2DEFA840">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四、工作制度</w:t>
      </w:r>
    </w:p>
    <w:p w14:paraId="762F48BF">
      <w:pPr>
        <w:keepNext w:val="0"/>
        <w:keepLines w:val="0"/>
        <w:pageBreakBefore w:val="0"/>
        <w:widowControl/>
        <w:kinsoku/>
        <w:wordWrap/>
        <w:overflowPunct/>
        <w:topLinePunct w:val="0"/>
        <w:autoSpaceDE/>
        <w:autoSpaceDN/>
        <w:bidi w:val="0"/>
        <w:adjustRightInd/>
        <w:snapToGrid w:val="0"/>
        <w:spacing w:line="592"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（一）联络议事制度</w:t>
      </w:r>
    </w:p>
    <w:p w14:paraId="270799CB">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1.贯彻落实消防法律法规、规章及有关规定，将消防工作纳入铜川镇工作的重要议事日程。</w:t>
      </w:r>
    </w:p>
    <w:p w14:paraId="2F76853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2.研究制定消防安全管理工作措施和消防发展规划，协调解决消防队站、消防供水、消防通信、消防车辆装备等公共消防设施建设和多种形式消防队伍建设、消防宣传教育培训、重大火灾隐患整改等重大问题。</w:t>
      </w:r>
    </w:p>
    <w:p w14:paraId="63F4A2B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3.定期组织召开消防安全领导小组工作例会或消防安全工作会议，分析研判辖区消防安全形势，提出消防安全工作目标，组织制定消防安全工作计划，协调解决消防安全重大问题，部署落实消防安全工作。</w:t>
      </w:r>
    </w:p>
    <w:p w14:paraId="04D74075">
      <w:pPr>
        <w:keepNext w:val="0"/>
        <w:keepLines w:val="0"/>
        <w:pageBreakBefore w:val="0"/>
        <w:widowControl/>
        <w:kinsoku/>
        <w:wordWrap/>
        <w:overflowPunct/>
        <w:topLinePunct w:val="0"/>
        <w:autoSpaceDE/>
        <w:autoSpaceDN/>
        <w:bidi w:val="0"/>
        <w:adjustRightInd/>
        <w:snapToGrid w:val="0"/>
        <w:spacing w:line="592"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（二）督查通报制度</w:t>
      </w:r>
    </w:p>
    <w:p w14:paraId="02DD06E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1.开展消防安全工作督查，在重大节日、重要活动、火灾高发节点、专项治理等重要消防工作期间，加大督查力度。</w:t>
      </w:r>
    </w:p>
    <w:p w14:paraId="67053E91">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2.督查实行带队负责制，采取联合督查、分行业和分系统督查等形式开展，督查内容包括：落实消防安全责任制、排查整治火灾隐患、开展消防宣传教育等。</w:t>
      </w:r>
    </w:p>
    <w:p w14:paraId="6B38F93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3.每季度通报各成员单位消防工作开展情况，提出具体工作意见和解决办法。</w:t>
      </w:r>
    </w:p>
    <w:p w14:paraId="601DDFA0">
      <w:pPr>
        <w:keepNext w:val="0"/>
        <w:keepLines w:val="0"/>
        <w:pageBreakBefore w:val="0"/>
        <w:widowControl/>
        <w:kinsoku/>
        <w:wordWrap/>
        <w:overflowPunct/>
        <w:topLinePunct w:val="0"/>
        <w:autoSpaceDE/>
        <w:autoSpaceDN/>
        <w:bidi w:val="0"/>
        <w:adjustRightInd/>
        <w:snapToGrid w:val="0"/>
        <w:spacing w:line="592"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lang w:eastAsia="zh-CN"/>
        </w:rPr>
        <w:t>排查</w:t>
      </w:r>
      <w:r>
        <w:rPr>
          <w:rFonts w:hint="eastAsia" w:ascii="楷体_GB2312" w:hAnsi="楷体_GB2312" w:eastAsia="楷体_GB2312" w:cs="楷体_GB2312"/>
          <w:b w:val="0"/>
          <w:bCs/>
          <w:sz w:val="32"/>
          <w:szCs w:val="32"/>
        </w:rPr>
        <w:t>检查制度</w:t>
      </w:r>
    </w:p>
    <w:p w14:paraId="154573D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1.加强重大节日活动期间的消防安全排查，突出高危行业等重点领域的排查治理，每年开展不少2次以上的“地毯式”消防安全隐患大排查大整治工作。</w:t>
      </w:r>
    </w:p>
    <w:p w14:paraId="26198006">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2.对检查中发现的消防安全违法行为，当场予以纠正或责令限期整改，并督促责任单位在整改期间采取必要的应急措施，直至整改完毕。</w:t>
      </w:r>
    </w:p>
    <w:p w14:paraId="6886829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3.不断完善企事业单位、村（社区）沿街门店消防安全工作基础台账，落实消防安全主体责任。</w:t>
      </w:r>
    </w:p>
    <w:p w14:paraId="00D19E6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五、主要职责</w:t>
      </w:r>
    </w:p>
    <w:p w14:paraId="571FEA0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（一）消防领导小组组长是消防安全工作第一责任人，全面负责本我镇的消防工作，定期主持召开消防安全工作会议，研究解决本我镇消防安全工作中的重大问题。</w:t>
      </w:r>
    </w:p>
    <w:p w14:paraId="76C5D5CA">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（二）分管消防安全工作负责人是消防安全具体负责人，协助消防领导小组组长负责我镇消防安全日常工作。</w:t>
      </w:r>
    </w:p>
    <w:p w14:paraId="20DB968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（三）认真落实消防安全有关法律法规和规定，健全我镇消防安全领导小组制度、明确职责。</w:t>
      </w:r>
    </w:p>
    <w:p w14:paraId="70E74F3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（四）推动消防安全网格化工作机制。明确职能部门各村干部网格化责任，确保完成年度消防安全工作目标任务。</w:t>
      </w:r>
    </w:p>
    <w:p w14:paraId="0CB38896">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针对辖区消防安全工作中存在的突出问题，组织开展消防安全专项整治，对辖区重点领域、重点行业系统、“三合一”场所、居住出租房、劳动密集型企业等火灾易发领域和场所实施常态化的消防安全隐患排查整治。</w:t>
      </w:r>
    </w:p>
    <w:p w14:paraId="4A878AD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（六）建立健全联合执法机制，对拒不整改火灾隐患或存在较为严重火灾隐患且一时难以整改的场所，开展联合执法，同时通过媒体曝光，接受社会监督。  </w:t>
      </w:r>
    </w:p>
    <w:p w14:paraId="47D0A3D6">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（七）在重要活动、重大节日或火灾多发时期，组织综治，安监、公安、市场监管等单位开展联合检查，加强火灾防范工作。</w:t>
      </w:r>
    </w:p>
    <w:p w14:paraId="29C1EA8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（八）负责组织制定火灾事故应急预案，并定期组织开展应急演练。</w:t>
      </w:r>
    </w:p>
    <w:p w14:paraId="78CABC5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（九）组织开展多种形式的消防宣传教育，切实增强全民消防安全意识。</w:t>
      </w:r>
    </w:p>
    <w:p w14:paraId="1C4AB72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（十）辖区遇发生火灾事故时，应及时赶赴现场，组织施救负责组织或协助相关单位做好事故调查和善后工作，并及时向上级部门报告事故及事故处置情况。</w:t>
      </w:r>
    </w:p>
    <w:p w14:paraId="1F1A8E7D">
      <w:pPr>
        <w:keepNext w:val="0"/>
        <w:keepLines w:val="0"/>
        <w:pageBreakBefore w:val="0"/>
        <w:widowControl/>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1609F0FF">
      <w:pPr>
        <w:keepNext w:val="0"/>
        <w:keepLines w:val="0"/>
        <w:pageBreakBefore w:val="0"/>
        <w:widowControl/>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0" w:name="_GoBack"/>
      <w:bookmarkEnd w:id="0"/>
    </w:p>
    <w:p w14:paraId="279FD8EF">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r>
        <w:rPr>
          <w:rFonts w:hint="eastAsia" w:ascii="仿宋_GB2312" w:hAnsi="仿宋_GB2312" w:eastAsia="仿宋_GB2312" w:cs="仿宋_GB2312"/>
          <w:color w:val="auto"/>
          <w:sz w:val="32"/>
          <w:szCs w:val="32"/>
          <w:lang w:val="en-US" w:eastAsia="zh-CN"/>
        </w:rPr>
        <w:t xml:space="preserve"> </w:t>
      </w:r>
    </w:p>
    <w:p w14:paraId="60CA890E">
      <w:pPr>
        <w:keepNext w:val="0"/>
        <w:keepLines w:val="0"/>
        <w:pageBreakBefore w:val="0"/>
        <w:widowControl w:val="0"/>
        <w:kinsoku/>
        <w:wordWrap w:val="0"/>
        <w:overflowPunct/>
        <w:topLinePunct w:val="0"/>
        <w:autoSpaceDE/>
        <w:autoSpaceDN/>
        <w:bidi w:val="0"/>
        <w:adjustRightInd/>
        <w:snapToGrid/>
        <w:spacing w:line="592"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03C8D1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48D8809F">
      <w:pPr>
        <w:keepNext w:val="0"/>
        <w:keepLines w:val="0"/>
        <w:pageBreakBefore w:val="0"/>
        <w:widowControl w:val="0"/>
        <w:kinsoku/>
        <w:wordWrap/>
        <w:overflowPunct/>
        <w:topLinePunct w:val="0"/>
        <w:autoSpaceDE/>
        <w:autoSpaceDN/>
        <w:bidi w:val="0"/>
        <w:adjustRightInd/>
        <w:snapToGrid/>
        <w:spacing w:before="216" w:beforeLines="67" w:beforeAutospacing="0" w:afterAutospacing="0" w:line="592" w:lineRule="exact"/>
        <w:ind w:firstLine="320" w:firstLineChars="1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楷体_GB2312" w:hAnsi="楷体_GB2312" w:eastAsia="楷体_GB2312" w:cs="楷体_GB2312"/>
          <w:kern w:val="2"/>
          <w:sz w:val="32"/>
          <w:szCs w:val="32"/>
          <w:lang w:val="en-US" w:eastAsia="zh-CN"/>
        </w:rPr>
        <w:t>铜川镇党政综合办公室             2024年12月4日印发</w:t>
      </w:r>
    </w:p>
    <w:sectPr>
      <w:footerReference r:id="rId3" w:type="default"/>
      <w:pgSz w:w="11906" w:h="16838"/>
      <w:pgMar w:top="2098" w:right="1474" w:bottom="1984" w:left="1587" w:header="851" w:footer="39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D3196-32E3-461B-8FCB-FAAF2EEC05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6C763DF-E618-4B66-957F-D8BAE3B33A99}"/>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1B56E36A-0D10-4BE6-93FA-AE2A6227F324}"/>
  </w:font>
  <w:font w:name="方正小标宋_GBK">
    <w:panose1 w:val="03000509000000000000"/>
    <w:charset w:val="86"/>
    <w:family w:val="auto"/>
    <w:pitch w:val="default"/>
    <w:sig w:usb0="00000001" w:usb1="080E0000" w:usb2="00000000" w:usb3="00000000" w:csb0="00040000" w:csb1="00000000"/>
    <w:embedRegular r:id="rId4" w:fontKey="{FB122E79-35E5-46B2-BF7A-A13483EF67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C6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-102235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F6B08">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05pt;height:144pt;width:144pt;mso-position-horizontal:outside;mso-position-horizontal-relative:margin;mso-wrap-style:none;z-index:251659264;mso-width-relative:page;mso-height-relative:page;" filled="f" stroked="f" coordsize="21600,21600" o:gfxdata="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HpGvD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212F6B08">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TVmZmFhOGY3YTIxNTRmOGExNGE2NmU2MDk3ODAifQ=="/>
  </w:docVars>
  <w:rsids>
    <w:rsidRoot w:val="00000000"/>
    <w:rsid w:val="003743E9"/>
    <w:rsid w:val="00E9672A"/>
    <w:rsid w:val="011A437A"/>
    <w:rsid w:val="024F6AFB"/>
    <w:rsid w:val="028930B8"/>
    <w:rsid w:val="02954B63"/>
    <w:rsid w:val="039610A1"/>
    <w:rsid w:val="03C8413D"/>
    <w:rsid w:val="05363867"/>
    <w:rsid w:val="05AE7084"/>
    <w:rsid w:val="05F013A3"/>
    <w:rsid w:val="061167BB"/>
    <w:rsid w:val="06D208F8"/>
    <w:rsid w:val="072C42D2"/>
    <w:rsid w:val="08134A41"/>
    <w:rsid w:val="08C273C7"/>
    <w:rsid w:val="09391189"/>
    <w:rsid w:val="094277BC"/>
    <w:rsid w:val="09641DB5"/>
    <w:rsid w:val="0A0B6678"/>
    <w:rsid w:val="0A182C37"/>
    <w:rsid w:val="0AF470F1"/>
    <w:rsid w:val="0B2B2066"/>
    <w:rsid w:val="0BB41847"/>
    <w:rsid w:val="0BC90966"/>
    <w:rsid w:val="0BD95C00"/>
    <w:rsid w:val="0CAF2BC1"/>
    <w:rsid w:val="0D984BD7"/>
    <w:rsid w:val="0DC41B7D"/>
    <w:rsid w:val="0EDE6200"/>
    <w:rsid w:val="0F584FF8"/>
    <w:rsid w:val="102962AF"/>
    <w:rsid w:val="109045B9"/>
    <w:rsid w:val="11806E83"/>
    <w:rsid w:val="11A47E36"/>
    <w:rsid w:val="11B309F5"/>
    <w:rsid w:val="12A273E4"/>
    <w:rsid w:val="13274D28"/>
    <w:rsid w:val="13980163"/>
    <w:rsid w:val="13E80E38"/>
    <w:rsid w:val="145D4214"/>
    <w:rsid w:val="14C71663"/>
    <w:rsid w:val="15064605"/>
    <w:rsid w:val="15372D9B"/>
    <w:rsid w:val="15822F61"/>
    <w:rsid w:val="16662B03"/>
    <w:rsid w:val="17161F1E"/>
    <w:rsid w:val="175B6B32"/>
    <w:rsid w:val="178C608B"/>
    <w:rsid w:val="18312D15"/>
    <w:rsid w:val="186A061D"/>
    <w:rsid w:val="1A0F6516"/>
    <w:rsid w:val="1A3155AF"/>
    <w:rsid w:val="1AB373B3"/>
    <w:rsid w:val="1AE07AC0"/>
    <w:rsid w:val="1AEB6E3F"/>
    <w:rsid w:val="1B741899"/>
    <w:rsid w:val="1BCA2C1F"/>
    <w:rsid w:val="1C531E26"/>
    <w:rsid w:val="1D255525"/>
    <w:rsid w:val="1E763563"/>
    <w:rsid w:val="1F69144A"/>
    <w:rsid w:val="1F980D5B"/>
    <w:rsid w:val="21107C40"/>
    <w:rsid w:val="21583306"/>
    <w:rsid w:val="21657BB5"/>
    <w:rsid w:val="21683170"/>
    <w:rsid w:val="21C15739"/>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42411B"/>
    <w:rsid w:val="28B870B3"/>
    <w:rsid w:val="28CF02C4"/>
    <w:rsid w:val="28EC3C3C"/>
    <w:rsid w:val="29A8092B"/>
    <w:rsid w:val="2A883BC8"/>
    <w:rsid w:val="2A972311"/>
    <w:rsid w:val="2B255687"/>
    <w:rsid w:val="2B643F60"/>
    <w:rsid w:val="2C7C7C88"/>
    <w:rsid w:val="2D4D4C18"/>
    <w:rsid w:val="2D6254CE"/>
    <w:rsid w:val="2DBD0C66"/>
    <w:rsid w:val="2DBF6A0B"/>
    <w:rsid w:val="2DE52147"/>
    <w:rsid w:val="2E112405"/>
    <w:rsid w:val="2E8D1F99"/>
    <w:rsid w:val="2ECA0325"/>
    <w:rsid w:val="2F2A1274"/>
    <w:rsid w:val="2F630D96"/>
    <w:rsid w:val="30656A38"/>
    <w:rsid w:val="309B2562"/>
    <w:rsid w:val="31DB2665"/>
    <w:rsid w:val="329F6E5E"/>
    <w:rsid w:val="32AD28B3"/>
    <w:rsid w:val="32D73A60"/>
    <w:rsid w:val="33607ED9"/>
    <w:rsid w:val="3375134B"/>
    <w:rsid w:val="33E52369"/>
    <w:rsid w:val="33E5335C"/>
    <w:rsid w:val="33F407FF"/>
    <w:rsid w:val="3448794B"/>
    <w:rsid w:val="344A49AF"/>
    <w:rsid w:val="3451446E"/>
    <w:rsid w:val="347916AE"/>
    <w:rsid w:val="349373C8"/>
    <w:rsid w:val="34BB4170"/>
    <w:rsid w:val="34E14EC3"/>
    <w:rsid w:val="36903723"/>
    <w:rsid w:val="37452719"/>
    <w:rsid w:val="37D4439C"/>
    <w:rsid w:val="38014A3D"/>
    <w:rsid w:val="38377181"/>
    <w:rsid w:val="383E6187"/>
    <w:rsid w:val="38B40C19"/>
    <w:rsid w:val="39300E65"/>
    <w:rsid w:val="394841F8"/>
    <w:rsid w:val="3B3B6F04"/>
    <w:rsid w:val="3BEA3C0C"/>
    <w:rsid w:val="3C4F40FA"/>
    <w:rsid w:val="3CF11864"/>
    <w:rsid w:val="3D8F57E6"/>
    <w:rsid w:val="3DD84CED"/>
    <w:rsid w:val="3E261B42"/>
    <w:rsid w:val="3E2F636F"/>
    <w:rsid w:val="3F230AA9"/>
    <w:rsid w:val="40990887"/>
    <w:rsid w:val="43147387"/>
    <w:rsid w:val="4459184C"/>
    <w:rsid w:val="45092AE0"/>
    <w:rsid w:val="45154751"/>
    <w:rsid w:val="45F85189"/>
    <w:rsid w:val="46896ECD"/>
    <w:rsid w:val="469F45FA"/>
    <w:rsid w:val="46F60D38"/>
    <w:rsid w:val="47103BF0"/>
    <w:rsid w:val="47400072"/>
    <w:rsid w:val="47E11CF3"/>
    <w:rsid w:val="480B6AC9"/>
    <w:rsid w:val="483409EC"/>
    <w:rsid w:val="483643E9"/>
    <w:rsid w:val="489A6692"/>
    <w:rsid w:val="4A720393"/>
    <w:rsid w:val="4B1F0A49"/>
    <w:rsid w:val="4C3370B7"/>
    <w:rsid w:val="4C373518"/>
    <w:rsid w:val="4CED36B7"/>
    <w:rsid w:val="4D2111CF"/>
    <w:rsid w:val="4DB82A50"/>
    <w:rsid w:val="4DEB54B6"/>
    <w:rsid w:val="4E862FE1"/>
    <w:rsid w:val="4F2678D8"/>
    <w:rsid w:val="4F3C4F35"/>
    <w:rsid w:val="4F414A7D"/>
    <w:rsid w:val="4F7702AB"/>
    <w:rsid w:val="507F7220"/>
    <w:rsid w:val="50B42753"/>
    <w:rsid w:val="513E1143"/>
    <w:rsid w:val="51C66CCF"/>
    <w:rsid w:val="51D86F1E"/>
    <w:rsid w:val="525C2EAD"/>
    <w:rsid w:val="53682EAC"/>
    <w:rsid w:val="53CA6633"/>
    <w:rsid w:val="544A1CD6"/>
    <w:rsid w:val="545628F6"/>
    <w:rsid w:val="55A74D01"/>
    <w:rsid w:val="55BF4839"/>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05776E"/>
    <w:rsid w:val="5F690F90"/>
    <w:rsid w:val="5FA77939"/>
    <w:rsid w:val="60812FBA"/>
    <w:rsid w:val="60AC1A90"/>
    <w:rsid w:val="60B72240"/>
    <w:rsid w:val="614663DE"/>
    <w:rsid w:val="62584926"/>
    <w:rsid w:val="62D24AB4"/>
    <w:rsid w:val="62F678F5"/>
    <w:rsid w:val="631300AC"/>
    <w:rsid w:val="631E02CB"/>
    <w:rsid w:val="63E937D6"/>
    <w:rsid w:val="64986DF1"/>
    <w:rsid w:val="64F86995"/>
    <w:rsid w:val="663B15DA"/>
    <w:rsid w:val="66533E4C"/>
    <w:rsid w:val="669D7239"/>
    <w:rsid w:val="67AC6DA6"/>
    <w:rsid w:val="689457A1"/>
    <w:rsid w:val="68EC54CB"/>
    <w:rsid w:val="696B0703"/>
    <w:rsid w:val="699E02E9"/>
    <w:rsid w:val="69DB0F8C"/>
    <w:rsid w:val="69F41154"/>
    <w:rsid w:val="6A367DE1"/>
    <w:rsid w:val="6B0E75D1"/>
    <w:rsid w:val="6B737C87"/>
    <w:rsid w:val="6CDB0062"/>
    <w:rsid w:val="6D7E34E1"/>
    <w:rsid w:val="6D8955A2"/>
    <w:rsid w:val="6D8F0988"/>
    <w:rsid w:val="6DB555EB"/>
    <w:rsid w:val="6F305DFF"/>
    <w:rsid w:val="6F3F0D40"/>
    <w:rsid w:val="6F5B2B14"/>
    <w:rsid w:val="6F5C7570"/>
    <w:rsid w:val="702451FC"/>
    <w:rsid w:val="70EE0698"/>
    <w:rsid w:val="72111E04"/>
    <w:rsid w:val="72370A0D"/>
    <w:rsid w:val="7409554C"/>
    <w:rsid w:val="74573011"/>
    <w:rsid w:val="74C94A97"/>
    <w:rsid w:val="75A86778"/>
    <w:rsid w:val="75AB0F0D"/>
    <w:rsid w:val="76A93F3D"/>
    <w:rsid w:val="76B65E53"/>
    <w:rsid w:val="7713439D"/>
    <w:rsid w:val="771A64B3"/>
    <w:rsid w:val="77510751"/>
    <w:rsid w:val="77956A8A"/>
    <w:rsid w:val="779E6E63"/>
    <w:rsid w:val="77E522C1"/>
    <w:rsid w:val="77E65D8B"/>
    <w:rsid w:val="78732EA3"/>
    <w:rsid w:val="7A166406"/>
    <w:rsid w:val="7A213338"/>
    <w:rsid w:val="7C9E08D4"/>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autoRedefine/>
    <w:semiHidden/>
    <w:unhideWhenUsed/>
    <w:qFormat/>
    <w:uiPriority w:val="39"/>
    <w:pPr>
      <w:ind w:left="420" w:leftChars="200"/>
    </w:pPr>
  </w:style>
  <w:style w:type="paragraph" w:styleId="8">
    <w:name w:val="Body Text 2"/>
    <w:basedOn w:val="1"/>
    <w:autoRedefine/>
    <w:qFormat/>
    <w:uiPriority w:val="6"/>
    <w:pPr>
      <w:spacing w:line="480" w:lineRule="auto"/>
    </w:pPr>
    <w:rPr>
      <w:kern w:val="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11">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2">
    <w:name w:val="Body Text First Indent"/>
    <w:basedOn w:val="3"/>
    <w:qFormat/>
    <w:uiPriority w:val="0"/>
    <w:pPr>
      <w:ind w:firstLine="100" w:firstLineChars="100"/>
    </w:pPr>
  </w:style>
  <w:style w:type="paragraph" w:styleId="13">
    <w:name w:val="Body Text First Indent 2"/>
    <w:basedOn w:val="5"/>
    <w:autoRedefine/>
    <w:qFormat/>
    <w:uiPriority w:val="0"/>
    <w:pPr>
      <w:ind w:firstLine="420" w:firstLineChars="200"/>
    </w:pPr>
  </w:style>
  <w:style w:type="character" w:styleId="16">
    <w:name w:val="Strong"/>
    <w:basedOn w:val="15"/>
    <w:autoRedefine/>
    <w:qFormat/>
    <w:uiPriority w:val="0"/>
    <w:rPr>
      <w:b/>
    </w:rPr>
  </w:style>
  <w:style w:type="paragraph" w:customStyle="1" w:styleId="17">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8">
    <w:name w:val="NormalCharacter"/>
    <w:autoRedefine/>
    <w:qFormat/>
    <w:uiPriority w:val="0"/>
  </w:style>
  <w:style w:type="paragraph" w:customStyle="1" w:styleId="19">
    <w:name w:val="普通(网站) Char"/>
    <w:basedOn w:val="1"/>
    <w:autoRedefine/>
    <w:qFormat/>
    <w:uiPriority w:val="0"/>
    <w:pPr>
      <w:spacing w:before="100" w:beforeAutospacing="1" w:after="100" w:afterAutospacing="1"/>
    </w:pPr>
  </w:style>
  <w:style w:type="paragraph" w:customStyle="1" w:styleId="20">
    <w:name w:val="List Paragraph"/>
    <w:basedOn w:val="1"/>
    <w:autoRedefine/>
    <w:qFormat/>
    <w:uiPriority w:val="34"/>
    <w:pPr>
      <w:ind w:firstLine="420" w:firstLineChars="200"/>
    </w:pPr>
  </w:style>
  <w:style w:type="paragraph" w:customStyle="1" w:styleId="21">
    <w:name w:val="p0"/>
    <w:basedOn w:val="1"/>
    <w:next w:val="7"/>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22">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613</Words>
  <Characters>617</Characters>
  <Lines>0</Lines>
  <Paragraphs>0</Paragraphs>
  <TotalTime>10</TotalTime>
  <ScaleCrop>false</ScaleCrop>
  <LinksUpToDate>false</LinksUpToDate>
  <CharactersWithSpaces>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2024-12-20T08:03:00Z</cp:lastPrinted>
  <dcterms:modified xsi:type="dcterms:W3CDTF">2025-01-02T01:50:53Z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03C2AB87C10E4FB1A4DC52D9C479641B_13</vt:lpwstr>
  </property>
  <property fmtid="{D5CDD505-2E9C-101B-9397-08002B2CF9AE}" pid="4" name="KSOTemplateDocerSaveRecord">
    <vt:lpwstr>eyJoZGlkIjoiZTg2MDg5NDg4NDZjMjg0ODlkMDc4MTM5OWNmMjZmMjkiLCJ1c2VySWQiOiIyMzg4MDY3ODAifQ==</vt:lpwstr>
  </property>
</Properties>
</file>