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right="0"/>
        <w:jc w:val="center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铜政发〔20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leftChars="0" w:right="0"/>
        <w:jc w:val="center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92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  <w:t>鄂尔多斯市东胜区铜川镇人民政府关于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  <w:t>印发《铜川镇“五一”期间安全生产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  <w:t>大检查工作方案》的通知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各办、局、中心，各村党总支部、村民委员会、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各生产企业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铜川镇“五一”期间安全生产大检查工作方案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》印发给你们，请认真贯彻执行。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鄂尔多斯市东胜区铜川镇人民政府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铜川镇“五一”期间安全生产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大检查工作方案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-SA"/>
        </w:rPr>
        <w:t xml:space="preserve">    为切实做好五一期间安全生产工作，遏制各类安全生产事故发生，确保节假日期间我镇安全生产形势持续稳定，结合当前安全生产工作特点，现将铜川镇“五一”期间安全生产大检查工作安排通知如下：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加强领导，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高度重视安全生产工作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认真贯彻落实习近平总书记重要指示精神，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按照上级有关会议以及各项安排部署，把加强安全生产工作作为重要工作内容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各村书记、各相关科室负责人要深入重点企业督导检查，深入开展全覆盖、地毯式排查，全面排查隐患，及时整改，确保检查不留死角、整改不留后患、全程不走过场。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二、加大安全生产宣传力度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-SA"/>
        </w:rPr>
        <w:t>积极宣传引导，营造安全氛围，充分利用镇公众号铜川镇发布、居民微信群，线下利用横幅标语、宣传栏等多种媒介，增强辖区居民群众风险防范、安全应急意识和自救能力，让“生命至上、安全生产”的理念深入人心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三、检查时间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2024年4月28日至5月31日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四、排查整治重点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1.矿山领域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组  长：张  鑫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成  员：乡村振兴办公室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重点排查煤矿安全、矿山安全治理措施落实情况、煤场运输安全、煤棚结构安全、煤矿职工宿舍安全、机械安全、企业落实安全生产主体责任制情况（配合部门：应急办、派出所、各村民委员会及聘请专家）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2.危险化学品领域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组  长：塔  拉  镇党委委员、副镇长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成  员：应急管理办公室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重点排查企业超量储存、违规混存、超高堆放、野蛮装卸现象，严格执行受限空间通风、检查等要求，防止可燃有毒气体泄漏造成窒息中毒爆炸事故。（配合部门：派出所、市场监督管理所及聘请专家）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3.自建房领域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组  长：班卫平  镇党委委员、武装部长、副镇长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成  员：城镇办公室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聚焦擅自改变使用功能、擅自改变结构和布局、违法改扩建、擅自加高加层以及对地下空间进行开挖等情形，严查规划设计、施工监理、装饰装修、竣工验收、使用检测等各环节。要重点排查住宅小区等人群密集区域用作生产经营、人员集聚、经过改扩建、二层及以上的自建房，特别要加强学校、卫生院、酒店等重点区域、加强动态监管，及时消除隐患。（配合部门：应急办、派出所、社会事务办、各村民委员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4.城镇燃气领域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组  长：班卫平  镇党委委员、武装部长、副镇长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成  员：城镇办公室、市场监督管理所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配合主管部门重点排查餐饮、商贸市场、学校、卫生院、酒店等公共场所燃气管道违规占压、穿越密闭空间，使用不合格的气瓶、灶具、连接软管和减压阀，未安装燃气报警器或安装位置不正确，以及气瓶违规设置在地下室和半地下室内、擅自将气瓶放置于室内用餐场所等情况。重点排查居民住宅小区、商户擅自安装、改装、拆除户内燃气设施和燃气计量装置等情况。（配合部门：应急办、派出所、执法局、社会事务办、各村民委员会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5.特种设备领域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组  长：塔  拉  镇党委委员、副镇长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成  员：市场监督管理所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重点排查宾馆饭店、养老院、学校、卫生院等人员密集场所，锅炉、压力容器、压力管道的燃气管道使用登记及检验情况。排查危险化学品行业老企业、老旧特种设备“带病运行”，仓储物流场所使用小型锅炉是否定期检验等情况。（配合部门：应急办、派出所、执法局、社会事务办、各村民委员会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6.消防安全领域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组  长：塔  拉  镇党委委员、副镇长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成  员：应急管理办公室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重点排查高层建筑、“九小场所”、仓储物流等人员密集、混合生产经营、易燃易爆重点场所，特别是学校、卫生院、养老院等敏感场所，集中整治违规用火用电用气，违规装修装饰、违规动火动焊、损坏停用消防设施等问题。重点排查整治私搭乱建、堵塞逃生通道、楼道内充电、管道井堆放杂物，确保“生命通道”畅通无阻。（配合部门：市场监督管理所、派出所、执法局、各村民委员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7.道路交通领域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组  长：班卫平  镇党委委员、武装部长、副镇长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成  员：城镇办公室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配合交管部门重点开展突出农村牧区交通安全治理，加强五一期间国省道主干线、高速公路等重点道路通行秩序管控，严防群死群伤事故。切实做好极端恶劣天气应急处置准备，严防各类交通安全事故发生。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8.建筑施工领域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组  长：刘燕军  综合行政执法局局长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赵玉敏  综合行政执法局教导员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成  员：综合行政执法局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严厉打击违法行为，严格查处违规电气焊施工作业、破坏建筑物主体结构等违法违规行为，严防施工引发火灾等事故。严防“小工程”酿成“大事故”，强化经营性自建房、群租房、“三合一”场所等重点部位安全防范，坚决遏制“九小”场所安全事故。（配合部门：市场监督管理所、派出所、应急办、各村民委员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9.水库及钓鱼池安全领域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组  长：刘岿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综合保障和技术推广中心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beforeAutospacing="0" w:after="0" w:afterAutospacing="0" w:line="592" w:lineRule="exact"/>
        <w:ind w:left="0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重点排查水库、钓鱼池围栏是否牢固、完整，是否安装或设置水深及警示标识；检查钓鱼池附近是否配备应急救生设施设备、周边是否存在裸露电线或电线老化等安全问题。（配合部门：派出所、执法局、应急办、乡村振兴办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各村民委员会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10.食品安全领域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组长：张亮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成员：市场监管所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left="0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重点排查小餐饮、施工工地食堂、农家乐等餐饮行业的食品采购与储存环节、食品生产加工制作过程是否符合标准，是否定期对食品进行检查，及时清理过期变质食品；从业人员是否持有健康证明等证件、经营场所消毒设施是否齐全、僵硬场所环境卫生与设施设备是否干净整洁等卫生安全问题。（配合部门：派出所、应急办）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pacing w:beforeAutospacing="0" w:afterAutospacing="0" w:line="592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（一）按照方案要求，有序地开展安全生产大检查，把各项责任、措施和要求落到实处，确保见实效。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pacing w:beforeAutospacing="0" w:afterAutospacing="0" w:line="592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严格遵守事故信息报告制度，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各组将本次安全生产检查结果、检查图片于5月31日下午4点前报送至铜川镇应急管理办公室陈雨丝处，电话15598765105，邮箱360152964@qq.com，对不按时报送的给予通报。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beforeAutospacing="0" w:afterAutospacing="0" w:line="592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556260</wp:posOffset>
                </wp:positionV>
                <wp:extent cx="561594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43.8pt;height:0.05pt;width:442.2pt;z-index:251660288;mso-width-relative:page;mso-height-relative:page;" filled="f" stroked="t" coordsize="21600,21600" o:gfxdata="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0hO1TVAAAABwEAAA8AAAAAAAAAAQAgAAAAIgAAAGRycy9kb3ducmV2LnhtbFBL&#10;AQIUABQAAAAIAIdO4kA5j/Zn+QEAAPUDAAAOAAAAAAAAAAEAIAAAACQ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163830</wp:posOffset>
                </wp:positionV>
                <wp:extent cx="5615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12.9pt;height:0.05pt;width:442.2pt;z-index:251661312;mso-width-relative:page;mso-height-relative:page;" filled="f" stroked="t" coordsize="21600,21600" o:gfxdata="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IE7f1gAAAAcBAAAPAAAAAAAAAAEAIAAAACIAAABkcnMvZG93bnJldi54bWxQ&#10;SwECFAAUAAAACACHTuJAI/PuZ/kBAAD1AwAADgAAAAAAAAABACAAAAAl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铜川镇党政综合办公室               2024年4月28日印发</w:t>
      </w:r>
    </w:p>
    <w:sectPr>
      <w:footerReference r:id="rId3" w:type="default"/>
      <w:pgSz w:w="11906" w:h="16838"/>
      <w:pgMar w:top="2098" w:right="1474" w:bottom="1984" w:left="1587" w:header="851" w:footer="397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231C11-4505-4A06-97C3-383722C9D6B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5DE2AB8-31AB-4013-837A-911AED5A2FD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1E13710-E702-4B5B-8DC5-019E1B97EDB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E15BAEF-0491-4468-AC9B-3240A3082AB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C4124D5-DDA1-4A00-8703-8B06D7603B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-599440</wp:posOffset>
              </wp:positionV>
              <wp:extent cx="1828800" cy="3321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32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7.2pt;height:26.1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SUqTNcAAAAIAQAADwAAAAAAAAABACAAAAAiAAAAZHJzL2Rvd25yZXYu&#10;eG1sUEsBAhQAFAAAAAgAh07iQCpAE2U1AgAAYAQAAA4AAAAAAAAAAQAgAAAAJ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MDg5NDg4NDZjMjg0ODlkMDc4MTM5OWNmMjZmMjkifQ=="/>
  </w:docVars>
  <w:rsids>
    <w:rsidRoot w:val="00000000"/>
    <w:rsid w:val="003743E9"/>
    <w:rsid w:val="00E9672A"/>
    <w:rsid w:val="011A437A"/>
    <w:rsid w:val="024F6AFB"/>
    <w:rsid w:val="028930B8"/>
    <w:rsid w:val="02954B63"/>
    <w:rsid w:val="03C8413D"/>
    <w:rsid w:val="05363867"/>
    <w:rsid w:val="05AE7084"/>
    <w:rsid w:val="061167BB"/>
    <w:rsid w:val="072C42D2"/>
    <w:rsid w:val="08C273C7"/>
    <w:rsid w:val="09391189"/>
    <w:rsid w:val="094277BC"/>
    <w:rsid w:val="09641DB5"/>
    <w:rsid w:val="0A0B6678"/>
    <w:rsid w:val="0A182C37"/>
    <w:rsid w:val="0AF470F1"/>
    <w:rsid w:val="0B2B2066"/>
    <w:rsid w:val="0BB41847"/>
    <w:rsid w:val="0BC90966"/>
    <w:rsid w:val="0CAF2BC1"/>
    <w:rsid w:val="0D984BD7"/>
    <w:rsid w:val="0DC41B7D"/>
    <w:rsid w:val="0EDE6200"/>
    <w:rsid w:val="0F584FF8"/>
    <w:rsid w:val="102962AF"/>
    <w:rsid w:val="11806E83"/>
    <w:rsid w:val="11A47E36"/>
    <w:rsid w:val="11B309F5"/>
    <w:rsid w:val="12A273E4"/>
    <w:rsid w:val="13274D28"/>
    <w:rsid w:val="13980163"/>
    <w:rsid w:val="145D4214"/>
    <w:rsid w:val="14C71663"/>
    <w:rsid w:val="14E765C1"/>
    <w:rsid w:val="15064605"/>
    <w:rsid w:val="15372D9B"/>
    <w:rsid w:val="15822F61"/>
    <w:rsid w:val="175B6B32"/>
    <w:rsid w:val="178C608B"/>
    <w:rsid w:val="18312D15"/>
    <w:rsid w:val="186A061D"/>
    <w:rsid w:val="1A0F6516"/>
    <w:rsid w:val="1A3155AF"/>
    <w:rsid w:val="1AB373B3"/>
    <w:rsid w:val="1AE07AC0"/>
    <w:rsid w:val="1AEB6E3F"/>
    <w:rsid w:val="1C531E26"/>
    <w:rsid w:val="1D255525"/>
    <w:rsid w:val="1E763563"/>
    <w:rsid w:val="1F69144A"/>
    <w:rsid w:val="1F980D5B"/>
    <w:rsid w:val="21107C40"/>
    <w:rsid w:val="21583306"/>
    <w:rsid w:val="21657BB5"/>
    <w:rsid w:val="21683170"/>
    <w:rsid w:val="22377D6F"/>
    <w:rsid w:val="22613294"/>
    <w:rsid w:val="226A69DF"/>
    <w:rsid w:val="234E00AF"/>
    <w:rsid w:val="23B15997"/>
    <w:rsid w:val="23BC204D"/>
    <w:rsid w:val="246507C3"/>
    <w:rsid w:val="25025DCF"/>
    <w:rsid w:val="259032E7"/>
    <w:rsid w:val="26867A2F"/>
    <w:rsid w:val="26AC2D80"/>
    <w:rsid w:val="276C5BC0"/>
    <w:rsid w:val="277205A4"/>
    <w:rsid w:val="27933966"/>
    <w:rsid w:val="27A73715"/>
    <w:rsid w:val="27D23D95"/>
    <w:rsid w:val="27E33178"/>
    <w:rsid w:val="28B870B3"/>
    <w:rsid w:val="28CF02C4"/>
    <w:rsid w:val="28EC3C3C"/>
    <w:rsid w:val="29A8092B"/>
    <w:rsid w:val="2A972311"/>
    <w:rsid w:val="2B255687"/>
    <w:rsid w:val="2B643F60"/>
    <w:rsid w:val="2C7C7C88"/>
    <w:rsid w:val="2D4D4C18"/>
    <w:rsid w:val="2DBD0C66"/>
    <w:rsid w:val="2DBF6A0B"/>
    <w:rsid w:val="2DE52147"/>
    <w:rsid w:val="2E112405"/>
    <w:rsid w:val="2ECA0325"/>
    <w:rsid w:val="2F2A1274"/>
    <w:rsid w:val="2F630D96"/>
    <w:rsid w:val="30656A38"/>
    <w:rsid w:val="309B2562"/>
    <w:rsid w:val="329F6E5E"/>
    <w:rsid w:val="32AD28B3"/>
    <w:rsid w:val="32D73A60"/>
    <w:rsid w:val="3375134B"/>
    <w:rsid w:val="33E52369"/>
    <w:rsid w:val="33E5335C"/>
    <w:rsid w:val="33F407FF"/>
    <w:rsid w:val="3448794B"/>
    <w:rsid w:val="344A49AF"/>
    <w:rsid w:val="347916AE"/>
    <w:rsid w:val="349373C8"/>
    <w:rsid w:val="34BB4170"/>
    <w:rsid w:val="36903723"/>
    <w:rsid w:val="37452719"/>
    <w:rsid w:val="37D4439C"/>
    <w:rsid w:val="38014A3D"/>
    <w:rsid w:val="38377181"/>
    <w:rsid w:val="383E6187"/>
    <w:rsid w:val="38B40C19"/>
    <w:rsid w:val="394841F8"/>
    <w:rsid w:val="3B3B6F04"/>
    <w:rsid w:val="3BEA3C0C"/>
    <w:rsid w:val="3CF11864"/>
    <w:rsid w:val="3D8F57E6"/>
    <w:rsid w:val="3DD84CED"/>
    <w:rsid w:val="3E261B42"/>
    <w:rsid w:val="3E2F636F"/>
    <w:rsid w:val="3F230AA9"/>
    <w:rsid w:val="4459184C"/>
    <w:rsid w:val="45092AE0"/>
    <w:rsid w:val="45154751"/>
    <w:rsid w:val="45F85189"/>
    <w:rsid w:val="46896ECD"/>
    <w:rsid w:val="469F45FA"/>
    <w:rsid w:val="46F60D38"/>
    <w:rsid w:val="47103BF0"/>
    <w:rsid w:val="47E11CF3"/>
    <w:rsid w:val="480B6AC9"/>
    <w:rsid w:val="483409EC"/>
    <w:rsid w:val="483643E9"/>
    <w:rsid w:val="489A6692"/>
    <w:rsid w:val="4A720393"/>
    <w:rsid w:val="4C3370B7"/>
    <w:rsid w:val="4C373518"/>
    <w:rsid w:val="4CED36B7"/>
    <w:rsid w:val="4D2111CF"/>
    <w:rsid w:val="4DB82A50"/>
    <w:rsid w:val="4DEB54B6"/>
    <w:rsid w:val="4E862FE1"/>
    <w:rsid w:val="4F2678D8"/>
    <w:rsid w:val="4F3C4F35"/>
    <w:rsid w:val="4F7702AB"/>
    <w:rsid w:val="507F7220"/>
    <w:rsid w:val="50B42753"/>
    <w:rsid w:val="513E1143"/>
    <w:rsid w:val="51C66CCF"/>
    <w:rsid w:val="51D86F1E"/>
    <w:rsid w:val="525C2EAD"/>
    <w:rsid w:val="53CA6633"/>
    <w:rsid w:val="544A1CD6"/>
    <w:rsid w:val="545628F6"/>
    <w:rsid w:val="55A74D01"/>
    <w:rsid w:val="562E0E07"/>
    <w:rsid w:val="57144661"/>
    <w:rsid w:val="578F4024"/>
    <w:rsid w:val="57A91FBB"/>
    <w:rsid w:val="57DB6B64"/>
    <w:rsid w:val="58580CD9"/>
    <w:rsid w:val="58B87F62"/>
    <w:rsid w:val="59822D08"/>
    <w:rsid w:val="599C1171"/>
    <w:rsid w:val="5BB258A4"/>
    <w:rsid w:val="5C115536"/>
    <w:rsid w:val="5C5E12D9"/>
    <w:rsid w:val="5C64781C"/>
    <w:rsid w:val="5CD1784A"/>
    <w:rsid w:val="5CFE59AF"/>
    <w:rsid w:val="5D0A534C"/>
    <w:rsid w:val="5D7E7207"/>
    <w:rsid w:val="5DCA6869"/>
    <w:rsid w:val="5E2552DF"/>
    <w:rsid w:val="5F690F90"/>
    <w:rsid w:val="5FA77939"/>
    <w:rsid w:val="60812FBA"/>
    <w:rsid w:val="60AC1A90"/>
    <w:rsid w:val="60B72240"/>
    <w:rsid w:val="62584926"/>
    <w:rsid w:val="62D24AB4"/>
    <w:rsid w:val="62F678F5"/>
    <w:rsid w:val="631300AC"/>
    <w:rsid w:val="631E02CB"/>
    <w:rsid w:val="64986DF1"/>
    <w:rsid w:val="64F86995"/>
    <w:rsid w:val="663B15DA"/>
    <w:rsid w:val="66533E4C"/>
    <w:rsid w:val="669D7239"/>
    <w:rsid w:val="67AC6DA6"/>
    <w:rsid w:val="68EC54CB"/>
    <w:rsid w:val="699E02E9"/>
    <w:rsid w:val="69DB0F8C"/>
    <w:rsid w:val="69F41154"/>
    <w:rsid w:val="6B737C87"/>
    <w:rsid w:val="6CDB0062"/>
    <w:rsid w:val="6D7E34E1"/>
    <w:rsid w:val="6D8955A2"/>
    <w:rsid w:val="6D8F0988"/>
    <w:rsid w:val="6DB555EB"/>
    <w:rsid w:val="6F305DFF"/>
    <w:rsid w:val="6F3F0D40"/>
    <w:rsid w:val="6F5B2B14"/>
    <w:rsid w:val="6F5C7570"/>
    <w:rsid w:val="702451FC"/>
    <w:rsid w:val="70EE0698"/>
    <w:rsid w:val="72111E04"/>
    <w:rsid w:val="72370A0D"/>
    <w:rsid w:val="74C94A97"/>
    <w:rsid w:val="75A86778"/>
    <w:rsid w:val="75AB0F0D"/>
    <w:rsid w:val="76A93F3D"/>
    <w:rsid w:val="7713439D"/>
    <w:rsid w:val="77510751"/>
    <w:rsid w:val="779E6E63"/>
    <w:rsid w:val="77E65D8B"/>
    <w:rsid w:val="78732EA3"/>
    <w:rsid w:val="7A166406"/>
    <w:rsid w:val="7A213338"/>
    <w:rsid w:val="7C9E08D4"/>
    <w:rsid w:val="7DD92392"/>
    <w:rsid w:val="7EF14733"/>
    <w:rsid w:val="7F395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6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Calibri" w:hAnsi="Calibri" w:cs="黑体"/>
    </w:r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toc 2"/>
    <w:basedOn w:val="1"/>
    <w:next w:val="1"/>
    <w:autoRedefine/>
    <w:semiHidden/>
    <w:unhideWhenUsed/>
    <w:qFormat/>
    <w:uiPriority w:val="39"/>
    <w:pPr>
      <w:ind w:left="420" w:leftChars="200"/>
    </w:pPr>
  </w:style>
  <w:style w:type="paragraph" w:styleId="8">
    <w:name w:val="Body Text 2"/>
    <w:basedOn w:val="1"/>
    <w:autoRedefine/>
    <w:qFormat/>
    <w:uiPriority w:val="6"/>
    <w:pPr>
      <w:spacing w:line="480" w:lineRule="auto"/>
    </w:pPr>
    <w:rPr>
      <w:kern w:val="1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Title"/>
    <w:basedOn w:val="1"/>
    <w:next w:val="1"/>
    <w:autoRedefine/>
    <w:qFormat/>
    <w:uiPriority w:val="0"/>
    <w:pPr>
      <w:spacing w:before="240" w:beforeLines="0" w:after="60" w:afterLines="0"/>
      <w:ind w:left="640" w:leftChars="200"/>
      <w:outlineLvl w:val="0"/>
    </w:pPr>
    <w:rPr>
      <w:rFonts w:ascii="Arial" w:hAnsi="Arial" w:eastAsia="仿宋_GB2312" w:cs="Times New Roman"/>
      <w:b/>
      <w:sz w:val="32"/>
      <w:szCs w:val="24"/>
    </w:rPr>
  </w:style>
  <w:style w:type="paragraph" w:styleId="11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4">
    <w:name w:val="Strong"/>
    <w:basedOn w:val="13"/>
    <w:autoRedefine/>
    <w:qFormat/>
    <w:uiPriority w:val="0"/>
    <w:rPr>
      <w:b/>
    </w:rPr>
  </w:style>
  <w:style w:type="paragraph" w:customStyle="1" w:styleId="15">
    <w:name w:val="样式 样式 样式3（代正文） + 首行缩进:  2 字符 + 首行缩进:  2 字符"/>
    <w:autoRedefine/>
    <w:qFormat/>
    <w:uiPriority w:val="0"/>
    <w:pPr>
      <w:autoSpaceDE w:val="0"/>
      <w:ind w:firstLine="560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6">
    <w:name w:val="NormalCharacter"/>
    <w:autoRedefine/>
    <w:qFormat/>
    <w:uiPriority w:val="0"/>
  </w:style>
  <w:style w:type="paragraph" w:customStyle="1" w:styleId="17">
    <w:name w:val="普通(网站) Char"/>
    <w:basedOn w:val="1"/>
    <w:autoRedefine/>
    <w:qFormat/>
    <w:uiPriority w:val="0"/>
    <w:pPr>
      <w:spacing w:before="100" w:beforeAutospacing="1" w:after="100" w:afterAutospacing="1"/>
    </w:p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9">
    <w:name w:val="p0"/>
    <w:basedOn w:val="1"/>
    <w:next w:val="7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w w:val="100"/>
      <w:sz w:val="24"/>
    </w:rPr>
  </w:style>
  <w:style w:type="paragraph" w:customStyle="1" w:styleId="20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2237</Words>
  <Characters>2269</Characters>
  <Lines>0</Lines>
  <Paragraphs>0</Paragraphs>
  <TotalTime>12</TotalTime>
  <ScaleCrop>false</ScaleCrop>
  <LinksUpToDate>false</LinksUpToDate>
  <CharactersWithSpaces>2345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HaoWei</cp:lastModifiedBy>
  <cp:lastPrinted>2024-04-09T02:29:00Z</cp:lastPrinted>
  <dcterms:modified xsi:type="dcterms:W3CDTF">2024-05-06T01:48:41Z</dcterms:modified>
  <dc:title>铜政发〔2019〕2号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E29F3D697DD5463A803E76B781932C30_13</vt:lpwstr>
  </property>
</Properties>
</file>